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/>
    <w:p/>
    <w:p/>
    <w:p/>
    <w:p/>
    <w:p/>
    <w:p/>
    <w:p>
      <w:pPr>
        <w:spacing w:before="0" w:after="0" w:line="360" w:lineRule="auto"/>
        <w:jc w:val="center"/>
      </w:pPr>
      <w:r>
        <w:rPr>
          <w:rFonts w:ascii="KFGQPC Uthman Taha Naskh" w:eastAsia="KFGQPC Uthman Taha Naskh" w:hAnsi="KFGQPC Uthman Taha Naskh" w:cs="KFGQPC Uthman Taha Naskh"/>
          <w:b/>
          <w:color w:val="000000"/>
          <w:sz w:val="44"/>
          <w:szCs w:val="44"/>
        </w:rPr>
        <w:t xml:space="preserve">الشهادتين</w:t>
      </w:r>
    </w:p>
    <w:p>
      <w:pPr>
        <w:sectPr>
          <w:footnotePr>
            <w:numRestart w:val="eachPage"/>
          </w:footnotePr>
          <w:pgSz w:w="6804" w:h="9639"/>
          <w:pgMar w:top="737" w:right="794" w:bottom="737" w:left="794" w:header="284" w:footer="340" w:gutter="0"/>
        </w:sectPr>
      </w:pPr>
      <w:r>
        <w:br w:type="page"/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Siw vle antre nan relijyon Islam nan, ou dwe pwononse temwayaj (Chahada) sa a byen fò pou moun tande: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Mwen temwaye pa gen okenn lòt divinite apa Allah,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E mwen temwaye Muhammad se mesaje Allah a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Epi ke Isa (Jezi), pitit gason Maryam nan (Mari), se sèvitè Allah ak mesaje Li a.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Kounye a mwen pwononse l nan lang arab.</w:t>
      </w:r>
      <w:r>
        <w:rPr>
          <w:rFonts w:ascii="Cambria" w:eastAsia="Cambria" w:hAnsi="Cambria" w:cs="Cambria"/>
          <w:b w:val="0"/>
          <w:color w:val="000000"/>
          <w:sz w:val="24"/>
        </w:rPr>
        <w:t xml:space="preserve"> Pwochen etap ou kòmanse isit la.</w:t>
      </w:r>
    </w:p>
    <w:p>
      <w:pPr>
        <w:wordWrap/>
        <w:spacing w:before="0" w:after="0" w:line="240" w:lineRule="auto"/>
        <w:ind w:left="0" w:right="0" w:firstLine="284"/>
        <w:jc w:val="both"/>
      </w:pPr>
      <w:r>
        <w:rPr>
          <w:rFonts w:ascii="Cambria" w:eastAsia="Cambria" w:hAnsi="Cambria" w:cs="Cambria"/>
          <w:b w:val="0"/>
          <w:color w:val="000000"/>
          <w:sz w:val="24"/>
        </w:rPr>
      </w:r>
    </w:p>
    <w:p>
      <w:pPr>
        <w:wordWrap/>
        <w:spacing w:before="0" w:after="0" w:line="240" w:lineRule="auto"/>
        <w:ind w:left="0" w:right="0" w:firstLine="284"/>
        <w:jc w:val="both"/>
        <w:sectPr>
          <w:headerReference w:type="even" r:id="rId3"/>
          <w:headerReference w:type="default" r:id="rId4"/>
          <w:headerReference w:type="first" r:id="rId5"/>
          <w:footerReference w:type="even" r:id="rId6"/>
          <w:footerReference w:type="default" r:id="rId7"/>
          <w:footerReference w:type="first" r:id="rId8"/>
          <w:footnotePr>
            <w:numRestart w:val="eachPage"/>
          </w:footnotePr>
          <w:pgSz w:w="6804" w:h="9639" w:orient="portrait"/>
          <w:pgMar w:top="737" w:right="794" w:bottom="737" w:left="794" w:header="284" w:footer="340" w:gutter="0"/>
        </w:sectPr>
      </w:pPr>
      <w:r>
        <w:rPr>
          <w:rFonts w:ascii="Cambria" w:eastAsia="Cambria" w:hAnsi="Cambria" w:cs="Cambria"/>
          <w:b w:val="0"/>
          <w:color w:val="000000"/>
          <w:sz w:val="24"/>
        </w:rPr>
        <w:t xml:space="preserve">Koute temwayaj la (Chahada), aprann siyifikasyonl, epi dekouvri sa ki vini aprèl.</w:t>
      </w:r>
    </w:p>
    <w:p>
      <w:pPr>
        <w:jc w:val="center"/>
      </w:pPr>
      <w:r>
        <w:rPr>
          <w:b/>
        </w:rPr>
        <w:t xml:space="preserve">Tab matyè a</w:t>
      </w:r>
    </w:p>
    <w:p>
      <w:pPr>
        <w:jc w:val="center"/>
      </w:pPr>
      <w:r>
        <w:fldChar w:fldCharType="begin"/>
      </w:r>
      <w:r>
        <w:instrText xml:space="preserve">TOC \o "1-3" \h \z </w:instrText>
      </w:r>
      <w:r>
        <w:fldChar w:fldCharType="separate"/>
      </w:r>
      <w:r>
        <w:t xml:space="preserve">No table of contents entries found</w:t>
      </w:r>
      <w:r>
        <w:fldChar w:fldCharType="end"/>
      </w:r>
    </w:p>
    <w:p>
      <w:pPr>
        <w:jc w:val="right"/>
      </w:pPr>
      <w:r>
        <w:rPr>
          <w:rFonts w:cs="Times New Roman"/>
          <w:sz w:val="14"/>
          <w:szCs w:val="14"/>
        </w:rPr>
        <w:t xml:space="preserve">ht391v1.1 - 10/10/2026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footnotePr>
        <w:numRestart w:val="eachPage"/>
      </w:footnotePr>
      <w:pgSz w:w="6804" w:h="9639" w:orient="portrait"/>
      <w:pgMar w:top="737" w:right="794" w:bottom="737" w:left="794" w:header="284" w:footer="34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_15e8d2ac-11af-45fe-b0a3-8b2719699c5a"/>
      <w:jc w:val="center"/>
    </w:pPr>
    <w:r>
      <w:rPr>
        <w:rFonts w:ascii="Cambria" w:eastAsia="Cambria" w:hAnsi="Cambria" w:cs="Cambria"/>
        <w:color w:val="000000"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8255</wp:posOffset>
              </wp:positionH>
              <wp:positionV relativeFrom="paragraph">
                <wp:posOffset>85725</wp:posOffset>
              </wp:positionV>
              <wp:extent cx="1440180" cy="0"/>
              <wp:effectExtent l="0" t="0" r="0" b="0"/>
              <wp:wrapNone/>
              <wp:docPr id="360535039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14401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1F924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3" o:spid="_x0000_s2049" style="flip:x;mso-height-relative:page;mso-width-relative:page;position:absolute;z-index:251660288" from="0.65pt,6.75pt" to="114.05pt,6.75pt" coordsize="21600,21600" stroked="t" strokecolor="#1f9246" strokeweight="0.25pt">
              <v:stroke joinstyle="miter"/>
              <o:lock v:ext="edit" aspectratio="f"/>
            </v:line>
          </w:pict>
        </mc:Fallback>
      </mc:AlternateContent>
    </w:r>
    <w:r>
      <w:rPr>
        <w:rFonts w:ascii="Cambria" w:eastAsia="Cambria" w:hAnsi="Cambria" w:cs="Cambria"/>
        <w:color w:val="000000"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1865630</wp:posOffset>
              </wp:positionH>
              <wp:positionV relativeFrom="paragraph">
                <wp:posOffset>86360</wp:posOffset>
              </wp:positionV>
              <wp:extent cx="1440180" cy="0"/>
              <wp:effectExtent l="0" t="0" r="0" b="0"/>
              <wp:wrapNone/>
              <wp:docPr id="879168430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14401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1F924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3" o:spid="_x0000_s2050" style="flip:x;mso-height-relative:page;mso-width-relative:page;position:absolute;z-index:251662336" from="146.9pt,6.8pt" to="260.3pt,6.8pt" coordsize="21600,21600" stroked="t" strokecolor="#1f9246" strokeweight="0.25pt">
              <v:stroke joinstyle="miter"/>
              <o:lock v:ext="edit" aspectratio="f"/>
            </v:lin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1509395</wp:posOffset>
          </wp:positionH>
          <wp:positionV relativeFrom="paragraph">
            <wp:posOffset>-60960</wp:posOffset>
          </wp:positionV>
          <wp:extent cx="294640" cy="294640"/>
          <wp:effectExtent l="0" t="0" r="10160" b="10160"/>
          <wp:wrapNone/>
          <wp:docPr id="88139881" name="Picture 12" descr="A green and black de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580666" name="Picture 12" descr="A green and black design&#10;&#10;AI-generated content may be incorrect.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BEBA8EAE-BF5A-486C-A8C5-ECC9F3942E4B}">
                        <a14:imgProps xmlns:a14="http://schemas.microsoft.com/office/drawing/2010/main">
                          <a14:imgLayer xmlns:r="http://schemas.openxmlformats.org/officeDocument/2006/relationships" r:embed="rId2">
                            <a14:imgEffect>
                              <a14:colorTemperature colorTemp="8800"/>
                            </a14:imgEffect>
                          </a14:imgLayer>
                        </a14:imgProps>
                      </a:ex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640" cy="294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GoBack"/>
    <w:bookmarkEnd w:id="0"/>
    <w:r>
      <w:rPr>
        <w:rFonts w:ascii="Cambria" w:eastAsia="Cambria" w:hAnsi="Cambria" w:cs="Cambria"/>
        <w:b w:val="0"/>
        <w:color w:val="000000"/>
        <w:sz w:val="18"/>
      </w:rPr>
      <w:fldChar w:fldCharType="begin"/>
    </w:r>
    <w:r>
      <w:rPr>
        <w:rFonts w:ascii="Cambria" w:eastAsia="Cambria" w:hAnsi="Cambria" w:cs="Cambria"/>
        <w:b w:val="0"/>
        <w:color w:val="000000"/>
        <w:sz w:val="18"/>
      </w:rPr>
      <w:instrText xml:space="preserve">PAGE "Page Number"</w:instrText>
    </w:r>
    <w:r>
      <w:rPr>
        <w:rFonts w:ascii="Cambria" w:eastAsia="Cambria" w:hAnsi="Cambria" w:cs="Cambria"/>
        <w:b w:val="0"/>
        <w:color w:val="000000"/>
        <w:sz w:val="18"/>
      </w:rPr>
      <w:fldChar w:fldCharType="separate"/>
    </w:r>
    <w:r>
      <w:rPr>
        <w:rFonts w:ascii="Cambria" w:eastAsia="Cambria" w:hAnsi="Cambria" w:cs="Cambria"/>
        <w:b w:val="0"/>
        <w:color w:val="000000"/>
        <w:sz w:val="18"/>
      </w:rPr>
      <w:t xml:space="preserve">Page Number</w:t>
    </w:r>
    <w:r>
      <w:rPr>
        <w:rFonts w:ascii="Cambria" w:eastAsia="Cambria" w:hAnsi="Cambria" w:cs="Cambria"/>
        <w:b w:val="0"/>
        <w:color w:val="000000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</w:style>
  <w:style w:type="paragraph" w:styleId="IndexStyle">
    <w:name w:val="IndexStyle"/>
    <w:basedOn w:val="Normal"/>
    <w:rPr>
      <w:rFonts w:ascii="Cambria" w:eastAsia="Cambria" w:hAnsi="Cambria" w:cs="Cambria"/>
      <w:b w:val="0"/>
      <w:color w:val="000000"/>
      <w:sz w:val="20"/>
    </w:rPr>
  </w:style>
  <w:style w:type="paragraph" w:styleId="Header">
    <w:name w:val="Header"/>
    <w:basedOn w:val="Normal"/>
    <w:uiPriority w:val="99"/>
    <w:unhideWhenUsed/>
    <w:qFormat/>
    <w:pPr>
      <w:tabs>
        <w:tab w:val="center" w:pos="4513"/>
        <w:tab w:val="right" w:pos="9026"/>
      </w:tabs>
    </w:pPr>
  </w:style>
  <w:style w:type="paragraph" w:customStyle="1" w:styleId="Normal_15e8d2ac-11af-45fe-b0a3-8b2719699c5a">
    <w:name w:val="Normal_15e8d2ac-11af-45fe-b0a3-8b2719699c5a"/>
    <w:next w:val="Normal"/>
    <w:qFormat/>
    <w:rPr>
      <w:rFonts w:ascii="Times New Roman" w:eastAsia="Times New Roman" w:hAnsi="Times New Roman" w:cs="Times New Roman"/>
      <w:sz w:val="24"/>
      <w:szCs w:val="24"/>
      <w:lang w:val="tr-TR" w:eastAsia="uk-UA" w:bidi="ar-SA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17" Type="http://schemas.openxmlformats.org/officeDocument/2006/relationships/fontTable" Target="fontTable.xml" /><Relationship Id="rId2" Type="http://schemas.openxmlformats.org/officeDocument/2006/relationships/webSettings" Target="webSettings.xml" /><Relationship Id="rId3" Type="http://schemas.openxmlformats.org/officeDocument/2006/relationships/header" Target="header1.xml" /><Relationship Id="rId4" Type="http://schemas.openxmlformats.org/officeDocument/2006/relationships/header" Target="header2.xml" /><Relationship Id="rId5" Type="http://schemas.openxmlformats.org/officeDocument/2006/relationships/header" Target="header3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eader" Target="header4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Application>Spire.Doc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2026-10-10T20:59:48Z</dcterms:created>
  <dcterms:modified xsi:type="dcterms:W3CDTF">2026-10-10T20:59:48Z</dcterms:modified>
</cp:coreProperties>
</file>