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تحفة الأخيار (ببيان جملة نافعة مما ورد في الكتاب والسنة من الأدعية والأذكار)-486-1.1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الأخْيَارِ بِبَيَانِ جُمْلَةٍ نَافِعَةٍ مِمَّا وَرَدَ فِي الكِتَابِ وَالسُّنَّةِ مِنَ الأَدْعِيَةِ وَالأَذْكَارِ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هو جمع للأدعية والأذكار الواردة في الكتاب والسنة، مع بيان فضلها وأوقاتها، فيشتمل على الأذكار المشروعة بعد الصلاة، وفي الصباح والمساء، وعند النوم واليقظة، وعند دخول المنزل أو المسجد، وغيرها من الأوقات، فيهدف إلى التأكيد على أهمية ذكر الله ودعائه في مختلف الأوقات لتقوية العلاقة مع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تُحْفَةُ الأخْيَارِ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بِبَيَانِ جُمْلَةٍ نَافِعَةٍ مِمَّا وَرَدَ فِي الْكِتَابِ وَالسُّنَّةِ مِنَ الْأَدْعِيَةِ وَالْأَذْكَارِ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لسماحة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رحمه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i w:val="0"/>
          <w:iCs w:val="0"/>
          <w:color w:val="FF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ﷺ، وعلى آله وصحبه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من أفضل ما يَتَخَلقُ به الإنسانُ وينطق به اللسانُ الإكثار من ذكر الله سبحانه وتعالى، وتسبيحه، وتحميده، وتلاوة كتابه العظيم، والصلاة والسلام على رسوله محمد صلوات الله وسلامه عليه، مع الإكثار من دعاء الله سبحانه، وسؤاله جميع الحاجات الدينية والدنيوية، والاستعانة به، والالتجاء إليه بإيمانٍ صادقٍ وإخلاصٍ وخضوعٍ، وحضورِ قلبِ يستحضر به الذاكر والداعي عظمة الله وقدرته على كل شيء وعلمه بكل شيء واستحقاقه للعبادة.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 في فضل الذكر والدعاء والحث عليهما آياتٌ كثيرةٌ وأحاديثُ صحيحةٌ عن رسول الله ﷺ نذكر ما تيسر منها،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ٱذۡكُرُواْ ٱللَّهَ ذِكۡرٗا كَثِيرٗا 41</w:t>
      </w:r>
      <w:r>
        <w:rPr>
          <w:rFonts w:ascii="KFGQPC HAFS Uthmanic Script" w:eastAsia="KFGQPC HAFS Uthmanic Script" w:hAnsi="KFGQPC HAFS Uthmanic Script" w:cs="KFGQPC HAFS Uthmanic Script"/>
          <w:b w:val="0"/>
          <w:color w:val="187600"/>
          <w:sz w:val="26"/>
          <w:szCs w:val="26"/>
          <w:rtl/>
        </w:rPr>
        <w:t xml:space="preserve"> وَسَبِّحُوهُ بُكۡرَةٗ وَأَصِيلًا 42</w:t>
      </w:r>
      <w:r>
        <w:rPr>
          <w:rFonts w:ascii="KFGQPC HAFS Uthmanic Script" w:eastAsia="KFGQPC HAFS Uthmanic Script" w:hAnsi="KFGQPC HAFS Uthmanic Script" w:cs="KFGQPC HAFS Uthmanic Script"/>
          <w:b w:val="0"/>
          <w:color w:val="187600"/>
          <w:sz w:val="26"/>
          <w:szCs w:val="26"/>
          <w:rtl/>
        </w:rPr>
        <w:t xml:space="preserve"> هُوَ ٱلَّذِي يُصَلِّي عَلَيۡكُمۡ وَمَلَٰٓئِكَتُهُۥ لِيُخۡرِجَكُم مِّنَ ٱلظُّلُمَٰتِ إِلَى ٱلنُّورِۚ وَكَانَ بِٱلۡمُؤۡمِنِينَ رَحِيمٗا43﴾</w:t>
      </w:r>
      <w:r>
        <w:rPr>
          <w:rFonts w:ascii="adwa-assalaf" w:eastAsia="adwa-assalaf" w:hAnsi="adwa-assalaf" w:cs="adwa-assalaf"/>
          <w:b w:val="0"/>
          <w:color w:val="000000"/>
          <w:sz w:val="28"/>
          <w:szCs w:val="28"/>
          <w:rtl/>
        </w:rPr>
        <w:t xml:space="preserve"> [الأحزَاب: 41-43]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﴿فَٱذۡكُرُونِيٓ أَذۡكُرۡكُمۡ وَٱشۡكُرُواْ لِي وَلَا تَكۡفُرُونِ152﴾</w:t>
      </w:r>
      <w:r>
        <w:rPr>
          <w:rFonts w:ascii="adwa-assalaf" w:eastAsia="adwa-assalaf" w:hAnsi="adwa-assalaf" w:cs="adwa-assalaf"/>
          <w:b w:val="0"/>
          <w:color w:val="000000"/>
          <w:sz w:val="28"/>
          <w:szCs w:val="28"/>
          <w:rtl/>
        </w:rPr>
        <w:t xml:space="preserve"> [البَقَرَة: 152]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ٱلۡمُسۡلِمِينَ وَٱلۡمُسۡلِمَٰتِ وَٱلۡمُؤۡمِنِينَ وَٱلۡمُؤۡمِنَٰتِ وَٱلۡقَٰنِتِينَ وَٱلۡقَٰنِتَٰتِ﴾</w:t>
      </w:r>
      <w:r>
        <w:rPr>
          <w:rFonts w:ascii="adwa-assalaf" w:eastAsia="adwa-assalaf" w:hAnsi="adwa-assalaf" w:cs="adwa-assalaf"/>
          <w:b w:val="0"/>
          <w:color w:val="000000"/>
          <w:sz w:val="28"/>
          <w:szCs w:val="28"/>
          <w:rtl/>
        </w:rPr>
        <w:t xml:space="preserve"> إلى أن قال سبحانه:</w:t>
      </w:r>
      <w:r>
        <w:rPr>
          <w:rFonts w:ascii="KFGQPC HAFS Uthmanic Script" w:eastAsia="KFGQPC HAFS Uthmanic Script" w:hAnsi="KFGQPC HAFS Uthmanic Script" w:cs="KFGQPC HAFS Uthmanic Script"/>
          <w:b w:val="0"/>
          <w:color w:val="187600"/>
          <w:sz w:val="26"/>
          <w:szCs w:val="26"/>
          <w:rtl/>
        </w:rPr>
        <w:t xml:space="preserve"> ﴿...وَٱلذَّٰكِرِينَ ٱللَّهَ كَثِيرٗا وَٱلذَّٰكِرَٰتِ أَعَدَّ ٱللَّهُ لَهُم مَّغۡفِرَةٗ وَأَجۡرًا عَظِيمٗا﴾</w:t>
      </w:r>
      <w:r>
        <w:rPr>
          <w:rFonts w:ascii="adwa-assalaf" w:eastAsia="adwa-assalaf" w:hAnsi="adwa-assalaf" w:cs="adwa-assalaf"/>
          <w:b w:val="0"/>
          <w:color w:val="000000"/>
          <w:sz w:val="28"/>
          <w:szCs w:val="28"/>
          <w:rtl/>
        </w:rPr>
        <w:t xml:space="preserve"> [الأحزَاب: 35]،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فِي خَلۡقِ ٱلسَّمَٰوَٰتِ وَٱلۡأَرۡضِ وَٱخۡتِلَٰفِ ٱلَّيۡلِ وَٱلنَّهَارِ لَأٓيَٰتٖ لِّأُوْلِي ٱلۡأَلۡبَٰبِ 190</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 وَيَتَفَكَّرُونَ فِي خَلۡقِ ٱلسَّمَٰوَٰتِ وَٱلۡأَرۡضِ رَبَّنَا مَا خَلَقۡتَ هَٰذَا بَٰطِلٗا سُبۡحَٰنَكَ فَقِنَا عَذَابَ ٱلنَّارِ191﴾</w:t>
      </w:r>
      <w:r>
        <w:rPr>
          <w:rFonts w:ascii="adwa-assalaf" w:eastAsia="adwa-assalaf" w:hAnsi="adwa-assalaf" w:cs="adwa-assalaf"/>
          <w:b w:val="0"/>
          <w:color w:val="000000"/>
          <w:sz w:val="28"/>
          <w:szCs w:val="28"/>
          <w:rtl/>
        </w:rPr>
        <w:t xml:space="preserve"> [آل عِمرَان: 190-191]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لَقِيتُمۡ فِئَةٗ فَٱثۡبُتُواْ وَٱذۡكُرُواْ ٱللَّهَ كَثِيرٗا لَّعَلَّكُمۡ تُفۡلِحُونَ45﴾</w:t>
      </w:r>
      <w:r>
        <w:rPr>
          <w:rFonts w:ascii="adwa-assalaf" w:eastAsia="adwa-assalaf" w:hAnsi="adwa-assalaf" w:cs="adwa-assalaf"/>
          <w:b w:val="0"/>
          <w:color w:val="000000"/>
          <w:sz w:val="28"/>
          <w:szCs w:val="28"/>
          <w:rtl/>
        </w:rPr>
        <w:t xml:space="preserve"> [الأنفَال: 45]،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﴿فَإِذَا قَضَيۡتُم مَّنَٰسِكَكُمۡ فَٱذۡكُرُواْ ٱللَّهَ كَذِكۡرِكُمۡ ءَابَآءَكُمۡ أَوۡ أَشَدَّ ذِكۡرٗا...﴾</w:t>
      </w:r>
      <w:r>
        <w:rPr>
          <w:rFonts w:ascii="adwa-assalaf" w:eastAsia="adwa-assalaf" w:hAnsi="adwa-assalaf" w:cs="adwa-assalaf"/>
          <w:b w:val="0"/>
          <w:color w:val="000000"/>
          <w:sz w:val="28"/>
          <w:szCs w:val="28"/>
          <w:rtl/>
        </w:rPr>
        <w:t xml:space="preserve"> [البَقَرَة: 200]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تُلۡهِكُمۡ أَمۡوَٰلُكُمۡ وَلَآ أَوۡلَٰدُكُمۡ عَن ذِكۡرِ ٱللَّهِۚ وَمَن يَفۡعَلۡ ذَٰلِكَ فَأُوْلَٰٓئِكَ هُمُ ٱلۡخَٰسِرُونَ9﴾</w:t>
      </w:r>
      <w:r>
        <w:rPr>
          <w:rFonts w:ascii="adwa-assalaf" w:eastAsia="adwa-assalaf" w:hAnsi="adwa-assalaf" w:cs="adwa-assalaf"/>
          <w:b w:val="0"/>
          <w:color w:val="000000"/>
          <w:sz w:val="28"/>
          <w:szCs w:val="28"/>
          <w:rtl/>
        </w:rPr>
        <w:t xml:space="preserve"> [المنَافِقون: 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﴿رِجَالٞ لَّا تُلۡهِيهِمۡ تِجَٰرَةٞ وَلَا بَيۡعٌ عَن ذِكۡرِ ٱللَّهِ وَإِقَامِ ٱلصَّلَوٰةِ وَإِيتَآءِ ٱلزَّكَوٰةِ يَخَافُونَ يَوۡمٗا تَتَقَلَّبُ فِيهِ ٱلۡقُلُوبُ وَٱلۡأَبۡصَٰرُ37﴾</w:t>
      </w:r>
      <w:r>
        <w:rPr>
          <w:rFonts w:ascii="adwa-assalaf" w:eastAsia="adwa-assalaf" w:hAnsi="adwa-assalaf" w:cs="adwa-assalaf"/>
          <w:b w:val="0"/>
          <w:color w:val="000000"/>
          <w:sz w:val="28"/>
          <w:szCs w:val="28"/>
          <w:rtl/>
        </w:rPr>
        <w:t xml:space="preserve"> [النُّور: 37]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﴿وَٱذۡكُر رَّبَّكَ فِي نَفۡسِكَ تَضَرُّعٗا وَخِيفَةٗ وَدُونَ ٱلۡجَهۡرِ مِنَ ٱلۡقَوۡلِ بِٱلۡغُدُوِّ وَٱلۡأٓصَالِ وَلَا تَكُن مِّنَ ٱلۡغَٰفِلِينَ205﴾</w:t>
      </w:r>
      <w:r>
        <w:rPr>
          <w:rFonts w:ascii="adwa-assalaf" w:eastAsia="adwa-assalaf" w:hAnsi="adwa-assalaf" w:cs="adwa-assalaf"/>
          <w:b w:val="0"/>
          <w:color w:val="000000"/>
          <w:sz w:val="28"/>
          <w:szCs w:val="28"/>
          <w:rtl/>
        </w:rPr>
        <w:t xml:space="preserve"> [الأعرَاف: 205]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﴿فَإِذَا قُضِيَتِ ٱلصَّلَوٰةُ فَٱنتَشِرُواْ فِي ٱلۡأَرۡضِ وَٱبۡتَغُواْ مِن فَضۡلِ ٱللَّهِ وَٱذۡكُرُواْ ٱللَّهَ كَثِيرٗا لَّعَلَّكُمۡ تُفۡلِحُونَ10﴾</w:t>
      </w:r>
      <w:r>
        <w:rPr>
          <w:rFonts w:ascii="adwa-assalaf" w:eastAsia="adwa-assalaf" w:hAnsi="adwa-assalaf" w:cs="adwa-assalaf"/>
          <w:b w:val="0"/>
          <w:color w:val="000000"/>
          <w:sz w:val="28"/>
          <w:szCs w:val="28"/>
          <w:rtl/>
        </w:rPr>
        <w:t xml:space="preserve"> [الجُمُعَة: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والإكثارُ من ذكر الله تبارك وتعالى ودعاءه سبحانه مستحب في جميعِ الأوقاتِ والمناسباتِ، وفي الصباحِ والمساءِ وعند النومِ واليقظةِ ودخولِ المنزلِ والخروجِ منه، وعند دخولِ المسجدِ والخروجِ منه؛ لما سبق من الآيات الكريمات، ولقوله تعالى أيضًا:</w:t>
      </w:r>
      <w:r>
        <w:rPr>
          <w:rFonts w:ascii="KFGQPC HAFS Uthmanic Script" w:eastAsia="KFGQPC HAFS Uthmanic Script" w:hAnsi="KFGQPC HAFS Uthmanic Script" w:cs="KFGQPC HAFS Uthmanic Script"/>
          <w:b w:val="0"/>
          <w:color w:val="187600"/>
          <w:sz w:val="26"/>
          <w:szCs w:val="26"/>
          <w:rtl/>
        </w:rPr>
        <w:t xml:space="preserve"> ﴿...وَسَبِّحۡ بِحَمۡدِ رَبِّكَ بِٱلۡعَشِيِّ وَٱلۡإِبۡكَٰرِ﴾</w:t>
      </w:r>
      <w:r>
        <w:rPr>
          <w:rFonts w:ascii="adwa-assalaf" w:eastAsia="adwa-assalaf" w:hAnsi="adwa-assalaf" w:cs="adwa-assalaf"/>
          <w:b w:val="0"/>
          <w:color w:val="000000"/>
          <w:sz w:val="28"/>
          <w:szCs w:val="28"/>
          <w:rtl/>
        </w:rPr>
        <w:t xml:space="preserve"> [غَافر: 55]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﴿...وَسَبِّحۡ بِحَمۡدِ رَبِّكَ قَبۡلَ طُلُوعِ ٱلشَّمۡسِ وَقَبۡلَ ٱلۡغُرُوبِ﴾</w:t>
      </w:r>
      <w:r>
        <w:rPr>
          <w:rFonts w:ascii="adwa-assalaf" w:eastAsia="adwa-assalaf" w:hAnsi="adwa-assalaf" w:cs="adwa-assalaf"/>
          <w:b w:val="0"/>
          <w:color w:val="000000"/>
          <w:sz w:val="28"/>
          <w:szCs w:val="28"/>
          <w:rtl/>
        </w:rPr>
        <w:t xml:space="preserve"> [ق: 39]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﴿وَلَا تَطۡرُدِ ٱلَّذِينَ يَدۡعُونَ رَبَّهُم بِٱلۡغَدَوٰةِ وَٱلۡعَشِيِّ يُرِيدُونَ وَجۡهَهُۥ...﴾</w:t>
      </w:r>
      <w:r>
        <w:rPr>
          <w:rFonts w:ascii="adwa-assalaf" w:eastAsia="adwa-assalaf" w:hAnsi="adwa-assalaf" w:cs="adwa-assalaf"/>
          <w:b w:val="0"/>
          <w:color w:val="000000"/>
          <w:sz w:val="28"/>
          <w:szCs w:val="28"/>
          <w:rtl/>
        </w:rPr>
        <w:t xml:space="preserve"> [الأنعَام: 52]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﴿...فَأَوۡحَىٰٓ إِلَيۡهِمۡ أَن سَبِّحُواْ بُكۡرَةٗ وَعَشِيّٗا﴾</w:t>
      </w:r>
      <w:r>
        <w:rPr>
          <w:rFonts w:ascii="adwa-assalaf" w:eastAsia="adwa-assalaf" w:hAnsi="adwa-assalaf" w:cs="adwa-assalaf"/>
          <w:b w:val="0"/>
          <w:color w:val="000000"/>
          <w:sz w:val="28"/>
          <w:szCs w:val="28"/>
          <w:rtl/>
        </w:rPr>
        <w:t xml:space="preserve"> [مَريَم: 11]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﴿وَٱصۡبِرۡ لِحُكۡمِ رَبِّكَ فَإِنَّكَ بِأَعۡيُنِنَاۖ وَسَبِّحۡ بِحَمۡدِ رَبِّكَ حِينَ تَقُومُ48</w:t>
      </w:r>
      <w:r>
        <w:rPr>
          <w:rFonts w:ascii="KFGQPC HAFS Uthmanic Script" w:eastAsia="KFGQPC HAFS Uthmanic Script" w:hAnsi="KFGQPC HAFS Uthmanic Script" w:cs="KFGQPC HAFS Uthmanic Script"/>
          <w:b w:val="0"/>
          <w:color w:val="187600"/>
          <w:sz w:val="26"/>
          <w:szCs w:val="26"/>
          <w:rtl/>
        </w:rPr>
        <w:t xml:space="preserve"> وَمِنَ ٱلَّيۡلِ فَسَبِّحۡهُ وَإِدۡبَٰرَ ٱلنُّجُومِ49﴾</w:t>
      </w:r>
      <w:r>
        <w:rPr>
          <w:rFonts w:ascii="adwa-assalaf" w:eastAsia="adwa-assalaf" w:hAnsi="adwa-assalaf" w:cs="adwa-assalaf"/>
          <w:b w:val="0"/>
          <w:color w:val="000000"/>
          <w:sz w:val="28"/>
          <w:szCs w:val="28"/>
          <w:rtl/>
        </w:rPr>
        <w:t xml:space="preserve"> [الطُّور: 48-49]</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﴿فَسُبۡحَٰنَ ٱللَّهِ حِينَ تُمۡسُونَ وَحِينَ تُصۡبِحُونَ17﴾</w:t>
      </w:r>
      <w:r>
        <w:rPr>
          <w:rFonts w:ascii="adwa-assalaf" w:eastAsia="adwa-assalaf" w:hAnsi="adwa-assalaf" w:cs="adwa-assalaf"/>
          <w:b w:val="0"/>
          <w:color w:val="000000"/>
          <w:sz w:val="28"/>
          <w:szCs w:val="28"/>
          <w:rtl/>
        </w:rPr>
        <w:t xml:space="preserve"> [الرُّوم: 17]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﴿فَسُبْحَانَ اللَّهِ حِينَ تُمْسُونَ وَحِينَ تُصْبِحُونَ 17</w:t>
      </w:r>
      <w:r>
        <w:rPr>
          <w:rFonts w:ascii="KFGQPC HAFS Uthmanic Script" w:eastAsia="KFGQPC HAFS Uthmanic Script" w:hAnsi="KFGQPC HAFS Uthmanic Script" w:cs="KFGQPC HAFS Uthmanic Script"/>
          <w:b w:val="0"/>
          <w:color w:val="187600"/>
          <w:sz w:val="26"/>
          <w:szCs w:val="26"/>
          <w:rtl/>
        </w:rPr>
        <w:t xml:space="preserve"> وَلَهُ ٱلۡحَمۡدُ فِي ٱلسَّمَٰوَٰتِ وَٱلۡأَرۡضِ وَعَشِيّٗا وَحِينَ تُظۡهِرُونَ18﴾</w:t>
      </w:r>
      <w:r>
        <w:rPr>
          <w:rFonts w:ascii="adwa-assalaf" w:eastAsia="adwa-assalaf" w:hAnsi="adwa-assalaf" w:cs="adwa-assalaf"/>
          <w:b w:val="0"/>
          <w:color w:val="000000"/>
          <w:sz w:val="28"/>
          <w:szCs w:val="28"/>
          <w:rtl/>
        </w:rPr>
        <w:t xml:space="preserve"> [الرُّوم: 17-18]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w:t>
      </w:r>
      <w:r>
        <w:rPr>
          <w:rFonts w:ascii="adwa-assalaf" w:eastAsia="adwa-assalaf" w:hAnsi="adwa-assalaf" w:cs="adwa-assalaf"/>
          <w:b w:val="0"/>
          <w:color w:val="000000"/>
          <w:sz w:val="28"/>
          <w:szCs w:val="28"/>
          <w:rtl/>
        </w:rPr>
        <w:t xml:space="preserve"> [البَقَرَة: 186]،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﴿ٱدۡعُواْ رَبَّكُمۡ تَضَرُّعٗا وَخُفۡيَةًۚ إِنَّهُۥ لَا يُحِبُّ ٱلۡمُعۡتَدِينَ 55</w:t>
      </w:r>
      <w:r>
        <w:rPr>
          <w:rFonts w:ascii="KFGQPC HAFS Uthmanic Script" w:eastAsia="KFGQPC HAFS Uthmanic Script" w:hAnsi="KFGQPC HAFS Uthmanic Script" w:cs="KFGQPC HAFS Uthmanic Script"/>
          <w:b w:val="0"/>
          <w:color w:val="187600"/>
          <w:sz w:val="26"/>
          <w:szCs w:val="26"/>
          <w:rtl/>
        </w:rPr>
        <w:t xml:space="preserve"> وَلَا تُفۡسِدُواْ فِي ٱلۡأَرۡضِ بَعۡدَ إِصۡلَٰحِهَا وَٱدۡعُوهُ خَوۡفٗا وَطَمَعًاۚ إِنَّ رَحۡمَتَ ٱللَّهِ قَرِيبٞ مِّنَ ٱلۡمُحۡسِنِينَ56﴾</w:t>
      </w:r>
      <w:r>
        <w:rPr>
          <w:rFonts w:ascii="adwa-assalaf" w:eastAsia="adwa-assalaf" w:hAnsi="adwa-assalaf" w:cs="adwa-assalaf"/>
          <w:b w:val="0"/>
          <w:color w:val="000000"/>
          <w:sz w:val="28"/>
          <w:szCs w:val="28"/>
          <w:rtl/>
        </w:rPr>
        <w:t xml:space="preserve"> [الأعرَاف: 55-56]</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w:t>
      </w:r>
      <w:r>
        <w:rPr>
          <w:rFonts w:ascii="adwa-assalaf" w:eastAsia="adwa-assalaf" w:hAnsi="adwa-assalaf" w:cs="adwa-assalaf"/>
          <w:b w:val="0"/>
          <w:color w:val="000000"/>
          <w:sz w:val="28"/>
          <w:szCs w:val="28"/>
          <w:rtl/>
        </w:rPr>
        <w:t xml:space="preserve"> [النَّمل: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عُقْبَةَ بْنِ عَامِرٍ رضي الله عنه، قَالَ: خَرَجَ رَسُولُ اللهِ ﷺ وَنَحْنُ فِي الصُّفَّةِ،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«أَيُّكُمْ يُحِبُّ أَنْ يَغْدُوَ كُلَّ يَوْمٍ إِلَى بُطْحَانَ، أَوْ إِلَى الْعَقِيقِ، فَيَأْتِيَ مِنْهُ بِنَاقَتَيْنِ كَوْمَاوَيْنِ فِي غَيْرِ إِثْمٍ، وَلَا قَطْعِ رَحِمٍ؟»، فَقُلْنَا: يَا رَسُولَ اللهِ نُحِبُّ ذَلِكَ، قَالَ: «أَفَلَا يَغْدُو أَحَدُكُمْ إِلَى الْمَسْجِدِ فَيَعْلَمُ، أَوْ يَقْرَأُ آيَتَيْنِ مِنْ كِتَابِ اللهِ عز وجل، خَيْرٌ لَهُ مِنْ نَاقَتَيْنِ، وَثَلَاثٌ خَيْرٌ لَهُ مِنْ ثَلَاثٍ، وَأَرْبَعٌ خَيْرٌ لَهُ مِنْ أَرْبَعٍ، وَمِنْ أَعْدَادِهِنَّ مِنَ الإِْبِلِ»</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عثمان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«خَيْرُكُمْ مَنْ تَعَلَّمَ القُرْآنَ وَعَلَّمَهُ»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أمامة الباهلي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«اقْرَءُوا الْقُرْآنَ فَإِنَّهُ يَأْتِي يَوْمَ الْقِيَامَةِ شَفِيعًا لَأصْحَابِهِ»</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أيضًا من حديث النواس بن سمعان رضي الله عنه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«يُؤْتَى بِالْقُرْآنِ يَوْمَ الْقِيَامَةِ وَأَهْلِهِ الَّذِينَ كَانُوا يَعْمَلُونَ بِهِ تَقْدُمُهُ سُورَةُ الْبَقَرَةِ، وَآلُ عِمْرَانَ»، وَضَرَبَ لَهُمَا رَسُولُ اللهِ ﷺ ثَلَاثَةَ أَمْثَالٍ مَا نَسِيتُهُنَّ بَعْدُ، قَالَ: «كَأَنَّهُمَا غَمَامَتَانِ، أَوْ ظُلَّتَانِ سَوْدَاوَانِ بَيْنَهُمَا شَرْقٌ، أَوْ كَأَنَّهُمَا حِزْقَانِ مِنْ طَيْرٍ صَوَافَّ، تُحَاجَّانِ عَنْ صَاحِبِهِمَا»</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عبدالله بن مسعود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قَرَأَ حَرْفًا مِنْ كِتَابِ اللَّهِ فَلَهُ بِهِ حَسَنَةٌ، وَالحَسَنَةُ بِعَشْرِ أَمْثَالِهَا، لَا أَقُولُ الم حَرْفٌ، وَلَكِنْ أَلِفٌ حَرْفٌ وَلَامٌ حَرْفٌ وَمِيمٌ حَرْفٌ»</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رواه الترمذي بسند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وثبت عن رسول الله ﷺ أحاديث كثيرة تدل على فضل الذكر والتحميد والتهليل والتسبيح والدعاء والاستغفار كل وقت وفي طرفي الليل والنهار، وفي إدبار الصلوات الخمس بعد السلام، نذكر بعضها: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ذلك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«سَبَقَ الْمُفَرِّدُونَ» قَالُوا: وَمَا الْمُفَرِّدُونَ؟ يَا رَسُولَ اللهِ قَالَ: «الذَّاكِرُونَ اللهَ كَثِيرًا، وَالذَّاكِرَاتُ»</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رواه مسلم في صحيحه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«أَحَبُّ الْكَلَامِ إِلَى اللهِ أَرْبَعٌ لَا يَضُرُّكَ بِأَيِّهِنَّ بَدَأْتَ: سُبْحَانَ اللَّهِ، وَالْحَمْدُ لِلَّهِ، وَلَا إِلَهَ إِلَّا اللَّهُ، وَاللَّهُ أَكْبَرُ»</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أيضًا عن سعد بن أبي وقاص رضي الله عنه قال: جَاءَ أَعْرَابِيٌّ إِلَى رَسُولِ اللَّهِ ﷺ، فَقَالَ: عَلِّمْنِي كَلَامًا أَقُولُهُ،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 لَا إِلَهَ إِلَّا اللهُ وَحْدَهُ لَا شَرِيكَ لَهُ، اللَّهُ أَكْبَرُ كَبِيرًا، وَالْحَمْدُ لِلَّهِ كَثِيرًا، سُبْحَانَ اللَّهِ رَبِّ الْعَالَمِينَ، لَا حَوْلَ وَلَا قُوَّةَ إِلَّا بِاللهِ الْعَزِيزِ الْحَكِيمِ» قَالَ: فَهَؤُلَاءِ لِرَبِّي، فَمَا لِي؟ قَالَ: «قُلْ: اللهُمَّ اغْفِرْ لِي وَارْحَمْنِي وَاهْدِنِي وَارْزُقْنِي»</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«الْبَاقِيَاتِ الصَّالِحَاتِ: سُبْحَانَ اللَّهِ، وَالْحَمْدُ لِلَّهِ، وَلَا إِلَهَ إِلَّا اللَّهُ، وَاللَّهُ أَكْبَرُ، وَلا حَوْلَ وَلا قُوَّةَ إِلَّا بِاللَّهِ»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أخرجه النسائي، وصححه ابن حبان، والحاكم من حديث أبي سعيد الخدري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عَمِلَ امْرُؤٌ بِعَمَلٍ أَنْجَى لَهُ مِنْ عَذَابِ اللَّهِ عز وجل مِنْ ذِكْرِ اللهِ»</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 أخرجه ابن أبي شيبة والطبراني بإسناد حسن عن معاذ بن جبل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مُعَاذٌ: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أُخْبِرُكُمْ بِخَيْرِ أَعْمَالِكُمْ وَأَزْكَاهَا عِنْدَ مَلِيكِكُمْ وَأَرْفَعِهَا فِي دَرَجَاتِكُمْ؟ وَخَيْرٍ لَكُمْ مِنْ تَعَاطِي الذَّهَبِ وَالْفِضَّةِ، وَمِنْ أَنْ تَلْقَوْا عَدُوَّكُمْ غَدًا فَتَضْرِبُوا أَعْنَاقَهُمْ، وَيَضْرِبُوا أَعْنَاقَكُمْ». قَالُوا: بَلَى. يَا رَسُولَ اللَّهِ. قَالَ: «ذِكْرُ اللَّهِ»</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 رواه الإمام أحمد والترمذي وابن ماجه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يَقْعُدُ قَوْمٌ يَذْكُرُونَ اللهَ عز وجل إِلَّا حَفَّتْهُمُ الْمَلَائِكَةُ، وَغَشِيَتْهُمُ الرَّحْمَةُ، وَنَزَلَتْ عَلَيْهِمِ السَّكِينَةُ، وَذَكَرَهُمُ اللهُ فِيمَنْ عِنْدَهُ»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 رواه مسلم من حديث أبي هريرة وأبي سعيد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لَا إِلَهَ إِلَّا اللهُ وَحْدَهُ لَا شَرِيكَ لَهُ، لَهُ الْمُلْكُ وَلَهُ الْحَمْدُ وَهُوَ عَلَى كُلِّ شَيْءٍ قَدِيرٌ، عَشْرَ مِرَارٍ كَانَ كَمَنْ أَعْتَقَ أَرْبَعَةَ أَنْفُسٍ مِنْ وَلَدِ إِسْمَاعِيلَ»</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متفق عليه من حديث أبي أيوب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أبي هريرة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لَا إِلَهَ إِلَّا اللَّهُ وَحْدَهُ لَا شَرِيكَ لَهُ، لَهُ الْمُلْكُ وَلَهُ الْحَمْدُ وَهُوَ عَلَى كُلِّ شَيْءٍ قَدِيرٌ، فِي يَوْمٍ مِائَةَ مَرَّةٍ، كَانَتْ لَهُ عَدْلَ عَشْرِ رِقَابٍ، وَكُتِبَتْ لَهُ مِائَةُ حَسَنَةٍ وَمُحِيَتْ عَنْهُ مِائَةُ سَيِّئَةٍ، وَكَانَتْ لَهُ حِرْزًا مِنَ الشَّيْطَانِ، يَوْمَهُ ذَلِكَ، حَتَّى يُمْسِيَ وَلَمْ يَأْتِ أَحَدٌ أَفْضَلَ مِمَّا جَاءَ بِهِ إِلَّا أَحَدٌ عَمِلَ أَكْثَرَ مِنْ ذَلِكَ، وَمَنْ قَالَ: سُبْحَانَ اللهِ وَبِحَمْدِهِ، فِي يَوْمٍ مِائَةَ مَرَّةٍ حُطَّتْ خَطَايَاهُ وَلَوْ كَانَتْ مِثْلَ زَبَدِ الْبَحْرِ»</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أيضًا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«كَلِمَتَانِ خَفِيفَتَانِ عَلَى اللِّسَانِ، ثَقِيلَتَانِ فِي الْمِيزَانِ، حَبِيبَتَانِ إِلَى الرَّحْمَنِ: سُبْحَانَ اللَّهِ وَبِحَمْدِهِ، سُبْحَانَ اللَّهِ الْعَظِيمِ»</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 الترمذي وغيره بإسناد حسن عن أبي سعيد وأبي هريرة رضي الله عنهما عن رسول الله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جَلَسَ قَوْمٌ مَجْلِسًا لَمْ يَذْكُرُوا اللَّهَ فِيهِ، وَلَمْ يُصَلُّوا عَلَى نَبِيِّهِمْ، إِلَّا كَانَ عَلَيْهِمْ تِرَةً، فَإِنْ شَاءَ عَذَّبَهُمْ وَإِنْ شَاءَ غَفَرَ لَهُمْ»</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عائشة رضي الله عنها: «كَانَ النَّبِيُّ ﷺ يَذْكُرُ اللَّهَ عَلَىٰ كُلِّ أَحْيَانِهِ»</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خرجه مسلم في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وَمَا اجْتَمَعَ قَوْمٌ فِي بَيْتٍ مِنْ بُيُوتِ اللهِ، يَتْلُونَ كِتَابَ اللَّهِ، وَيَتَدَارَسُونَهُ بَيْنَهُمْ، إِلَّا نَزَلَتْ عَلَيْهِمِ السَّكِينَةُ، وَغَشِيَتْهُمُ الرَّحْمَةُ وَحَفَّتْهُمُ الْمَلَائِكَةُ، وَذَكَرَهُمُ اللَّهُ فِيمَنْ عِنْدَهُ، وَمَنْ بَطَّأَ بِهِ عَمَلُهُ، لَمْ يُسْرِعْ بِهِ نَسَبُهُ»</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 خرجه مسلم في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واللفظ لمسلم عن أبي بكر الصديق رضي الله عنه أنه قال: يا رسول الله علمني دعاء أدعو به في صلاتي وفي بيتي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 اللَّهُمَّ إِنِّي ظَلَمْتُ نَفْسِي ظُلْمًا كَثِيرًا، وَلَا يَغْفِرُ الذُّنُوبَ إِلَّا أَنْتَ، فَاغْفِرْ لِي مِنْ عِنْدِكَ مَغْفِرَةً إِنَّكَ أَنْتَ الغَفُورُ الرَّحِيمُ»</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النعمان بن بشير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هُوَ العِبَادَةُ»</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أخرجه أصحاب السنن الأربعة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كان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زَوَالِ نِعْمَتِكَ، وَتَحَوُّلِ عَافِيَتِكَ، وَفُجَاءَةِ نِقْمَتِكَ، وَجَمِيعِ سَخَطِكَ»</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رواه مسلم في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قال: كان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غَلَبَةِ الدَّيْنِ، وَغَلَبَةِ الْعَدُوِّ، وَشَمَاتَةِ الَأعْدَاءِ»</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رواه النسائي وصححه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بريدة رضي الله عنه قال: سمع النبي ﷺ رَجُلًا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أَنِّي أَشْهَدُ أَنَّكَ أَنْتَ اللَّهُ، لَا إِلَهَ إِلَّا أَنْتَ، الَأحَدُ الصَّمَدُ الَّذِي لَمْ يَلِدْ، وَلَمْ يُولَدْ، وَلَمْ يَكُنْ لَهُ كُفُوًا أَحَدٌ، فَقَالَ: «لَقَدْ سَأَلْتَ اللَّهَ بِالاِسْمِ الَّذِي إِذَا سُئِلَ بِهِ أَعْطَى، وَإِذَا دُعِيَ بِهِ أَجَابَ»</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 أخرجه الأربعة وصححه 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كان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الأشعري رضي الله عنه قال: كان النبي ﷺ يدعو:</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اغْفِرْ لِي خَطِيئَتِي وَجَهْلِي، وَإِسْرَافِي فِي أَمْرِي، وَمَا أَنْتَ أَعْلَمُ بِهِ مِنِّي، اللهُمَّ اغْفِرْ لِي جِدِّي وَهَزْلِي، وَخَطَئِي وَعَمْدِي، وَكُلُّ ذَلِكَ عِنْدِي، اللهُمَّ اغْفِرْ لِي مَا قَدَّمْتُ وَمَا أَخَّرْتُ، وَمَا أَسْرَرْتُ وَمَا أَعْلَنْتُ، وَمَا أَنْتَ أَعْلَمُ بِهِ مِنِّي، أَنْتَ الْمُقَدِّمُ وَأَنْتَ الْمُؤَخِّرُ، وَأَنْتَ عَلَى كُلِّ شَيْءٍ قَدِيرٌ»</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كان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انْفَعْنِي بِمَا عَلَّمْتَنِي، وَعَلِّمْنِي مَا يَنْفَعُنِي، وَارْزُقْنِي عِلْمًا تَنْفَعُنِي بِهِ»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 رواه النسائي والحاكم.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إِنِّي لَأَسْتَغْفِرُ اللَّهَ وَأَتُوبُ إِلَيْهِ فِي اليَوْمِ أَكْثَرَ مِنْ سَبْعِينَ مَرَّةً»</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كنا نعد لرسول الله ﷺ في المجلس الواحد مائة مرة: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 اغْفِرْ لِي وَتُبْ عَلَيَّ، إِنَّكَ أَنْتَ التَّوَّابُ الغَفُورُ»</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 رواه أبو داود والترمذي وقال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شداد بن أوس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«سَيِّدُ الاِسْتِغْفَارِ أَنْ تَقُولَ: اللَّهُمَّ أَنْتَ رَبِّي لَا إِلَهَ إِلَّا أَنْتَ، خَلَقْتَنِي وَأَنَا عَبْدُكَ، وَأَنَا عَلَى عَهْدِكَ وَوَعْدِكَ مَا اسْتَطَعْتُ، أَعُوذُ بِكَ مِنْ شَرِّ مَا صَنَعْتُ، أَبُوءُ لَكَ بِنِعْمَتِكَ عَلَيَّ، وَأَبُوءُ لَكَ بِذَنْبِي فَاغْفِرْ لِي، فَإِنَّهُ لَا يَغْفِرُ الذُّنُوبَ إِلَّا أَنْتَ»</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 رواه البخاري في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والأحاديث في فضل الذكر والدعاء والاستغفار كثيرة 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رأيت جمع ما يسر الله تعالى مما صح عن النبي ﷺ من الأذكار والأدعية المشروعة عقب الصلوات الخمس، وفي الصباح والمساء، وعند النوم واليقظة، وعند دخول المنزل والخروج منه، وعند دخول المسجد والخروج منه، وعند الخروج للسفر والقفول منه. وقد سميتها «تحفة الأخيار ببيان جملة نافعة مما ورد في الكتاب والسنة الصحيحة من الأدعية والأذكار» مقتصرًا على ما صحت به الأخبار عن النبي ﷺ دون؛ غيره لتكون زادًا للمسلم وعونًا له بمشيئة الله تعالى في المناسبات المذكورة مع أحاديث أخرى في فضل الذكر والدعاء، مع نصيحتي لكل مسلمٍ ومسلمة بالعناية بالذكر والدعاء في جميع الأوقات عملًا بما تقدم من الآيات والأحاديث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أسأل أن ينفعني بها وجميع المسلمين إنه جواد كريم وصلى الله وسلم على نبينا محمد وآله وصحبه.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2- فصل في بيان الأذكار المشروعة بعد السلام في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ثبت عن رسول الله ﷺ أنه كان إذا سلم من صلاة الفريضة استغفر الله ثلاثًا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أَنْتَ السَّلَامُ وَمِنْكَ السَّلَامُ، تَبَارَكْتَ ذَا الْجَلَالِ وَالإِْكْرَامِ»</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اللَّهُمَّ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حَوْلَ وَلَا قُوَّةَ إِلَّا بِاللهِ، لَا إِلَهَ إِلَّا اللَّهُ، وَلَا نَعْبُدُ إِلَّا إِيَّاهُ، لَهُ النِّعْمَةُ وَلَهُ الْفَضْلُ، وَلَهُ الثَّنَاءُ الْحَسَنُ، لَا إِلَهَ إِلَّا اللهُ مُخْلِصِينَ لَهُ الدِّينَ وَلَوْ كَرِهَ الْكَافِرُونَ »</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 ويسبح الله ثلاثًا وثلاثين، ويحمده مثل ذلك، ويكبره مثل ذلك، ويقول تمام المائة: «لَا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ويقرأ آية الكرسي و</w:t>
      </w:r>
      <w:r>
        <w:rPr>
          <w:rFonts w:ascii="KFGQPC HAFS Uthmanic Script" w:eastAsia="KFGQPC HAFS Uthmanic Script" w:hAnsi="KFGQPC HAFS Uthmanic Script" w:cs="KFGQPC HAFS Uthmanic Script"/>
          <w:b w:val="0"/>
          <w:color w:val="187600"/>
          <w:sz w:val="26"/>
          <w:szCs w:val="26"/>
          <w:rtl/>
        </w:rPr>
        <w:t xml:space="preserve"> ﴿قُلۡ هُوَ ٱللَّهُ أَحَدٌ1﴾</w:t>
      </w:r>
      <w:r>
        <w:rPr>
          <w:rFonts w:ascii="adwa-assalaf" w:eastAsia="adwa-assalaf" w:hAnsi="adwa-assalaf" w:cs="adwa-assalaf"/>
          <w:b w:val="0"/>
          <w:color w:val="000000"/>
          <w:sz w:val="28"/>
          <w:szCs w:val="28"/>
          <w:rtl/>
        </w:rPr>
        <w:t xml:space="preserve"> [الإخلاص: 1-4]</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﴿قُلۡ أَعُوذُ بِرَبِّ ٱلۡفَلَقِ1﴾</w:t>
      </w:r>
      <w:r>
        <w:rPr>
          <w:rFonts w:ascii="adwa-assalaf" w:eastAsia="adwa-assalaf" w:hAnsi="adwa-assalaf" w:cs="adwa-assalaf"/>
          <w:b w:val="0"/>
          <w:color w:val="000000"/>
          <w:sz w:val="28"/>
          <w:szCs w:val="28"/>
          <w:rtl/>
        </w:rPr>
        <w:t xml:space="preserve"> [الفَلَق: 1-5]</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﴿قُلۡ أَعُوذُ بِرَبِّ ٱلنَّاسِ1﴾</w:t>
      </w:r>
      <w:r>
        <w:rPr>
          <w:rFonts w:ascii="adwa-assalaf" w:eastAsia="adwa-assalaf" w:hAnsi="adwa-assalaf" w:cs="adwa-assalaf"/>
          <w:b w:val="0"/>
          <w:color w:val="000000"/>
          <w:sz w:val="28"/>
          <w:szCs w:val="28"/>
          <w:rtl/>
        </w:rPr>
        <w:t xml:space="preserve"> [النَّاس: 1-6]</w:t>
      </w:r>
      <w:r>
        <w:rPr>
          <w:rFonts w:ascii="adwa-assalaf" w:eastAsia="adwa-assalaf" w:hAnsi="adwa-assalaf" w:cs="adwa-assalaf"/>
          <w:b w:val="0"/>
          <w:color w:val="000000"/>
          <w:sz w:val="28"/>
          <w:szCs w:val="28"/>
          <w:rtl/>
        </w:rPr>
        <w:t xml:space="preserve"> بعد 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تكرار هذه السور الثلاث ثلاث مرات: بعد صلاة الفجر، وصلاة المغرب لورود الحديث الصحيح بذلك عن النبي ﷺ، كما يستحب أن يزيد بعد الذكر المتقدم بعد صلاة الفجر وصلاة المغرب 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عشر مرات؛ لثبوت ذلك عن النبي ﷺ، وإن كان إمامًا انصرف إلى الناس وقابلهم بوجهه بعد استغفاره ثلاثًا. وبعد قوله: اللهم أنت السلام ومنك السلام تباركت يا ذا الجلال والإكرام ثم يأتي بالأذكار المذكورة، كما دل على ذلك أحاديث كثيرة عن النبي ﷺ منها حديث عائشة رضي الله عنها في صحيح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هذه الأذكار سنة وليست فريضة.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3- فصل في 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يُصْبِحُ وَحِينَ يُمْسِي: سُبْحَانَ اللهِ وَبِحَمْدِهِ، مِائَةَ مَرَّةٍ، لَمْ يَأْتِ أَحَدٌ يَوْمَ الْقِيَامَةِ، بِأَفْضَلَ مِمَّا جَاءَ بِهِ، إِلَّا أَحَدٌ قَالَ مِثْلَ مَا قَالَ أَوْ زَادَ عَلَيْهِ»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قال: كان نبي الله ﷺ إذا أمسى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 وَإِذَا أَصْبَحَ قَالَ ذَلِكَ أَيْضًا: «أَصْبَحْنَا وَأَصْبَحَ الْمُلْكُ لِلَّهِ»، وإذا أصبح قال ذلك أيضًا: «أَصْبَحْنَا وَأَصْبَحَ الْمُلْكُ لِلَّهِ»</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شداد بن أوس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«سَيِّدُ الاِسْتِغْفَارِ أَنْ تَقُولَ: اللَّهُمَّ أَنْتَ رَبِّي لَا إِلَهَ إِلَّا أَنْتَ، خَلَقْتَنِي وَأَنَا عَبْدُكَ، وَأَنَا عَلَى عَهْدِكَ وَوَعْدِكَ مَا اسْتَطَعْتُ، أَعُوذُ بِكَ مِنْ شَرِّ مَا صَنَعْتُ، أَبُوءُ لَكَ بِنِعْمَتِكَ عَلَيَّ، وَأَبُوءُ لَكَ بِذَنْبِي فَاغْفِرْ لِي، فَإِنَّهُ لَا يَغْفِرُ الذُّنُوبَ إِلَّا أَنْتَ»، قال: «وَمَنْ قَالَهَا مِنَ النَّهَارِ مُوقِنًا بِهَا، فَمَاتَ مِنْ يَوْمِهِ قَبْلَ أَنْ يُمْسِيَ، فَهُوَ مِنْ أَهْلِ الجَنَّةِ، وَمَنْ قَالَهَا مِنَ اللَّيْلِ وَهُوَ مُوقِنٌ بِهَا، فَمَاتَ قَبْلَ أَنْ يُصْبِحَ، فَهُوَ مِنْ أَهْلِ الجَنَّةِ»</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خُبَيْبٍ، عَنْ أَبِيهِ،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خَرَجْنَا فِي لَيْلَةِ مَطَرٍ، وَظُلْمَةٍ شَدِيدَةٍ، نَطْلُبُ رَسُولَ اللَّهِ ﷺ لِيُصَلِّيَ لَنَا، فَأَدْرَكْنَاهُ، فَقَالَ: أَصَلَّيْتُمْ؟ فَلَمْ أَقُلْ شَيْئًا، فَقَالَ: «قُلْ» فَلَمْ أَقُلْ شَيْئًا، ثُمَّ قَالَ: «قُلْ» فَلَمْ أَقُلْ شَيْئًا، ثُمَّ قَالَ: «قُلْ» فَقُلْتُ: يَا رَسُولَ اللَّهِ مَا أَقُولُ؟ قَالَ: «﴿قُلْ هُوَ اللَّهُ أَحَدٌ﴾ وَالْمُعَوِّذَتَيْنِ حِينَ تُمْسِي، وَحِينَ تُصْبِحُ، ثَلَاثَ مَرَّاتٍ تَكْفِيكَ مِنْ كُلِّ شَيْءٍ»</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رواه أبو داود، والترمذي، والنسائي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أنه كان يعلم أصحابه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أَصْبَحَ أَحَدُكُمْ فَلْيَقُلْ: اللَّهُمَّ بِكَ أَصْبَحْنَا، وَبِكَ أَمْسَيْنَا، وَبِكَ نَحْيَا وَبِكَ نَمُوتُ وَإِلَيْكَ النُّشُورُ، وَإِذَا أَمْسَى فَلْيَقُلْ: اللَّهُمَّ بِكَ أَمْسَيْنَا وَبِكَ أَصْبَحْنَا وَبِكَ نَحْيَا وَبِكَ نَمُوتُ وَإِلَيْكَ الْمَصِيرُ»</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 رواه أبو داود والترمذي والنسائي وابن ماجه، وإسناده عند أبي داود وابن ماجه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أَبَا بَكْرٍ الصِّدِّيقَ رضي الله عنه، قَالَ: يَا رَسُولَ اللَّهِ مُرْنِي بِكَلِمَاتٍ أَقُولُهُنَّ إِذَا أَصْبَحْتُ، وَإِذَا أَمْسَيْتُ،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 اللَّهُمَّ فَاطِرَ السَّمَوَاتِ وَالأَْرْضِ، عَالِمَ الْغَيْبِ وَالشَّهَادَةِ، رَبَّ كُلِّ شَيْءٍ وَمَلِيكَهُ، أَشْهَدُ أَنْ لَا إِلَهَ إِلَّا أَنْتَ، أَعُوذُ بِكَ مِنْ شَرِّ نَفْسِي، وَشَرِّ الشَّيْطَانِ وَشِرْكِهِ «قَالَ» قُلْهَا إِذَا أَصْبَحْتَ، وَإِذَا أَمْسَيْتَ، وَإِذَا أَخَذْتَ مَضْجَعَكَ»</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 رواه الإمام أحمد وأبو داود والترمذي والنسائي والبخاري في الأدب المفرد بإسناد صحيح، وهذا لفظ أحمد والبخاري.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بن عفان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يَقُولُ فِي صَبَاحِ كُلِّ يَوْمٍ وَمَسَاءِ كُلِّ لَيْلَةٍ: بِسْمِ اللَّهِ الَّذِي لَا يَضُرُّ مَعَ اسْمِهِ شَيْءٌ فِي الَارْضِ وَلَا فِي السَّمَاءِ، وَهُوَ السَّمِيعُ العَلِيمُ ثَلَاثَ مَرَّاتٍ، لم يَضُرَّهُ شَيْءٌ»</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 رواه الإمام أحمد والترمذي وابن ماجه، وقال الترمذي: حسن صحيح وهو كما قال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ثوبان خادم النبي ﷺ،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مُسْلِمٍ يَقُولُ حِينَ يُصْبِحُ وَحِينَ يُمْسِي ثَلَاثَ مَرَّاتٍ: رَضِيتُ بِاللهِ رَبًّا، وَبِالإِْسْلَامِ دِينًا، وَبِمُحَمَّدٍ ﷺ نَبِيًّا، إِلَّا كَانَ حَقًّا عَلَى اللهِ أَنْ يُرْضِيَهُ يَوْمَ الْقِيَامَةِ»</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 رواه الإمام أحمد وأبو داود وابن ماجه بإسناد حسن، وهذا لفظ أحمد، ولكنه لم يسم ثوبان وسماه الترمذي في روايته، وأخرجه النسائي في عمل اليوم والليلة بلفظ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عن أبي سعيد الخدري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رَضِيَ بِاللهِ رَبًّا، وَبِالإِْسْلَامِ دِينًا، وَبِمُحَمَّدٍ نَبِيًّا، وَجَبَتْ لَهُ الْجَنَّةُ»</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مسلم في صحيحه أيضًا عن العباس بن عبدالمطلب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«ذَاقَ طَعْمَ الإِْيمَانِ مَنْ رَضِيَ بِاللهِ رَبًّا، وَبِالإِْسْلَامِ دِينًا، وَبِمُحَمَّدٍ رَسُولًا»</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يُصْبِحُ أَوْ يُمْسِي: اللَّهُمَّ إِنِّي أَصْبَحْتُ أُشْهِدُكَ وَأُشْهِدُ حَمَلَةَ عَرْشِكَ وَمَلَائِكَتَكَ، وَجَمِيعَ خَلْقِكَ أَنَّكَ أَنْتَ اللَّهُ لَا إِلَهَ إِلَّا أَنْتَ وَأَنَّ مُحَمَّدًا عَبْدُكَ وَرَسُولُكَ أَعْتَقَ اللَّهُ رُبُعَهُ مِنَ النَّارِ، فَمَنْ قَالَهَا مَرَّتَيْنِ أَعْتَقَ اللَّهُ نِصْفَهُ، وَمَنْ قَالَهَا ثَلَاثًا أَعْتَقَ اللَّهُ ثَلَاثَةَ أَرْبَاعِهِ، فَإِنْ قَالَهَا أَرْبَعًا أَعْتَقَهُ اللَّهُ مِنَ النَّارِ»</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 رواه أبو داود بإسناد حسن، وأخرجه النسائي في عمل اليوم والليلة بسند حسن،</w:t>
      </w:r>
      <w:r>
        <w:rPr>
          <w:rFonts w:ascii="adwa-assalaf" w:eastAsia="adwa-assalaf" w:hAnsi="adwa-assalaf" w:cs="adwa-assalaf"/>
          <w:b w:val="0"/>
          <w:color w:val="000000"/>
          <w:sz w:val="28"/>
          <w:szCs w:val="28"/>
          <w:rtl/>
        </w:rPr>
        <w:t xml:space="preserve"> ولفظه: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يُصْبِحُ: اللهُمَّ إِنِّي أُشْهِدُكَ، وَأُشْهِدُ حَمَلَةَ عَرْشِكَ، وَمَلَائِكَتَكَ، وَجَمِيعَ خَلْقِكَ إِنَّكَ أَنْتَ اللهُ لَا إِلَهَ إِلَّا أَنْتَ، وَحْدَكَ لَا شَرِيكَ لَكَ، وَأَنَّ مُحَمَّدًا عَبْدُكَ وَرَسُولُكَ، أَعْتَقَ اللهُ رُبُعَهُ ذَلِكَ الْيَوْمَ مِنَ النَّارِ، فَإِنْ قَالَهَا أَرْبَعَ مَرَّاتٍ أَعْتَقَهُ اللهُ ذَلِكَ الْيَوْمَ مِنَ النَّارِ»</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غنام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يُصْبِحُ اللَّهُمَّ مَا أَصْبَحَ بِي مِنْ نِعْمَةٍ فَمِنْكَ وَحْدَكَ، لَا شَرِيكَ لَكَ، فَلَكَ الْحَمْدُ، وَلَكَ الشُّكْرُ، فَقَدْ أَدَّى شُكْرَ يَوْمِهِ، وَمَنْ قَالَ مِثْلَ ذَلِكَ حِينَ يُمْسِي فَقَدْ أَدَّى شُكْرَ لَيْلَتِهِ»</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رواه أبو داود والنسائي في عمل اليوم والليلة بإسنادٍ حسن، وهذا لفظه لكنه لم يذكر</w:t>
      </w:r>
      <w:r>
        <w:rPr>
          <w:rFonts w:ascii="adwa-assalaf" w:eastAsia="adwa-assalaf" w:hAnsi="adwa-assalaf" w:cs="adwa-assalaf"/>
          <w:b w:val="0"/>
          <w:color w:val="000D80"/>
          <w:sz w:val="28"/>
          <w:szCs w:val="28"/>
          <w:rtl/>
        </w:rPr>
        <w:t xml:space="preserve"> «حين يمسي»</w:t>
      </w:r>
      <w:r>
        <w:rPr>
          <w:rFonts w:ascii="adwa-assalaf" w:eastAsia="adwa-assalaf" w:hAnsi="adwa-assalaf" w:cs="adwa-assalaf"/>
          <w:b w:val="0"/>
          <w:color w:val="000000"/>
          <w:sz w:val="28"/>
          <w:szCs w:val="28"/>
          <w:rtl/>
        </w:rPr>
        <w:t xml:space="preserve"> وأخرجه ابن حبان بلفظ النسائي من حديث ابن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عبدالله بن عمر رضي الله عنهما: لم يكن النبي ﷺ يدع هؤلاء الدعوات حين يمسي وحين يصبح: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 خرجه الإمام أحمد في المسند، وأبو داود والنسائي وابن ماجه وصححه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لَا إِلَهَ إِلَّا اللَّهُ، وَحْدَهُ لَا شَرِيكَ لَهُ، لَهُ الْمُلْكُ، وَلَهُ الْحَمْدُ، وَهُوَ عَلَى كُلِّ شَيْءٍ قَدِيرٌ، مَنْ قَالَهَا عَشْرَ مَرَّاتٍ حِينَ يُصْبِحُ، كُتِبَ لَهُ بِهَا مِائَةُ حَسَنَةٍ، وَمُحِيَ عَنْهُ بِهَا مِائَةُ سَيِّئَةٍ، وَكَانَتْ لَهُ عَدْلَ رَقَبَةٍ، وَحُفِظَ بِهَا يَوْمَئِذٍ حَتَّى يُمْسِيَ، وَمَنْ قَالَ مِثْلَ ذَلِكَ حِينَ يُمْسِي، كَانَ لَهُ مِثْلُ ذَلِكَ»</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 رواه الإمام أحمد في مسنده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أيضًا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يُمْسِي ثَلَاثَ مَرَّاتٍ: أَعُوذُ بِكَلِمَاتِ اللَّهِ التَّامَّاتِ مِنْ شَرِّ مَا خَلَقَ، لَمْ يَضُرَّهُ حُمَةٌ تِلْكَ اللَّيْلَةَ»</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 رواه الإمام أحمد والترمذي بإسنادٍ حسن.</w:t>
      </w:r>
      <w:r>
        <w:rPr>
          <w:rFonts w:ascii="adwa-assalaf" w:eastAsia="adwa-assalaf" w:hAnsi="adwa-assalaf" w:cs="adwa-assalaf"/>
          <w:b w:val="0"/>
          <w:color w:val="000000"/>
          <w:sz w:val="28"/>
          <w:szCs w:val="28"/>
          <w:rtl/>
        </w:rPr>
        <w:t xml:space="preserve"> والحُمَة: سم ذوات السموم كالعقرب والحية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مسلم في صحيحه عن خولة بنت حكيم رضي الله عنها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نَزَلَ مَنْزِلًا ثُمَّ قَالَ: أَعُوذُ بِكَلِمَاتِ اللهِ التَّامَّاتِ مِنْ شَرِّ مَا خَلَقَ، لَمْ يَضُرَّهُ شَيْءٌ، حَتَّى يَرْتَحِلَ مِنْ مَنْزِلِهِ ذَلِكَ»</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عبدالله بن عبدالرحمن بن أبزى عن أبيه رضي الله عنه أن النبي ﷺ كان يقول إذا أصبح وإذا أمسى:</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«أَصْبَحْنَا عَلَى فِطْرَةِ الإِْسْلَامِ، وَعَلَى كَلِمَةِ الإِْخْلَاصِ، وَعَلَى دِينِ نَبِيِّنَا مُحَمَّدٍ ﷺ، وَعَلَى مِلَّةِ أَبِينَا إِبْرَاهِيمَ حَنِيفًا مُسْلِمًا، وَمَا كَانَ مِنَ الْمُشْرِكِينَ»</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خرجه الإمام أحمد في مسنده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عبدالرحمن بن أبي بكر أنه قال لأبيه: يا أبت إني أسمعك تدعو كل غداة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عَافِنِي فِي بَدَنِي، اللَّهُمَّ عَافِنِي فِي سَمْعِي، اللَّهُمَّ عَافِنِي فِي بَصَرِي، لَا إِلَهَ إِلَّا أَنْتَ، تُعِيدُهَا ثَلَاثًا، حِينَ تُصْبِحُ، وَثَلَاثًا حِينَ تُمْسِي»، فَقَالَ: إِنِّي سَمِعْتُ رَسُولَ اللَّهِ ﷺ يَدْعُو بِهِنَّ فَأَنَا أُحِبُّ أَنْ أَسْتَنَّ بِسُنَّتِهِ، قَالَ: وَتَقُولُ: «اللَّهُمَّ إِنِّي أَعُوذُ بِكَ مِنَ الْكُفْرِ، وَالْفَقْرِ، اللَّهُمَّ إِنِّي أَعُوذُ بِكَ مِنْ عَذَابِ الْقَبْرِ، لَا إِلَهَ إِلَّا أَنْتَ تُعِيدُهَا ثَلَاثًا حِينَ تُصْبِحُ، وَثَلَاثًا حِينَ تُمْسِي، فَتَدْعُو بِهِنَّ» فَأُحِبُّ أَنْ أَسْتَنَّ بِسُنَّتِهِ</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 رواه الإمام أحمد والبخاري في الأدب المفرد وأبو داود والنسائي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ويشرع لكل مسلم ومسلمة أن يقول في صباح كل يوم لا إله إلا الله وحده لا شريك له، له الملك وله الحمد وهو على كل شيء قدير مائة مرة حتى يكون في حرز من الشيطان يومه ذلك حتى يمسي؛ لما تقدم في الصحيحين من حديث أبي هريرة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لَا إِلَهَ إِلَّا اللهُ وَحْدَهُ لَا شَرِيكَ لَهُ، لَهُ الْمُلْكُ وَلَهُ الْحَمْدُ وَهُوَ عَلَى كُلِّ شَيْءٍ قَدِيرٌ، فِي يَوْمٍ مِائَةَ مَرَّةٍ، كَانَتْ لَهُ عَدْلَ عَشْرِ رِقَابٍ، وَكُتِبَتْ لَهُ مِائَةُ حَسَنَةٍ وَمُحِيَتْ عَنْهُ مِائَةُ سَيِّئَةٍ، وَكَانَتْ لَهُ حِرْزًا مِنَ الشَّيْطَانِ، يَوْمَهُ ذَلِكَ، حَتَّى يُمْسِيَ وَلَمْ يَأْتِ أَحَدٌ أَفْضَلَ مِمَّا جَاءَ بِهِ إِلَّا أَحَدٌ عَمِلَ أَكْثَرَ مِنْ ذَلِكَ، وَمَنْ قَالَ: سُبْحَانَ اللهِ وَبِحَمْدِهِ، فِي يَوْمٍ مِائَةَ مَرَّةٍ حُطَّتْ خَطَايَاهُ وَلَوْ كَانَتْ مِثْلَ زَبَدِ الْبَحْرِ»</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4- فصل فيما يقال عند دخول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عبدالله رضي الله عنهما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الرَّجُلُ بَيْتَهُ، فَذَكَرَ اللهَ عِنْدَ دُخُولِهِ وَعِنْدَ طَعَامِهِ، قَالَ الشَّيْطَانُ: لَا مَبِيتَ لَكُمْ، وَلَا عَشَاءَ، وَإِذَا دَخَلَ، فَلَمْ يَذْكُرِ اللهَ عِنْدَ دُخُولِهِ، قَالَ الشَّيْطَانُ: أَدْرَكْتُمُ الْمَبِيتَ، وَإِذَا لَمْ يَذْكُرِ اللهَ عِنْدَ طَعَامِهِ، قَالَ: أَدْرَكْتُمُ الْمَبِيتَ وَالْعَشَاءَ»</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مالك الأشعري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وَلَجَ الرَّجُلُ بَيْتَهُ، فَلْيَقُلْ: اللَّهُمَّ إِنِّي أَسْأَلُكَ خَيْرَ الْمَوْلَجِ، وَخَيْرَ الْمَخْرَجِ، بِسْمِ اللَّهِ وَلَجْنَا، وَبِسْمِ اللَّهِ خَرَجْنَا، وَعَلَى اللَّهِ رَبِّنَا تَوَكَّلْنَا، ثُمَّ لِيُسَلِّمْ عَلَى أَهْلِهِ»</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 خرجه أبو داود بإسناد حسن.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5- فصل فيما يقال عند الخروج من المنزل إلى المسجد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خَرَجَ الرَّجُلُ مِنْ بَيْتِهِ فَقَالَ بِسْمِ اللَّهِ تَوَكَّلْتُ عَلَى اللَّهِ، لَا حَوْلَ وَلَا قُوَّةَ إِلَّا بِاللَّهِ، قَالَ: يُقَالُ حِينَئِذٍ: هُدِيتَ، وَكُفِيتَ، وَوُقِيتَ، فَتَتَنَحَّى لَهُ الشَّيَاطِينُ، فَيَقُولُ لَهُ شَيْطَانٌ آخَرُ: كَيْفَ لَكَ بِرَجُلٍ قَدْ هُدِيَ وَكُفِيَ وَوُقِيَ؟»</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رواه أبو داود والنسائي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أم سلمة رضي الله عنها مَا خَرَجَ النَّبِيُّ ﷺ مِنْ بَيْتِي قَطُّ إِلَّا رَفَعَ طَرْفَهُ إِلَى السَّمَاءِ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أَعُوذُ بِكَ أَنْ أَضِلَّ، أَوْ أُضَلَّ، أَوْ أَزِلَّ، أَوْ أُزَلَّ، أَوْ أَظْلِمَ، أَوْ أُظْلَمَ، أَوْ أَجْهَلَ، أَوْ يُجْهَلَ عَلَيَّ»</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 رواه الإمام أحمد وأبو داود والترمذي وابن ماجه، وهذا لفظ أبي داود وإسناده صحيح.</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6- فصل فيما يشرع عند دخول المسجد والخروج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حميد أو أبي أسيد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أَحَدُكُمُ الْمَسْجِدَ، فَلْيَقُلْ: اللهُمَّ افْتَحْ لِي أَبْوَابَ رَحْمَتِكَ، وَإِذَا خَرَجَ، فَلْيَقُلْ: اللهُمَّ إِنِّي أَسْأَلُكَ مِنْ فَضْلِكَ»</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 رواه مسلم وأبو داود، واللفظ لأبي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عبدالله بن عمرو بن العاص رضي الله عنهما عن النبي ﷺ أنه كان إذا دخل المسجد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«أَعُوذُ بِاللَّهِ الْعَظِيمِ، وَبِوَجْهِهِ الْكَرِيمِ، وَسُلْطَانِهِ الْقَدِيمِ، مِنَ الشَّيْطَانِ الرَّجِيمِ، قَالَ: «فَإِذَا قَالَ: ذَلِكَ قَالَ الشَّيْطَانُ: حُفِظَ مِنِّي سَائِرَ الْيَوْمِ»</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 خرجه أبو داود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أَحَدُكُمُ الْمَسْجِدَ، فَلْيُسَلِّمْ عَلَى النَّبِيِّ ﷺ، وَلْيَقُلْ: اللَّهُمَّ افْتَحْ لِي أَبْوَابَ رَحْمَتِكَ، وَإِذَا خَرَجَ، فَلْيُسَلِّمْ عَلَى النَّبِيِّ ﷺ، وَلْيَقُلْ: اللَّهُمَّ اعْصِمْنِي مِنَ الشَّيْطَانِ الرَّجِيمِ»</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 أخرجه ابن ماجه بإسناد 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7- فصل فيما يشرع من الذكر والدعاء عند النوم واليقظة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حذيفة رضي الله عنه قال: كَانَ النَّبِيُّ ﷺ إِذَا أَخَذَ مَضْجَعَهُ مِنَ اللَّيْلِ، وَضَعَ يَدَهُ تَحْتَ خَدِّهِ، ثُمَّ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بِاسْمِكَ أَمُوتُ وَأَحْيَا» وَإِذَا اسْتَيْقَظَ قَالَ: «الحَمْدُ لِلَّهِ الَّذِي أَحْيَانَا بَعْدَ مَا أَمَاتَنَا وَإِلَيْهِ النُّشُورُ»</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 وأخرج عن أبي ذر رضي الله عنه مثله</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000"/>
          <w:sz w:val="28"/>
          <w:szCs w:val="28"/>
          <w:rtl/>
        </w:rPr>
        <w:t xml:space="preserve">. وأخرج مسلم عن البراء بن عازب رضي الله عنه مثل حديث حذيفة المذكور</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كَانَ إِذَا أَوَى إِلَى فِرَاشِهِ كُلَّ لَيْلَةٍ جَمَعَ كَفَّيْهِ، ثُمَّ نَفَثَ فِيهِمَا فَقَرَأَ فِيهِمَا: ﴿قُلۡ هُوَ ٱللَّهُ أَحَدٌ﴾، ﴿قُلۡ أَعُوذُ بِرَبِّ ٱلۡفَلَقِ﴾، ﴿قُلۡ أَعُوذُ بِرَبِّ ٱلنَّاسِ﴾، ثُمَّ يَمْسَحُ بِهِمَا مَا اسْتَطَاعَ مِنْ جَسَدِهِ، يَبْدَأُ بِهِمَا عَلَى رَأْسِهِ وَوَجْهِهِ وَمَا أَقْبَلَ مِنْ جَسَدِهِ يَفْعَلُ ذَلِكَ ثَلَاثَ مَرَّاتٍ»</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أَنَّهُ أَتَاهُ آتٍ يَحْثُو مِنَ الصَّدَقَةِ وَكَانَ قَدْ جَعَلَهُ النَّبِيُّ ﷺ عَلَيْهَا لَيْلَةً بَعْدَ لَيْلَةٍ، فَلَمَّا كَانَ فِي اللَّيْلَةِ الثَّالِثَةِ قَالَ: لَأَرْفَعَنَّكَ إِلَى رَسُولِ اللَّهِ ﷺ قَالَ: دَعْنِي أُعَلِّمُكَ كَلِمَاتٍ يَنْفَعُكَ اللَّهُ بِهَا. قُلتُ: مَا هِيَ؟ قَالَ: إِذَا آوَيْتَ إِلَى فِرَاشِكَ فَاقْرَأْ آيَةَ الْكُرْسِيِّ ﴿ٱللَّهُ لَآ إِلَٰهَ إِلَّا هُوَ ٱلۡحَيُّ ٱلۡقَيُّومُ...﴾ حَتَّى تَخْتِمَ الْآيَةَ. فَإِنَّهُ لَا يَزَالُ عَلَيْكَ مِنَ اللَّهِ حَافِظٌ وَلَا يَقْرُبَنَّكَ شَيْطَانٌ حَتَّى تُصْبِحَ. فَقَالَ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«صَدَقَكَ وَهُوَ كَذُوبٌ، ذَاكَ شَيْطَانٌ»</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مسعود الأنصاري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قَرَأَ بِالآْيَتَيْنِ مِنْ آخِرِ سُورَةِ البَقَرَةِ فِي لَيْلَةٍ كَفَتَاهُ»</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البراء بن عازب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أَتَيْتَ مَضْجَعَكَ، فَتَوَضَّأْ وَضُوءَكَ لِلصَّلَاةِ، ثُمَّ اضْطَجِعْ عَلَى شِقِّكَ الَأيْمَنِ، وَقُلْ: اللَّهُمَّ أَسْلَمْتُ نَفْسِي إِلَيْكَ، وَفَوَّضْتُ أَمْرِي إِلَيْكَ، وَأَلْجَأْتُ ظَهْرِي إِلَيْكَ، رَهْبَةً وَرَغْبَةً إِلَيْكَ، لَا مَلْجَأَ وَلَا مَنْجَا مِنْكَ إِلَّا إِلَيْكَ، آمَنْتُ بِكِتَابِكَ الَّذِي أَنْزَلْتَ، وَبِنَبِيِّكَ الَّذِي أَرْسَلْتَ، فَإِنْ مُتَّ مُتَّ عَلَى الفِطْرَةِ فَاجْعَلْهُنَّ آخِرَ مَا تَقُولُ»</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 متفق عليه، وفي رواية لمسلمٍ رحمه الله: «وَاجْعَلْهُنَّ مِنْ آخِرِ كَلَامِكَ».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أنه كان يقول إذا أوى إلى فراشه: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رَبَّ السَّمَاوَاتِ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حفصة أم المؤمنين رضي الله عنها أن النبي ﷺ كان إذا أراد أن يرقد وضع يده اليمنى تحت خده الأيمن ثم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قِنِي عَذَابَكَ يَوْمَ تَبْعَثُ، عِبَادَكَ»</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 ثلاث مرات.</w:t>
      </w:r>
      <w:r>
        <w:rPr>
          <w:rFonts w:ascii="adwa-assalaf" w:eastAsia="adwa-assalaf" w:hAnsi="adwa-assalaf" w:cs="adwa-assalaf"/>
          <w:b w:val="0"/>
          <w:color w:val="000000"/>
          <w:sz w:val="28"/>
          <w:szCs w:val="28"/>
          <w:rtl/>
        </w:rPr>
        <w:t xml:space="preserve"> رواه الإمام أحمد وأبو داود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النبي ﷺ كان إذا أوى إلى فراشه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«الْحَمْدُ لِلَّهِ الَّذِي أَطْعَمَنَا وَسَقَانَا، وَكَفَانَا وَآوَانَا، فَكَمْ مِمَّنْ لَا كَافِيَ لَهُ وَلَا مُؤْوِيَ»</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000"/>
          <w:sz w:val="28"/>
          <w:szCs w:val="28"/>
          <w:rtl/>
        </w:rPr>
        <w:t xml:space="preserve"> 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أنه أمر رجلًا إذا أخذ مضجعه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خَلَقْتَ نَفْسِي وَأَنْتَ تَوَفَّاهَا، لَكَ مَمَاتُهَا وَمَحْيَاهَا، إِنْ أَحْيَيْتَهَا فَاحْفَظْهَا، وَإِنْ أَمَتَّهَا فَاغْفِرْ لَهَا، اللهُمَّ إِنِّي أَسْأَلُكَ الْعَافِيَةَ»</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قال ابن عمر سمعته من رسول الله ﷺ 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أَوَى أَحَدُكُمْ إِلَى فِرَاشِهِ فَلْيَنْفُضْ فِرَاشَهُ بِدَاخِلَةِ إِزَارِهِ، فَإِنَّهُ لَا يَدْرِي مَا خَلَفَهُ عَلَيْهِ، ثُمَّ يَقُولُ: بِاسْمِكَ رَبِّ وَضَعْتُ جَنْبِي وَبِكَ أَرْفَعُهُ، إِنْ أَمْسَكْتَ نَفْسِي فَارْحَمْهَا، وَإِنْ أَرْسَلْتَهَا فَاحْفَظْهَا بِمَا تَحْفَظُ بِهِ عِبَادَكَ الصَّالِحِينَ»</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 متفق عليه واللفظ 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رضي الله عنه أن فاطمة رضي الله عنها أتت النبي ﷺ تسأله خادمًا فلم تجده، ووجدت عائشة رضي الله عنها فأخبرتها، قال عليّ: فجاءنا النبي ﷺ وقد أخذنا مضاجعنا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أُعَلِّمُكُمَا خَيْرًا مِمَّا سَأَلْتُمَا، إِذَا أَخَذْتُمَا مَضَاجِعَكُمَا، أَنْ تُكَبِّرَا اللهَ أَرْبَعًا وَثَلَاثِينَ، وَتُسَبِّحَاهُ ثَلَاثًا وَثَلَاثِينَ، وَتَحْمَدَاهُ ثَلَاثًا وَثَلَاثِينَ، فَهْوَ خَيْرٌ لَكُمَا مِنْ خَادِمٍ»</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 قال عليّ: فما تركتهن منذ سمعتهن من رسول الله ﷺ.</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عبادة بن الصامت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تَعَارَّ مِنَ اللَّيْلِ، فَقَالَ: لَا إِلَهَ إِلَّا اللَّهُ وَحْدَهُ لَا شَرِيكَ لَهُ، لَهُ المُلْكُ وَلَهُ الحَمْدُ، وَهُوَ عَلَى كُلِّ شَيْءٍ قَدِيرٌ، الحَمْدُ لِلَّهِ، وَسُبْحَانَ اللَّهِ، وَلَا إِلَهَ إِلَّا اللَّهُ، وَاللَّهُ أَكْبَرُ، وَلَا حَوْلَ وَلَا قُوَّةَ إِلَّا بِاللَّهِ، ثُمَّ قَالَ: اللَّهُمَّ اغْفِرْ لِي، أَوْ دَعَا، اسْتُجِيبَ لَهُ، فَإِنْ تَوَضَّأَ وَصَلَّى قُبِلَتْ صَلَاتُهُ»</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ومعنى قوله:</w:t>
      </w:r>
      <w:r>
        <w:rPr>
          <w:rFonts w:ascii="adwa-assalaf" w:eastAsia="adwa-assalaf" w:hAnsi="adwa-assalaf" w:cs="adwa-assalaf"/>
          <w:b w:val="0"/>
          <w:color w:val="000D80"/>
          <w:sz w:val="28"/>
          <w:szCs w:val="28"/>
          <w:rtl/>
        </w:rPr>
        <w:t xml:space="preserve"> «من تعار»</w:t>
      </w:r>
      <w:r>
        <w:rPr>
          <w:rFonts w:ascii="adwa-assalaf" w:eastAsia="adwa-assalaf" w:hAnsi="adwa-assalaf" w:cs="adwa-assalaf"/>
          <w:b w:val="0"/>
          <w:color w:val="000000"/>
          <w:sz w:val="28"/>
          <w:szCs w:val="28"/>
          <w:rtl/>
        </w:rPr>
        <w:t xml:space="preserve"> أي استيقظ.</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8- فصل في الأذكار والأدعية المشروعة في ابتداء الشراب والأكل والفراغ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ابن أبي سلمة رضي الله عنهما قال: قال لي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غُلَامُ، سَمِّ اللَّهَ، وَكُلْ بِيَمِينِكَ، وَكُلْ مِمَّا يَلِيكَ»</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أَكَلَ أَحَدُكُمْ فَلْيَذْكُرِ اسْمَ اللَّهِ تَعَالَى، فَإِنْ نَسِيَ أَنْ يَذْكُرَ اسْمَ اللَّهِ تَعَالَى فِي أَوَّلِهِ فَلْيَقُلْ بِسْمِ اللَّهِ أَوَّلَهُ وَآخِرَهُ»</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 رواه أبو داود والنسائي والترمذي وقال: حسن صحيح. وصححه الحاكم، وأقره الذهبي.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لَيَرْضَى عَنِ الْعَبْدِ أَنْ يَأْكُلَ الأَكْلَةَ فَيَحْمَدَهُ عَلَيْهَا أَوْ يَشْرَبَ الشَّرْبَةَ فَيَحْمَدَهُ عَلَيْهَا»</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معاذ بن أنس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أَكَلَ طَعَامًا فَقَالَ: الحَمْدُ لِلَّهِ الَّذِي أَطْعَمَنِي هَذَا وَرَزَقَنِيهِ مِنْ غَيْرِ حَوْلٍ مِنِّي وَلَا قُوَّةٍ، غُفِرَ لَهُ مَا تَقَدَّمَ مِنْ ذَنْبِهِ»</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 رواه أبو داود والترمذي وابن ماجه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أمامة رضي الله عنه أن النبي ﷺ كان إذا فرغ من طعامه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«الحَمْدُ لِلَّهِ كَثِيرًا طَيِّبًا مُبَارَكًا فِيهِ، غَيْرَ مَكْفِيٍّ وَلَا مُوَدَّعٍ وَلَا مُسْتَغْنًى عَنْهُ، رَبَّنَا»</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 رواه البخاري في صحيحه.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9- فصل فيما يشرع من الأذكار والدعاء عند رؤية البلدة أو القفول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صهيب رضي الله عنه أن النبي ﷺ لم ير قرية يريد دخولها إلا قال حين يراها: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رَبَّ السَّمَوَاتِ السَّبْعِ وَمَا أَظْلَلْنَ، وَرَبَّ الأَرَضِينَ السَّبْعِ وَمَا أَقْلَلْنَ، وَرَبَّ الشَّيَاطِينِ وَمَا أَضْلَلْنَ، وَرَبَّ الرِّيَاحِ وَمَا ذَرَيْنَ، فَإِنَّا نَسْأَلُكَ خَيْرَ هَذِهِ الْقَرْيَةِ وَخَيْرِ أَهْلِهَا، وَنَعُوذُ بِكَ مِنْ شَرِّهَا وَشَرِّ أَهْلِهَا وَشَرِّ مَا فِيهَا»</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 رواه النسائي بإسناد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أقبلنا مع النبي ﷺ حتى إذ كنا بظهر المدينة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«آيِبُونَ تَائِبُونَ عَابِدُونَ لِرَبِّنَا حَامِدُونَ»</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 فلم يزل يقول ذلك حتى قدمنا المدينة.</w:t>
      </w:r>
      <w:r>
        <w:rPr>
          <w:rFonts w:ascii="adwa-assalaf" w:eastAsia="adwa-assalaf" w:hAnsi="adwa-assalaf" w:cs="adwa-assalaf"/>
          <w:b w:val="0"/>
          <w:color w:val="000000"/>
          <w:sz w:val="28"/>
          <w:szCs w:val="28"/>
          <w:rtl/>
        </w:rPr>
        <w:t xml:space="preserve"> رواه 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10- فصل فيما يشرع من الذكر والدعاء عند الأذان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سَمِعْتُمُ النِّدَاءَ، فَقُولُوا مِثْلَ مَا يَقُولُ المُؤَذِّنُ»</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يَسْمَعُ النِّدَاءَ: اللَّهُمَّ رَبَّ هَذِهِ الدَّعْوَةِ التَّامَّةِ، وَالصَّلَاةِ القَائِمَةِ آتِ مُحَمَّدًا الوَسِيلَةَ وَالفَضِيلَةَ، وَابْعَثْهُ مَقَامًا مَحْمُودًا الَّذِي وَعَدْتَهُ، حَلَّتْ لَهُ شَفَاعَتِي يَوْمَ القِيَامَةِ»</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 رواه البخاري، وزاد البيهقي في آخره بإسناد حسن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 لَا تُخْلِفُ الْمِيعَادَ»</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سعد بن أبي وقاص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يَسْمَعُ الْمُؤَذِّنَ أَشْهَدُ أَنْ لَا إِلَهَ إِلَّا اللهُ وَحْدَهُ لَا شَرِيكَ لَهُ، وَأَنَّ مُحَمَّدًا عَبْدُهُ وَرَسُولُهُ، رَضِيتُ بِاللهِ رَبًّا، وَبِمُحَمَّدٍ رَسُولًا، وَبِالإِْسْلَامِ دِينًا، غُفِرَ لَهُ ذَنْبُهُ»</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بن الخطاب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قَالَ الْمُؤَذِّنُ: اللَّهُ أَكْبَرُ اللَّهُ أَكْبَرُ، فَقَالَ أَحَدُكُمْ: اللَّهُ أَكْبَرُ اللَّهُ أَكْبَرُ، ثُمَّ قَالَ: أَشْهَدُ أَنْ لَا إِلَهَ إِلَّا اللَّهُ، قَالَ: أَشْهَدُ أَنْ لَا إِلَهَ إِلَّا اللَّهُ، ثُمَّ قَالَ: أَشْهَدُ أَنَّ مُحَمَّدًا رَسُولُ اللَّهِ قَالَ: أَشْهَدُ أَنَّ مُحَمَّدًا رَسُولُ اللَّهِ، ثُمَّ قَالَ: حَيَّ عَلَى الصَّلَاةِ، قَالَ: لَا حَوْلَ وَلَا قُوَّةَ إِلَّا بِاللَّهِ، ثُمَّ قَالَ: حَيَّ عَلَى الْفَلَاحِ، قَالَ: لَا حَوْلَ وَلَا قُوَّةَ إِلَّا بِاللَّهِ، ثُمَّ قَالَ: اللَّهُ أَكْبَرُ اللَّهُ أَكْبَرُ، قَالَ: اللَّهُ أَكْبَرُ اللَّهُ أَكْبَرُ، ثُمَّ قَالَ: لَا إِلَهَ إِلَّا اللَّهُ، قَالَ: لَا إِلَهَ إِلَّا اللَّهُ مِنْ قَلْبِهِ دَخَلَ الْجَنَّةَ»</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عبدالله بن عمرو بن العاص رضي الله عنهما أنه سمع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سَمِعْتُمُ الْمُؤَذِّنَ، فَقُولُوا مِثْلَ مَا يَقُولُ ثُمَّ صَلُّوا عَلَيَّ، فَإِنَّهُ مَنْ صَلَّى عَلَيَّ صَلَاةً صَلَّى الله عَلَيْهِ بِهَا عَشْرًا، ثُمَّ سَلُوا اللهَ لِيَ الْوَسِيلَةَ، فَإِنَّهَا مَنْزِلَةٌ فِي الْجَنَّةِ، لَا تَنْبَغِي إِلَّا لِعَبْدٍ مِنْ عِبَادِ اللهِ، وَأَرْجُو أَنْ أَكُونَ أَنَا هُوَ، فَمَنْ سَأَلَ لِي الْوَسِيلَةَ حَلَّتْ لَهُ الشَّفَاعَةُ»</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 رواه مسلم في صحيحه.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11- فصل في مشروعية السلام بدءًا وإجابة وتشميت العاطس إذا حمد الله وعيادة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عبدالله بن عمرو بن العاص رضي الله عنهما أن رجلا سأل النبي ﷺ أي الإسلام خير؟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«تُطْعِمُ الطَّعَامَ، وَتَقْرَأُ السَّلَامَ عَلَى مَنْ عَرَفْتَ وَمَنْ لَمْ تَعْرِفْ»</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تَدْخُلُونَ الْجَنَّةَ حَتَّى تُؤْمِنُوا، وَلَا تُؤْمِنُوا حَتَّى تَحَابُّوا، أَوَلَا أَدُلُّكُمْ عَلَى شَيْءٍ إِذَا فَعَلْتُمُوهُ تَحَابَبْتُمْ؟ أَفْشُوا السَّلَامَ بَيْنَكُمْ»</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«خَمْسٌ تَجِبُ لِلْمُسْلِمِ عَلَى أَخِيهِ: رَدُّ السَّلَامِ، وَتَشْمِيتُ الْعَاطِسِ، وَإِجَابَةُ الدَّعْوَةِ، وَعِيَادَةُ الْمَرِيضِ، وَاتِّبَاعُ الْجَنَائِزِ»</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«حَقُّ الْمُسْلِمِ عَلَى الْمُسْلِمِ سِتٌّ» قِيلَ: مَا هُنَّ يَا رَسُولَ اللهِ؟، قَالَ: «إِذَا لَقِيتَهُ فَسَلِّمْ عَلَيْهِ، وَإِذَا دَعَاكَ فَأَجِبْهُ، وَإِذَا اسْتَنْصَحَكَ فَانْصَحْ لَهُ، وَإِذَا عَطَسَ فَحَمِدَ اللهَ فَشَمِّتْهُ، وَإِذَا مَرِضَ فَعُدْهُ وَإِذَا مَاتَ فَاتَّبِعْهُ»</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يُحِبُّ العُطَاسَ، وَيَكْرَهُ التَّثَاؤُبَ، فَإِذَا عَطَسَ فَحَمِدَ اللَّهَ، فَحَقٌّ عَلَى كُلِّ مُسْلِمٍ سَمِعَهُ أَنْ يُشَمِّتَهُ، وَأَمَّا التَّثَاؤُبُ: فَإِنَّمَا هُوَ مِنَ الشَّيْطَانِ، فَلْيَرُدَّهُ مَا اسْتَطَاعَ، فَإِذَا قَالَ: هَا، ضَحِكَ مِنْهُ الشَّيْطَانُ»</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أيضًا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«التَّثَاؤُبُ مِنَ الشَّيْطَانِ، فَإِذَا تَثَاءَبَ أَحَدُكُمْ فَلْيَكْظِمْ مَا اسْتَطَاعَ»</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تَثَاءَبَ أَحَدُكُمْ، فَلْيُمْسِكْ بِيَدِهِ عَلَى فِيهِ، فَإِنَّ الشَّيْطَانَ يَدْخُلُ»</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عَطَسَ أَحَدُكُمْ فَلْيَقُلْ: الحَمْدُ لِلَّهِ، وَلْيَقُلْ لَهُ أَخُوهُ أَوْ صَاحِبُهُ: يَرْحَمُكَ اللَّهُ، فَإِذَا قَالَ لَهُ: يَرْحَمُكَ اللَّهُ، فَلْيَقُلْ: يَهْدِيكُمُ اللَّهُ وَيُصْلِحُ بَالَكُمْ»</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موسى الأشعري رضي الله عنه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عَطَسَ أَحَدُكُمْ فَحَمِدَ اللهَ، فَشَمِّتُوهُ، فَإِنْ لَمْ يَحْمَدِ اللهَ، فَلَا تُشَمِّتُوهُ»</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000"/>
          <w:sz w:val="28"/>
          <w:szCs w:val="28"/>
          <w:rtl/>
        </w:rPr>
        <w:t xml:space="preserve"> رواه 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12- فصل ولنختم هذه الرسالة بما ورد في النصيحة لمسيس الحاجة إلى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رقية تميم بن أوس الداري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«الدِّينُ النَّصِيحَةُ» قُلْنَا: لِمَنْ؟ قَالَ: «لِلَّهِ وَلِكِتَابِهِ وَلِرَسُولِهِ وَلأَِئِمَّةِ الْمُسْلِمِينَ وَعَامَّتِهِمْ»</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 رواه مسلم في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جرير بن عبدالله البجلي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«بَايَعْتُ رَسُولَ اللَّهِ ﷺ عَلَى إِقَامِ الصَّلَاةِ، وَإِيتَاءِ الزَّكَاةِ، وَالنُّصْحِ لِكُلِّ مُسْلِمٍ»</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000"/>
          <w:sz w:val="28"/>
          <w:szCs w:val="28"/>
          <w:rtl/>
        </w:rPr>
        <w:t xml:space="preserve"> رواه البخاري ومسلم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يُحِبَّ لأَِخِيهِ مَا يُحِبُّ لِنَفْسِهِ»</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مسعود الأنصاري رضي الله عنه عن النبي ﷺ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دَلَّ عَلَى خَيْرٍ فَلَهُ مِثْلُ أَجْرِ فَاعِلِهِ»</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 رواه مسلم في صحيحه.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آخر ما تيسر جمعه، وأسأل الله أن ينفع به عباده إنه سميع قريب، والحمد لله رب العالمين، وصلى الله وسلم على نبينا محمد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عبدالعزيز بن عبدالله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الرئيس العام لإدارات البحوث العلمية والإفتاء والدعوة والإرشاد</w:t>
      </w:r>
    </w:p>
    <w:p>
      <w:pPr>
        <w:jc w:val="right"/>
      </w:pPr>
      <w:r>
        <w:rPr>
          <w:rFonts w:cs="Times New Roman"/>
          <w:sz w:val="14"/>
          <w:szCs w:val="14"/>
        </w:rPr>
        <w:t xml:space="preserve">ar486v1.1 - 10/10/2026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مجموع فتاوى ومقالات متنوعة لسماحة الشيخ عبدالعزيز بن عبداللَّه ابن باز (26/7-53).</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(803).</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(5027).</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(804).</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(805).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(2910).</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(2676).</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(2137).</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(2696).</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الإمام أحمد (11713، 18353) عن أبي سعيد والنعمان بن بشير، والنسائي في الكبرى (10617)، والحاكم (985) عن أبي هريرة رضي الله عنه.</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برقم (22079)، والطبراني في الكبير برقم (352).</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(3377)، وابن ماجه برقم (3790)، وأحمد في مسند الأنصار، حديث معاذ بن جبل برقم (22079).</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(2700).</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(2693).</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(3293، 6403)، ومسلم برقم (2691) واللفظ له.</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(6406)، ومسلم برقم (2694).</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(3380).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(373).</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(2699).</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(834)، ومسلم برقم (2705).</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(1479)، والترمذي برقم (2969)، وابن ماجه برقم (3828).</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(2739).</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النسائي برقم (5475) والحاكم (1945).</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(1493)، والترمذي برقم (3475)، وابن ماجه برقم (3857)، والنسائي برقم (1301)، وابن حبان برقم (891).</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(2720).</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(6398)، ومسلم برقم (2719).</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(3599)، وابن ماجه (251)، والنسائي في الكبرى (7819) والحاكم (1879).</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(6307).</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(1516)، والترمذي برقم (3434).</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(6306).</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(591) عن ثوبان رضي الله عنه.</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(844)، ومسلم برقم (593) عن المغيرة بن شعبة رضي الله عنه.</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(594) عن عبدالله بن الزبير رضي الله عنه.</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(593) عن المغيرة رضي الله عنه.</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(3474) عن أبي ذر رضي الله عنه، وأحمد برقم (23518) عن أبي أيوب الأنصاري رضي الله عنه.</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(2692).</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(2723).</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سبق تخريجه.</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(5082)، والترمذي برقم (3575).</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(5068)، والترمذي برقم (3391)، والنسائي في الكبرى (10323)، وابن ماجه برقم (3868).</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(5067)، والترمذي برقم (3392)، والنسائي في الكبرى برقم (9755)، وأحمد برقم (82).</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(5088)، والترمذي برقم (3388)، وابن ماجه برقم (3869) (721).</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(5072)، الترمذي برقم (3389)، وأحمد برقم (18967)، والنسائي في عمل اليوم والليلة (4).</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(1884).</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(34).</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برقم (5069)، والترمذي برقم (3501)، والنسائي في عمل اليوم والليلة (9).</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في عمل اليوم والليلة (9).</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برقم (5073)، والنسائي في عمل اليوم والليلة (7)، وابن حبان برقم (861).</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(5074)، والنسائي في الكبرى برقم (10325)، وابن ماجه برقم (3871)، وأحمد برقم (4785) والحاكم في المستدرك برقم (1902).</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الإمام أحمد برقم (8719).</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الترمذي برقم (3966)، والإمام أحمد برقم (7898).</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(2708).</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أحمد برقم (15363).</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(5090)، والنسائي في الكبرى برقم (9766)، وأحمد برقم (20430) والبخاري في الأدب المفرد (701).</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سبق تخريجه.</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(2018).</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(5096).</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(5095)، والترمذي برقم (3426)، والنسائي في الكبرى برقم (3886).</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(5094)، والترمذي برقم (3427)، والنسائي برقم (5539)، وابن ماجه برقم (3884)، وأحمد برقم (26616).</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(713)، وأبو داود برقم (465).</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(466).</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ابن ماجه برقم (773).</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(6312).</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(6325) </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(2711).</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(5017).</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(5010).</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(4008)، ومسلم برقم (808).</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(247)، ومسلم برقم (2710).</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(2713).</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(5045)، وأحمد برقم (3786).</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(2715).</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(2712).</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(7393)، ومسلم برقم (2714).</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(6318)، ومسلم برقم (2727).</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(1154).</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(5376)، ومسلم برقم (2022).</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(3767)، والترمذي برقم (1858)، والنسائي في الكبرى برقم (10040) والحاكم برقم (7087).</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(2734).</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أبو داود برقم (4023)، والترمذي برقم (3458)، وابن ماجه برقم (3258).</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(5458).</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النسائي في السنن الكبرى برقم (8775).</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(1345).</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(611)، ومسلم برقم (383).</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(614).</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البيهقي في السنن الكبرى برقم (1933).</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(386).</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(385).</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(384).</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(12)، ومسلم برقم (39).</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(54).</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(1240)، ومسلم برقم (2162).</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(2162).</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(6223).</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(2994).</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(2995).</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(6224).</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(2992).</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(55).</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(57)، ومسلم برقم (56).</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برقم (13)، ومسلم برقم (45).</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مسلم برقم (1893).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2026-10-10T21:38:46Z</dcterms:created>
  <dcterms:modified xsi:type="dcterms:W3CDTF">2026-10-10T21:38:46Z</dcterms:modified>
</cp:coreProperties>
</file>