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خذ عقيدتك من الكتاب والسنة الصحيحة -392-1.0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خُذ عَقِيْدَتكَ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الكتَابِ والسُّنَّة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وترتيب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جميل زينُو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المدرس في دار الحديث بمكة المكرمة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 الله فَلَا مُضِل له، ومَن يُضللْ فَلَا هادِيَ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فهذه أسئلة هامّة في العقيدة أجيب عليها مع ذكر الدليل من القرآن والحديث ليطمئن القارئ إلى صحة الجواب(</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لأن عقيدة التوحيد أساس سعادة الإنسان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أسأل أن ينفع بها المسلمين. ويجعلها خالصةً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مـحمد بن جميل زينو</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‌‌معنى الإسلام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ما 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 الإسلام هو الإستسلام لله بالتوحيد، والانقياد له بالطاعة والابتعاد عن الشرك، قال الله تعالى:</w:t>
      </w:r>
      <w:r>
        <w:rPr>
          <w:rFonts w:ascii="KFGQPC HAFS Uthmanic Script" w:eastAsia="KFGQPC HAFS Uthmanic Script" w:hAnsi="KFGQPC HAFS Uthmanic Script" w:cs="KFGQPC HAFS Uthmanic Script"/>
          <w:b w:val="0"/>
          <w:color w:val="187600"/>
          <w:sz w:val="26"/>
          <w:szCs w:val="26"/>
          <w:rtl/>
        </w:rPr>
        <w:t xml:space="preserve"> {بَلَى مَنْ أَسْلَمَ وَجْهَهُ لِلَّهِ وَهُوَ مُحْسِنٌ فَلَهُ أَجْرُهُ عِنْدَ رَبِّهِ وَلَا خَوْفٌ عَلَيْهِمْ وَلَا هُمْ يَحْزَنُونَ}</w:t>
      </w:r>
      <w:r>
        <w:rPr>
          <w:rFonts w:ascii="adwa-assalaf" w:eastAsia="adwa-assalaf" w:hAnsi="adwa-assalaf" w:cs="adwa-assalaf"/>
          <w:b w:val="0"/>
          <w:color w:val="000000"/>
          <w:sz w:val="28"/>
          <w:szCs w:val="28"/>
          <w:rtl/>
        </w:rPr>
        <w:t xml:space="preserve"> [البقرة: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"الإسلام أن تشهد أن لا إله إِلا الله وأن محمدًا رسول الله، وتُقيم الصلاة، وتؤتي الزَّكاة، وتصوم رمضان، وتَحجَّ البيت إن استطعت إليه سبيلًا".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 ما هو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2 - الإِيمان: هو الاعتقاد بالقلب، والنطق باللسان، والعمل بالجوارح والأركان، قال الله تعالى:</w:t>
      </w:r>
      <w:r>
        <w:rPr>
          <w:rFonts w:ascii="KFGQPC HAFS Uthmanic Script" w:eastAsia="KFGQPC HAFS Uthmanic Script" w:hAnsi="KFGQPC HAFS Uthmanic Script" w:cs="KFGQPC HAFS Uthmanic Script"/>
          <w:b w:val="0"/>
          <w:color w:val="187600"/>
          <w:sz w:val="26"/>
          <w:szCs w:val="26"/>
          <w:rtl/>
        </w:rPr>
        <w:t xml:space="preserve"> {قَالَتِ الْأَعْرَابُ آمَنَّا قُلْ لَمْ تُؤْمِنُوا وَلَكِنْ قُولُوا أَسْلَمْنَا وَلَمَّا يَدْخُلِ الْإِيمَانُ فِي قُلُوبِكُمْ}</w:t>
      </w:r>
      <w:r>
        <w:rPr>
          <w:rFonts w:ascii="adwa-assalaf" w:eastAsia="adwa-assalaf" w:hAnsi="adwa-assalaf" w:cs="adwa-assalaf"/>
          <w:b w:val="0"/>
          <w:color w:val="000000"/>
          <w:sz w:val="28"/>
          <w:szCs w:val="28"/>
          <w:rtl/>
        </w:rPr>
        <w:t xml:space="preserve"> [الحجرات: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"الإيمان: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الحسن البصري:</w:t>
      </w:r>
      <w:r>
        <w:rPr>
          <w:rFonts w:ascii="adwa-assalaf" w:eastAsia="adwa-assalaf" w:hAnsi="adwa-assalaf" w:cs="adwa-assalaf"/>
          <w:b w:val="0"/>
          <w:color w:val="BF4E14"/>
          <w:sz w:val="28"/>
          <w:szCs w:val="28"/>
          <w:rtl/>
        </w:rPr>
        <w:t xml:space="preserve"> ليس الإِيمان بالتمني، ولا بالتحلِّي، ولكن هو ما وقر في القلب، وصدَّقه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 مَنْ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3 - ربي الله الذي خلقني ورَبَّاني وربَّى جميع الخلوقات بنعمته، وهو معبودي، ليس لي معبود سواه، قال الله تعالى:</w:t>
      </w:r>
      <w:r>
        <w:rPr>
          <w:rFonts w:ascii="KFGQPC HAFS Uthmanic Script" w:eastAsia="KFGQPC HAFS Uthmanic Script" w:hAnsi="KFGQPC HAFS Uthmanic Script" w:cs="KFGQPC HAFS Uthmanic Script"/>
          <w:b w:val="0"/>
          <w:color w:val="187600"/>
          <w:sz w:val="26"/>
          <w:szCs w:val="26"/>
          <w:rtl/>
        </w:rPr>
        <w:t xml:space="preserve"> {الْحَمْدُ لِلَّهِ رَبِّ الْعَالَمِينَ}</w:t>
      </w:r>
      <w:r>
        <w:rPr>
          <w:rFonts w:ascii="adwa-assalaf" w:eastAsia="adwa-assalaf" w:hAnsi="adwa-assalaf" w:cs="adwa-assalaf"/>
          <w:b w:val="0"/>
          <w:color w:val="000000"/>
          <w:sz w:val="28"/>
          <w:szCs w:val="28"/>
          <w:rtl/>
        </w:rPr>
        <w:t xml:space="preserve"> [الفاتحة: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 ما دِينك؟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4 - ديني الإسلام، وهو ما دل عليه الكتاب والسنة من عبادته وطاعته. قال الله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اللَّهِ الْإِسْلَامُ}.</w:t>
      </w:r>
      <w:r>
        <w:rPr>
          <w:rFonts w:ascii="adwa-assalaf" w:eastAsia="adwa-assalaf" w:hAnsi="adwa-assalaf" w:cs="adwa-assalaf"/>
          <w:b w:val="0"/>
          <w:color w:val="000000"/>
          <w:sz w:val="28"/>
          <w:szCs w:val="28"/>
          <w:rtl/>
        </w:rPr>
        <w:t xml:space="preserve">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 مَنْ هو نبيك؟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5 - نبيّي محمد صلى الله عليه وسلم، وهو محمد بن عبد الله بن عبد المطلب بن هاشم، ولد في مكة وأُمه آمنة بنت وهب، وهو نبي ورسول إِلى الناس كافة، قال الله تعالى:</w:t>
      </w:r>
      <w:r>
        <w:rPr>
          <w:rFonts w:ascii="KFGQPC HAFS Uthmanic Script" w:eastAsia="KFGQPC HAFS Uthmanic Script" w:hAnsi="KFGQPC HAFS Uthmanic Script" w:cs="KFGQPC HAFS Uthmanic Script"/>
          <w:b w:val="0"/>
          <w:color w:val="187600"/>
          <w:sz w:val="26"/>
          <w:szCs w:val="26"/>
          <w:rtl/>
        </w:rPr>
        <w:t xml:space="preserve"> {قُلْ يَاأَيُّهَا النَّاسُ إِنِّي رَسُولُ اللَّهِ إِلَيْكُمْ جَمِيعًا}</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خاتم النبيين، وليس بعده نبي ولا رسول قال الله -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اللَّهِ وَخَاتَمَ النَّبِيِّينَ}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أصبح نبيًا عندما نزل عليه قوله تعالى:</w:t>
      </w:r>
      <w:r>
        <w:rPr>
          <w:rFonts w:ascii="KFGQPC HAFS Uthmanic Script" w:eastAsia="KFGQPC HAFS Uthmanic Script" w:hAnsi="KFGQPC HAFS Uthmanic Script" w:cs="KFGQPC HAFS Uthmanic Script"/>
          <w:b w:val="0"/>
          <w:color w:val="187600"/>
          <w:sz w:val="26"/>
          <w:szCs w:val="26"/>
          <w:rtl/>
        </w:rPr>
        <w:t xml:space="preserve"> {اقْرَأْ بِاسْمِ رَبِّكَ الَّذِي خَلَقَ}</w:t>
      </w:r>
      <w:r>
        <w:rPr>
          <w:rFonts w:ascii="adwa-assalaf" w:eastAsia="adwa-assalaf" w:hAnsi="adwa-assalaf" w:cs="adwa-assalaf"/>
          <w:b w:val="0"/>
          <w:color w:val="000000"/>
          <w:sz w:val="28"/>
          <w:szCs w:val="28"/>
          <w:rtl/>
        </w:rPr>
        <w:t xml:space="preserve"> [العلق: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وأصبح رسولًا عندما نزل عليه قوله تعالى:</w:t>
      </w:r>
      <w:r>
        <w:rPr>
          <w:rFonts w:ascii="KFGQPC HAFS Uthmanic Script" w:eastAsia="KFGQPC HAFS Uthmanic Script" w:hAnsi="KFGQPC HAFS Uthmanic Script" w:cs="KFGQPC HAFS Uthmanic Script"/>
          <w:b w:val="0"/>
          <w:color w:val="187600"/>
          <w:sz w:val="26"/>
          <w:szCs w:val="26"/>
          <w:rtl/>
        </w:rPr>
        <w:t xml:space="preserve"> {يَاأَيُّهَا الْمُدَّثِّرُ (1)</w:t>
      </w:r>
      <w:r>
        <w:rPr>
          <w:rFonts w:ascii="KFGQPC HAFS Uthmanic Script" w:eastAsia="KFGQPC HAFS Uthmanic Script" w:hAnsi="KFGQPC HAFS Uthmanic Script" w:cs="KFGQPC HAFS Uthmanic Script"/>
          <w:b w:val="0"/>
          <w:color w:val="187600"/>
          <w:sz w:val="26"/>
          <w:szCs w:val="26"/>
          <w:rtl/>
        </w:rPr>
        <w:t xml:space="preserve"> قُمْ فَأَنْذِرْ}</w:t>
      </w:r>
      <w:r>
        <w:rPr>
          <w:rFonts w:ascii="adwa-assalaf" w:eastAsia="adwa-assalaf" w:hAnsi="adwa-assalaf" w:cs="adwa-assalaf"/>
          <w:b w:val="0"/>
          <w:color w:val="000000"/>
          <w:sz w:val="28"/>
          <w:szCs w:val="28"/>
          <w:rtl/>
        </w:rPr>
        <w:t xml:space="preserve"> [المدثر: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عليه الوحي وعمره أربعون سنة، وهاجر بعد ثلاثة عشر عامًا من بعثته إِلى المدينة، وبقي فيها عشر سنين، ومات وعمره ثلاث وستون سنة في المدينة. وأول ما دعا إِليه الرسول صلى الله عليه وسلم التوحيد، وهو قول: "لا إله إِلا الله، [أي لا معبود بحق إِلا الله"]، وأمره ربه أن يدعو الله وحده، ولا يُشرك به أحدًا في دعائه كما يفعل المشركون في زمانه، فقال له ربه:</w:t>
      </w:r>
      <w:r>
        <w:rPr>
          <w:rFonts w:ascii="KFGQPC HAFS Uthmanic Script" w:eastAsia="KFGQPC HAFS Uthmanic Script" w:hAnsi="KFGQPC HAFS Uthmanic Script" w:cs="KFGQPC HAFS Uthmanic Script"/>
          <w:b w:val="0"/>
          <w:color w:val="187600"/>
          <w:sz w:val="26"/>
          <w:szCs w:val="26"/>
          <w:rtl/>
        </w:rPr>
        <w:t xml:space="preserve"> {قُلْ إِنَّمَا أَدْعُو رَبِّي وَلَا أُشْرِكُ بِهِ أَحَدًا}</w:t>
      </w:r>
      <w:r>
        <w:rPr>
          <w:rFonts w:ascii="adwa-assalaf" w:eastAsia="adwa-assalaf" w:hAnsi="adwa-assalaf" w:cs="adwa-assalaf"/>
          <w:b w:val="0"/>
          <w:color w:val="000000"/>
          <w:sz w:val="28"/>
          <w:szCs w:val="28"/>
          <w:rtl/>
        </w:rPr>
        <w:t xml:space="preserve"> [الجن: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"الدعاء هو العبادة".</w:t>
      </w:r>
      <w:r>
        <w:rPr>
          <w:rFonts w:ascii="adwa-assalaf" w:eastAsia="adwa-assalaf" w:hAnsi="adwa-assalaf" w:cs="adwa-assalaf"/>
          <w:b w:val="0"/>
          <w:color w:val="000000"/>
          <w:sz w:val="28"/>
          <w:szCs w:val="28"/>
          <w:rtl/>
        </w:rPr>
        <w:t xml:space="preserve"> [رواه الترمذي وقال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المسلمين أن يدعوا الله وحده، ولا يدعوا غيره، ولو كان نبيًا أو وليًا، لأن الله وحده هو القادر، وغيره من الأموات عاجزون عن دفع الضر عنهم. قال الله تعالى:</w:t>
      </w:r>
      <w:r>
        <w:rPr>
          <w:rFonts w:ascii="KFGQPC HAFS Uthmanic Script" w:eastAsia="KFGQPC HAFS Uthmanic Script" w:hAnsi="KFGQPC HAFS Uthmanic Script" w:cs="KFGQPC HAFS Uthmanic Script"/>
          <w:b w:val="0"/>
          <w:color w:val="187600"/>
          <w:sz w:val="26"/>
          <w:szCs w:val="26"/>
          <w:rtl/>
        </w:rPr>
        <w:t xml:space="preserve"> {وَالَّذِينَ يَدْعُونَ مِنْ دُونِ اللَّهِ لَا يَخْلُقُونَ شَيْئًا وَهُمْ يُخْلَقُونَ (20)</w:t>
      </w:r>
      <w:r>
        <w:rPr>
          <w:rFonts w:ascii="KFGQPC HAFS Uthmanic Script" w:eastAsia="KFGQPC HAFS Uthmanic Script" w:hAnsi="KFGQPC HAFS Uthmanic Script" w:cs="KFGQPC HAFS Uthmanic Script"/>
          <w:b w:val="0"/>
          <w:color w:val="187600"/>
          <w:sz w:val="26"/>
          <w:szCs w:val="26"/>
          <w:rtl/>
        </w:rPr>
        <w:t xml:space="preserve"> أَمْوَاتٌ غَيْرُ أَحْيَاءٍ وَمَا يَشْعُرُونَ أَيَّانَ يُبْعَثُونَ}</w:t>
      </w:r>
      <w:r>
        <w:rPr>
          <w:rFonts w:ascii="adwa-assalaf" w:eastAsia="adwa-assalaf" w:hAnsi="adwa-assalaf" w:cs="adwa-assalaf"/>
          <w:b w:val="0"/>
          <w:color w:val="000000"/>
          <w:sz w:val="28"/>
          <w:szCs w:val="28"/>
          <w:rtl/>
        </w:rPr>
        <w:t xml:space="preserve"> [النحل: 20، 21]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حق الله على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۱: لماذا خلقنا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۱: خلقنا لنعبده ولا نشرك به شيئًا والدليل قوله تعالى في سورة الذاريات:</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«حَقُ الله على العباد أن يعبدوه، وَلَا يشركوا به شيئًا»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٢: ما هي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٢: العبادة اسم جامع لما يحبه الله من الأقوال والأفعال: كالدعاء والصلاة والذبح وغيرها ..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w:t>
      </w:r>
      <w:r>
        <w:rPr>
          <w:rFonts w:ascii="adwa-assalaf" w:eastAsia="adwa-assalaf" w:hAnsi="adwa-assalaf" w:cs="adwa-assalaf"/>
          <w:b w:val="0"/>
          <w:color w:val="000000"/>
          <w:sz w:val="28"/>
          <w:szCs w:val="28"/>
          <w:rtl/>
        </w:rPr>
        <w:t xml:space="preserve"> (الأنعام: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(نسكي): ذبحي للحيوانات.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«قال تعالى: وَمَا تَقَرَّبَ إِلَيَّ عبدي بشيءٍ أحب إِلَيَّ مما افترضتُه عليه»</w:t>
      </w:r>
      <w:r>
        <w:rPr>
          <w:rFonts w:ascii="adwa-assalaf" w:eastAsia="adwa-assalaf" w:hAnsi="adwa-assalaf" w:cs="adwa-assalaf"/>
          <w:b w:val="0"/>
          <w:color w:val="000000"/>
          <w:sz w:val="28"/>
          <w:szCs w:val="28"/>
          <w:rtl/>
        </w:rPr>
        <w:t xml:space="preserve"> (حديث قدسي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۳: كيف نعبد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3: كما أمرنا الله ورسوله،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وَلَا تُبۡطِلُوٓاْ أَعۡمَٰلَكُمۡ﴾</w:t>
      </w:r>
      <w:r>
        <w:rPr>
          <w:rFonts w:ascii="adwa-assalaf" w:eastAsia="adwa-assalaf" w:hAnsi="adwa-assalaf" w:cs="adwa-assalaf"/>
          <w:b w:val="0"/>
          <w:color w:val="000000"/>
          <w:sz w:val="28"/>
          <w:szCs w:val="28"/>
          <w:rtl/>
        </w:rPr>
        <w:t xml:space="preserve"> (محمد: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(أي غير مقبول)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٤: هل نعبد الله خوفًا وطمعًا؟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٤: نعم نعبده كذلك</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قال تعالى يصف المؤمنين:</w:t>
      </w:r>
      <w:r>
        <w:rPr>
          <w:rFonts w:ascii="KFGQPC HAFS Uthmanic Script" w:eastAsia="KFGQPC HAFS Uthmanic Script" w:hAnsi="KFGQPC HAFS Uthmanic Script" w:cs="KFGQPC HAFS Uthmanic Script"/>
          <w:b w:val="0"/>
          <w:color w:val="187600"/>
          <w:sz w:val="26"/>
          <w:szCs w:val="26"/>
          <w:rtl/>
        </w:rPr>
        <w:t xml:space="preserve"> ﴿يَدۡعُونَ رَبَّهُمۡ خَوۡفٗا وَطَمَعٗا ﴾</w:t>
      </w:r>
      <w:r>
        <w:rPr>
          <w:rFonts w:ascii="adwa-assalaf" w:eastAsia="adwa-assalaf" w:hAnsi="adwa-assalaf" w:cs="adwa-assalaf"/>
          <w:b w:val="0"/>
          <w:color w:val="000000"/>
          <w:sz w:val="28"/>
          <w:szCs w:val="28"/>
          <w:rtl/>
        </w:rPr>
        <w:t xml:space="preserve"> (السجدة: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«أسأل الله الجنة، وأعوذُ به من النار»</w:t>
      </w:r>
      <w:r>
        <w:rPr>
          <w:rFonts w:ascii="adwa-assalaf" w:eastAsia="adwa-assalaf" w:hAnsi="adwa-assalaf" w:cs="adwa-assalaf"/>
          <w:b w:val="0"/>
          <w:color w:val="000000"/>
          <w:sz w:val="28"/>
          <w:szCs w:val="28"/>
          <w:rtl/>
        </w:rPr>
        <w:t xml:space="preserve">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٥: ما هو الإحسان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5: الإحسان هو مراقبة الله تعالى في العبادة. قال الله تعالى:</w:t>
      </w:r>
      <w:r>
        <w:rPr>
          <w:rFonts w:ascii="KFGQPC HAFS Uthmanic Script" w:eastAsia="KFGQPC HAFS Uthmanic Script" w:hAnsi="KFGQPC HAFS Uthmanic Script" w:cs="KFGQPC HAFS Uthmanic Script"/>
          <w:b w:val="0"/>
          <w:color w:val="187600"/>
          <w:sz w:val="26"/>
          <w:szCs w:val="26"/>
          <w:rtl/>
        </w:rPr>
        <w:t xml:space="preserve"> ﴿ٱلَّذِي يَرَىٰكَ حِينَ تَقُومُ ٢١٨</w:t>
      </w:r>
      <w:r>
        <w:rPr>
          <w:rFonts w:ascii="KFGQPC HAFS Uthmanic Script" w:eastAsia="KFGQPC HAFS Uthmanic Script" w:hAnsi="KFGQPC HAFS Uthmanic Script" w:cs="KFGQPC HAFS Uthmanic Script"/>
          <w:b w:val="0"/>
          <w:color w:val="187600"/>
          <w:sz w:val="26"/>
          <w:szCs w:val="26"/>
          <w:rtl/>
        </w:rPr>
        <w:t xml:space="preserve"> وَتَقَلُّبَكَ فِي ٱلسَّٰجِدِينَ﴾</w:t>
      </w:r>
      <w:r>
        <w:rPr>
          <w:rFonts w:ascii="adwa-assalaf" w:eastAsia="adwa-assalaf" w:hAnsi="adwa-assalaf" w:cs="adwa-assalaf"/>
          <w:b w:val="0"/>
          <w:color w:val="000000"/>
          <w:sz w:val="28"/>
          <w:szCs w:val="28"/>
          <w:rtl/>
        </w:rPr>
        <w:t xml:space="preserve"> (الشعراء: 218، 219).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«الإحسان أن تعبدَ الله كأنك تراه، فإن لم تكن تراهُ فإنه يَرَاك»</w:t>
      </w:r>
      <w:r>
        <w:rPr>
          <w:rFonts w:ascii="adwa-assalaf" w:eastAsia="adwa-assalaf" w:hAnsi="adwa-assalaf" w:cs="adwa-assalaf"/>
          <w:b w:val="0"/>
          <w:color w:val="000000"/>
          <w:sz w:val="28"/>
          <w:szCs w:val="28"/>
          <w:rtl/>
        </w:rPr>
        <w:t xml:space="preserve"> (رواه مسلم).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أنواع التوحيد وفوائده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لماذا أرسل الله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أرسلهم للدعوة إلى عبادته، ونفي الشرك عنه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(الطاغوت): الشيطان الداعي إلى عبادة 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«والأنبياء إخوة ودينهم واحد»</w:t>
      </w:r>
      <w:r>
        <w:rPr>
          <w:rFonts w:ascii="adwa-assalaf" w:eastAsia="adwa-assalaf" w:hAnsi="adwa-assalaf" w:cs="adwa-assalaf"/>
          <w:b w:val="0"/>
          <w:color w:val="000000"/>
          <w:sz w:val="28"/>
          <w:szCs w:val="28"/>
          <w:rtl/>
        </w:rPr>
        <w:t xml:space="preserve"> (الحديث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ما هو توحيد الرب؟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2: توحيده بأفعاله كالخلق والتدبير وغيرهما.. قال الله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w:t>
      </w:r>
      <w:r>
        <w:rPr>
          <w:rFonts w:ascii="adwa-assalaf" w:eastAsia="adwa-assalaf" w:hAnsi="adwa-assalaf" w:cs="adwa-assalaf"/>
          <w:b w:val="0"/>
          <w:color w:val="000000"/>
          <w:sz w:val="28"/>
          <w:szCs w:val="28"/>
          <w:rtl/>
        </w:rPr>
        <w:t xml:space="preserve"> (الفاتحة: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«أَنْتَ ربُ السمواتِ والأرض»</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ما هو توحيد 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3: هو إفراده بالعبادة كالدعاء والذبح والنذر، قال الله تعالى</w:t>
      </w:r>
      <w:r>
        <w:rPr>
          <w:rFonts w:ascii="KFGQPC HAFS Uthmanic Script" w:eastAsia="KFGQPC HAFS Uthmanic Script" w:hAnsi="KFGQPC HAFS Uthmanic Script" w:cs="KFGQPC HAFS Uthmanic Script"/>
          <w:b w:val="0"/>
          <w:color w:val="187600"/>
          <w:sz w:val="26"/>
          <w:szCs w:val="26"/>
          <w:rtl/>
        </w:rPr>
        <w:t xml:space="preserve"> ﴿وَإِلَٰهُكُمۡ إِلَٰهٞ وَٰحِدٞۖ لَّآ إِلَٰهَ إِلَّا هُوَ ٱلرَّحۡمَٰنُ ٱلرَّحِيمُ﴾</w:t>
      </w:r>
      <w:r>
        <w:rPr>
          <w:rFonts w:ascii="adwa-assalaf" w:eastAsia="adwa-assalaf" w:hAnsi="adwa-assalaf" w:cs="adwa-assalaf"/>
          <w:b w:val="0"/>
          <w:color w:val="000000"/>
          <w:sz w:val="28"/>
          <w:szCs w:val="28"/>
          <w:rtl/>
        </w:rPr>
        <w:t xml:space="preserve"> (البقرة: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«فَلْيكُن أولُ ما تدعوهم إليه، شهادة أن لا إله إِلَّا الله»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البخاري:</w:t>
      </w:r>
      <w:r>
        <w:rPr>
          <w:rFonts w:ascii="adwa-assalaf" w:eastAsia="adwa-assalaf" w:hAnsi="adwa-assalaf" w:cs="adwa-assalaf"/>
          <w:b w:val="0"/>
          <w:color w:val="000D80"/>
          <w:sz w:val="28"/>
          <w:szCs w:val="28"/>
          <w:rtl/>
        </w:rPr>
        <w:t xml:space="preserve"> «إلى أن يوحدوا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 ما هي الغاية من توحيد الرب والإله؟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4 - الغاية من توحيد الرب والإله أن يعرف الناس عظمة ربهم ومعبودهم فيفردوه في عبادتهم، ويطيعوه في سلوكهم، ويستقر الإِيمان في قلوبهم، ويتحول إلى عمل في واقع الأرض، فيقيموا دولة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ما هو توحيد صفات الله وأسمائه؟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5: هو إثبات ما وصف الله به نفسه في كتابه، أو وصفه رسوله في أحاديثه الصحيحة على الحقيقة، بلا تأويل</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ولا تفويض، ولا تمثيل، ولا تعطيل. كالاستواء والنزول واليد وغيرها، مما يليق بكماله. 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 ﴾</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«ينزلُ اللهُ في كلِّ ليلة إلى سماء الدنيا..»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(ينزل نزولًا يليق بجلاله، لا يشبه أحدًا من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6: أين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6: الله فوق العرش على السماء. قال تعالى:</w:t>
      </w:r>
      <w:r>
        <w:rPr>
          <w:rFonts w:ascii="KFGQPC HAFS Uthmanic Script" w:eastAsia="KFGQPC HAFS Uthmanic Script" w:hAnsi="KFGQPC HAFS Uthmanic Script" w:cs="KFGQPC HAFS Uthmanic Script"/>
          <w:b w:val="0"/>
          <w:color w:val="187600"/>
          <w:sz w:val="26"/>
          <w:szCs w:val="26"/>
          <w:rtl/>
        </w:rPr>
        <w:t xml:space="preserve"> ﴿ٱلرَّحۡمَٰنُ عَلَى ٱلۡعَرۡشِ ٱسۡتَوَىٰ﴾</w:t>
      </w:r>
      <w:r>
        <w:rPr>
          <w:rFonts w:ascii="adwa-assalaf" w:eastAsia="adwa-assalaf" w:hAnsi="adwa-assalaf" w:cs="adwa-assalaf"/>
          <w:b w:val="0"/>
          <w:color w:val="000000"/>
          <w:sz w:val="28"/>
          <w:szCs w:val="28"/>
          <w:rtl/>
        </w:rPr>
        <w:t xml:space="preserve"> (طه: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علا وارتفع) كما جاء في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الله كتب كتابًا ... فهو عنده فوق العرش»</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7: هل الله معنا؟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7: الله معنا بسمعه ورؤيته وعلمه. قال تعالى:</w:t>
      </w:r>
      <w:r>
        <w:rPr>
          <w:rFonts w:ascii="KFGQPC HAFS Uthmanic Script" w:eastAsia="KFGQPC HAFS Uthmanic Script" w:hAnsi="KFGQPC HAFS Uthmanic Script" w:cs="KFGQPC HAFS Uthmanic Script"/>
          <w:b w:val="0"/>
          <w:color w:val="187600"/>
          <w:sz w:val="26"/>
          <w:szCs w:val="26"/>
          <w:rtl/>
        </w:rPr>
        <w:t xml:space="preserve"> ﴿قَالَ لَا تَخَافَآۖ إِنَّنِي مَعَكُمَآ أَسۡمَعُ وَأَرَىٰ﴾</w:t>
      </w:r>
      <w:r>
        <w:rPr>
          <w:rFonts w:ascii="adwa-assalaf" w:eastAsia="adwa-assalaf" w:hAnsi="adwa-assalaf" w:cs="adwa-assalaf"/>
          <w:b w:val="0"/>
          <w:color w:val="000000"/>
          <w:sz w:val="28"/>
          <w:szCs w:val="28"/>
          <w:rtl/>
        </w:rPr>
        <w:t xml:space="preserve"> (طه: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«إنكم تدعون سميعًا قريبًا وهو معكم»</w:t>
      </w:r>
      <w:r>
        <w:rPr>
          <w:rFonts w:ascii="adwa-assalaf" w:eastAsia="adwa-assalaf" w:hAnsi="adwa-assalaf" w:cs="adwa-assalaf"/>
          <w:b w:val="0"/>
          <w:color w:val="000000"/>
          <w:sz w:val="28"/>
          <w:szCs w:val="28"/>
          <w:rtl/>
        </w:rPr>
        <w:t xml:space="preserve"> (أي بعلمه)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8: ماهي فائدة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8: فائدة التوحيد هي الأمن في الآخرة من العذاب والهداية في الدنيا، وتكفير الذنوب.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 ﴾</w:t>
      </w:r>
      <w:r>
        <w:rPr>
          <w:rFonts w:ascii="adwa-assalaf" w:eastAsia="adwa-assalaf" w:hAnsi="adwa-assalaf" w:cs="adwa-assalaf"/>
          <w:b w:val="0"/>
          <w:color w:val="000000"/>
          <w:sz w:val="28"/>
          <w:szCs w:val="28"/>
          <w:rtl/>
        </w:rPr>
        <w:t xml:space="preserve"> (الأنعام: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(بظلم): أي بشرك.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«حق العباد على الله أن لا يُعذِّبَ مَن لَا يشركُ به شيئًا»</w:t>
      </w:r>
      <w:r>
        <w:rPr>
          <w:rFonts w:ascii="adwa-assalaf" w:eastAsia="adwa-assalaf" w:hAnsi="adwa-assalaf" w:cs="adwa-assalaf"/>
          <w:b w:val="0"/>
          <w:color w:val="000000"/>
          <w:sz w:val="28"/>
          <w:szCs w:val="28"/>
          <w:rtl/>
        </w:rPr>
        <w:t xml:space="preserve"> (متفق عليه).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شروط قبول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ما هي شروط قبول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۱: شروط قبول العمل عند الله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بالله وتوحيده.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كَانَتۡ لَهُمۡ جَنَّٰتُ ٱلۡفِرۡدَوۡسِ نُزُلًا﴾</w:t>
      </w:r>
      <w:r>
        <w:rPr>
          <w:rFonts w:ascii="adwa-assalaf" w:eastAsia="adwa-assalaf" w:hAnsi="adwa-assalaf" w:cs="adwa-assalaf"/>
          <w:b w:val="0"/>
          <w:color w:val="000000"/>
          <w:sz w:val="28"/>
          <w:szCs w:val="28"/>
          <w:rtl/>
        </w:rPr>
        <w:t xml:space="preserve"> (الكهف: 107).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«قل آمنتُ باللهِ، ثم استَقِمْ»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الإخلاص: وهو العمل لله من غير رياء وَلَا سُمعة. قال تعالى:</w:t>
      </w:r>
      <w:r>
        <w:rPr>
          <w:rFonts w:ascii="KFGQPC HAFS Uthmanic Script" w:eastAsia="KFGQPC HAFS Uthmanic Script" w:hAnsi="KFGQPC HAFS Uthmanic Script" w:cs="KFGQPC HAFS Uthmanic Script"/>
          <w:b w:val="0"/>
          <w:color w:val="187600"/>
          <w:sz w:val="26"/>
          <w:szCs w:val="26"/>
          <w:rtl/>
        </w:rPr>
        <w:t xml:space="preserve"> ﴿فَٱعۡبُدِ ٱللَّهَ مُخۡلِصٗا لَّهُ ٱلدِّينَ﴾</w:t>
      </w:r>
      <w:r>
        <w:rPr>
          <w:rFonts w:ascii="adwa-assalaf" w:eastAsia="adwa-assalaf" w:hAnsi="adwa-assalaf" w:cs="adwa-assalaf"/>
          <w:b w:val="0"/>
          <w:color w:val="000000"/>
          <w:sz w:val="28"/>
          <w:szCs w:val="28"/>
          <w:rtl/>
        </w:rPr>
        <w:t xml:space="preserve"> (الزمر: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الموافقة لما جاء به الرسول صلى الله عليه وسلم قال الله 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(أي مردود)</w:t>
      </w:r>
      <w:r>
        <w:rPr>
          <w:rFonts w:ascii="adwa-assalaf" w:eastAsia="adwa-assalaf" w:hAnsi="adwa-assalaf" w:cs="adwa-assalaf"/>
          <w:b w:val="0"/>
          <w:color w:val="000000"/>
          <w:sz w:val="28"/>
          <w:szCs w:val="28"/>
          <w:rtl/>
        </w:rPr>
        <w:t xml:space="preserve"> (رواه مسلم).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‌‌الولاء والبراء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ما هو الولاء والبراء؟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 الولاء: هو حب الله ورسوله والصحابة والمؤمنين الموحدين ونصرتهم.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والبراء:- هو بغض من خالف الله ورسوله والصحابة والمؤمنين الموحدين من الكافرين والمشركين والمبتدعين الذين يطلبون من غير الله الشفاء والرزق والهداية.</w:t>
      </w:r>
      <w:r>
        <w:rPr>
          <w:rFonts w:ascii="adwa-assalaf" w:eastAsia="adwa-assalaf" w:hAnsi="adwa-assalaf" w:cs="adwa-assalaf"/>
          <w:b w:val="0"/>
          <w:color w:val="000000"/>
          <w:sz w:val="28"/>
          <w:szCs w:val="28"/>
          <w:rtl/>
        </w:rPr>
        <w:t xml:space="preserve"> إِن كل مؤمن موحِّد مُلتزم للأوامر والنواهي الشرعية تجب محبته وموالاته ونصرته، وكل مَن كان خلاف ذلك وجب التقرب إلى الله ببغضه ومعاداته، وجهاده باللسان والقلب بحسب القدرة والإِمكان، كلٌّ يُبغَض حسب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الله تعالى:</w:t>
      </w:r>
      <w:r>
        <w:rPr>
          <w:rFonts w:ascii="KFGQPC HAFS Uthmanic Script" w:eastAsia="KFGQPC HAFS Uthmanic Script" w:hAnsi="KFGQPC HAFS Uthmanic Script" w:cs="KFGQPC HAFS Uthmanic Script"/>
          <w:b w:val="0"/>
          <w:color w:val="187600"/>
          <w:sz w:val="26"/>
          <w:szCs w:val="26"/>
          <w:rtl/>
        </w:rPr>
        <w:t xml:space="preserve"> {وَالْمُؤْمِنُونَ وَالْمُؤْمِنَاتُ بَعْضُهُمْ أَوْلِيَاءُ بَعْضٍ}</w:t>
      </w:r>
      <w:r>
        <w:rPr>
          <w:rFonts w:ascii="adwa-assalaf" w:eastAsia="adwa-assalaf" w:hAnsi="adwa-assalaf" w:cs="adwa-assalaf"/>
          <w:b w:val="0"/>
          <w:color w:val="000000"/>
          <w:sz w:val="28"/>
          <w:szCs w:val="28"/>
          <w:rtl/>
        </w:rPr>
        <w:t xml:space="preserve"> [التوبة: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وقال صلى الله عليه وسلم:</w:t>
      </w:r>
      <w:r>
        <w:rPr>
          <w:rFonts w:ascii="adwa-assalaf" w:eastAsia="adwa-assalaf" w:hAnsi="adwa-assalaf" w:cs="adwa-assalaf"/>
          <w:b w:val="0"/>
          <w:color w:val="BF4E14"/>
          <w:sz w:val="28"/>
          <w:szCs w:val="28"/>
          <w:rtl/>
        </w:rPr>
        <w:t xml:space="preserve"> "أوثق عُرى الإيمان الحب في الله والبغض في الله"</w:t>
      </w:r>
      <w:r>
        <w:rPr>
          <w:rFonts w:ascii="adwa-assalaf" w:eastAsia="adwa-assalaf" w:hAnsi="adwa-assalaf" w:cs="adwa-assalaf"/>
          <w:b w:val="0"/>
          <w:color w:val="000000"/>
          <w:sz w:val="28"/>
          <w:szCs w:val="28"/>
          <w:rtl/>
        </w:rPr>
        <w:t xml:space="preserve"> [حسَّنه الألباني بمجموع طرقه]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وقال صلى الله عليه وسلم:</w:t>
      </w:r>
      <w:r>
        <w:rPr>
          <w:rFonts w:ascii="adwa-assalaf" w:eastAsia="adwa-assalaf" w:hAnsi="adwa-assalaf" w:cs="adwa-assalaf"/>
          <w:b w:val="0"/>
          <w:color w:val="000D80"/>
          <w:sz w:val="28"/>
          <w:szCs w:val="28"/>
          <w:rtl/>
        </w:rPr>
        <w:t xml:space="preserve"> "من أحبَّ لله، وأبغض لله، وأعطى لله، ومنع لله، فقد استكمل الإيمان"</w:t>
      </w:r>
      <w:r>
        <w:rPr>
          <w:rFonts w:ascii="adwa-assalaf" w:eastAsia="adwa-assalaf" w:hAnsi="adwa-assalaf" w:cs="adwa-assalaf"/>
          <w:b w:val="0"/>
          <w:color w:val="000000"/>
          <w:sz w:val="28"/>
          <w:szCs w:val="28"/>
          <w:rtl/>
        </w:rPr>
        <w:t xml:space="preserve"> [صحيح رواه أَبو داود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وقال صلى الله عليه وسلم:</w:t>
      </w:r>
      <w:r>
        <w:rPr>
          <w:rFonts w:ascii="adwa-assalaf" w:eastAsia="adwa-assalaf" w:hAnsi="adwa-assalaf" w:cs="adwa-assalaf"/>
          <w:b w:val="0"/>
          <w:color w:val="000D80"/>
          <w:sz w:val="28"/>
          <w:szCs w:val="28"/>
          <w:rtl/>
        </w:rPr>
        <w:t xml:space="preserve"> "إن من عباد الله لأناسًا ما هم بأنبياء ولا شهداء، يَغبطهم الأنبياء والشهداء يوم القيامة بمكانتهم من الله تعالى، قالوا: يا رسول الله تُخبرنا مَن هم؟ قال: "هم قوم تحابُّوا بروح الله على غير أرحام بينهم، ولا أموال يتعاطونها، فوالله إن وجوههم لَنور، وإنهم لعلى نور، لا يخافون إذا خاف الناس، ولا يحزنون إذا حزن الناس" وقرأ هذه الآية: {أَلَا إِنَّ أَوْلِيَاءَ اللَّهِ لَا خَوْفٌ عَلَيْهِمْ وَلَا هُمْ يَحْزَنُونَ} [يونس: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(تحابوا بروح الله: أي بالقرآن).</w:t>
      </w:r>
      <w:r>
        <w:rPr>
          <w:rFonts w:ascii="adwa-assalaf" w:eastAsia="adwa-assalaf" w:hAnsi="adwa-assalaf" w:cs="adwa-assalaf"/>
          <w:b w:val="0"/>
          <w:color w:val="000000"/>
          <w:sz w:val="28"/>
          <w:szCs w:val="28"/>
          <w:rtl/>
        </w:rPr>
        <w:t xml:space="preserve"> [رواه أبو داود وحسنه محقق جامع 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وجاء عن السلف:</w:t>
      </w:r>
      <w:r>
        <w:rPr>
          <w:rFonts w:ascii="adwa-assalaf" w:eastAsia="adwa-assalaf" w:hAnsi="adwa-assalaf" w:cs="adwa-assalaf"/>
          <w:b w:val="0"/>
          <w:color w:val="BF4E14"/>
          <w:sz w:val="28"/>
          <w:szCs w:val="28"/>
          <w:rtl/>
        </w:rPr>
        <w:t xml:space="preserve"> "مَن أحب في الله، وأبغض في الله، ووالى في الله، وعادى في الله، فإنما تُنال ولاية الله بذلك، ولن يجد عبد طعم الإيمان وإن كثُرت صلاته وصومه حتى يكون كذلك، وقد صارت عامة مؤاخاة الناس على أمر الدنيا، وذلك لا يُجدي على أهله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احرص على حُبِّ المؤمنين المستعينين بالله، ولو نابزهم الناس بالألقاب المنفرة، وابتَعِد عن كل مَن يدعو غير الله، ويُنكر علُو الله على عرشه، فهو من المبتدعين.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‌‌أولياء الرحمن وأولياء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مَن هم أولياء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 أولياء الرحمن هم المؤمنون المتقون المتمسكون بالكتاب والسنة. قال الله - تعالى:</w:t>
      </w:r>
      <w:r>
        <w:rPr>
          <w:rFonts w:ascii="KFGQPC HAFS Uthmanic Script" w:eastAsia="KFGQPC HAFS Uthmanic Script" w:hAnsi="KFGQPC HAFS Uthmanic Script" w:cs="KFGQPC HAFS Uthmanic Script"/>
          <w:b w:val="0"/>
          <w:color w:val="187600"/>
          <w:sz w:val="26"/>
          <w:szCs w:val="26"/>
          <w:rtl/>
        </w:rPr>
        <w:t xml:space="preserve"> {أَلَا إِنَّ أَوْلِيَاءَ اللَّهِ لَا خَوْفٌ عَلَيْهِمْ وَلَا هُمْ يَحْزَنُونَ الَّذِينَ آمَنُوا وَكَانُوا يَتَّقُونَ}</w:t>
      </w:r>
      <w:r>
        <w:rPr>
          <w:rFonts w:ascii="adwa-assalaf" w:eastAsia="adwa-assalaf" w:hAnsi="adwa-assalaf" w:cs="adwa-assalaf"/>
          <w:b w:val="0"/>
          <w:color w:val="000000"/>
          <w:sz w:val="28"/>
          <w:szCs w:val="28"/>
          <w:rtl/>
        </w:rPr>
        <w:t xml:space="preserve"> [يونس: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"إنما وَلِيِّيَ اللهُ، وصالحُ المؤمنين"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 مَن هم أولياء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2 - هم المخالفون للرحمن، لا يلتزمون بالكتاب والسنة أصحاب البدع والأهواء، يدعون غير الله، وينكرون عُلُوَّ الله على عرشه، يضربون أنفسهم بالحديد، ويأكلون النار، وغيرهما من أعمال المجوس والشيطان، قال الله تعالى:</w:t>
      </w:r>
      <w:r>
        <w:rPr>
          <w:rFonts w:ascii="KFGQPC HAFS Uthmanic Script" w:eastAsia="KFGQPC HAFS Uthmanic Script" w:hAnsi="KFGQPC HAFS Uthmanic Script" w:cs="KFGQPC HAFS Uthmanic Script"/>
          <w:b w:val="0"/>
          <w:color w:val="187600"/>
          <w:sz w:val="26"/>
          <w:szCs w:val="26"/>
          <w:rtl/>
        </w:rPr>
        <w:t xml:space="preserve"> {وَمَنْ يَعْشُ عَنْ ذِكْرِ الرَّحْمَنِ نُقَيِّضْ لَهُ شَيْطَانًا فَهُوَ لَهُ قَرِينٌ وَإِنَّهُمْ لَيَصُدُّونَهُمْ عَنِ السَّبِيلِ وَيَحْسَبُونَ أَنَّهُمْ مُهْتَدُونَ}.</w:t>
      </w:r>
      <w:r>
        <w:rPr>
          <w:rFonts w:ascii="adwa-assalaf" w:eastAsia="adwa-assalaf" w:hAnsi="adwa-assalaf" w:cs="adwa-assalaf"/>
          <w:b w:val="0"/>
          <w:color w:val="000000"/>
          <w:sz w:val="28"/>
          <w:szCs w:val="28"/>
          <w:rtl/>
        </w:rPr>
        <w:t xml:space="preserve"> (يَعشُ: يُعرِض)</w:t>
      </w:r>
      <w:r>
        <w:rPr>
          <w:rFonts w:ascii="adwa-assalaf" w:eastAsia="adwa-assalaf" w:hAnsi="adwa-assalaf" w:cs="adwa-assalaf"/>
          <w:b w:val="0"/>
          <w:color w:val="000000"/>
          <w:sz w:val="28"/>
          <w:szCs w:val="28"/>
          <w:rtl/>
        </w:rPr>
        <w:t xml:space="preserve"> [الزخرف: 36،37].</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الشرك الأكبر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ما هو أعظم الذنوب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أعظم الذنوب الشرك بالله، والدليل قوله تعالى:</w:t>
      </w:r>
      <w:r>
        <w:rPr>
          <w:rFonts w:ascii="KFGQPC HAFS Uthmanic Script" w:eastAsia="KFGQPC HAFS Uthmanic Script" w:hAnsi="KFGQPC HAFS Uthmanic Script" w:cs="KFGQPC HAFS Uthmanic Script"/>
          <w:b w:val="0"/>
          <w:color w:val="187600"/>
          <w:sz w:val="26"/>
          <w:szCs w:val="26"/>
          <w:rtl/>
        </w:rPr>
        <w:t xml:space="preserve"> ﴿يَٰبُنَيَّ لَا تُشۡرِكۡ بِٱللَّهِۖ إِنَّ ٱلشِّرۡكَ لَظُلۡمٌ عَظِيمٞ﴾</w:t>
      </w:r>
      <w:r>
        <w:rPr>
          <w:rFonts w:ascii="adwa-assalaf" w:eastAsia="adwa-assalaf" w:hAnsi="adwa-assalaf" w:cs="adwa-assalaf"/>
          <w:b w:val="0"/>
          <w:color w:val="000000"/>
          <w:sz w:val="28"/>
          <w:szCs w:val="28"/>
          <w:rtl/>
        </w:rPr>
        <w:t xml:space="preserve"> (لقمان: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رسول الله صلى الله عليه وسلم:</w:t>
      </w:r>
      <w:r>
        <w:rPr>
          <w:rFonts w:ascii="adwa-assalaf" w:eastAsia="adwa-assalaf" w:hAnsi="adwa-assalaf" w:cs="adwa-assalaf"/>
          <w:b w:val="0"/>
          <w:color w:val="000D80"/>
          <w:sz w:val="28"/>
          <w:szCs w:val="28"/>
          <w:rtl/>
        </w:rPr>
        <w:t xml:space="preserve"> «أَيُّ الذنب أعظم؟» قال: «أن تجعلَ لله نِدًّا وهو خلقك»</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(الند): الشريك.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۲: ما هو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۲: الشرك هو صرف أي نوع من أنواع العبادة لغير الله كالدعاء والذبح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أكبر الكبائر: الشركُ بالله»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٣: هل الشرك موجود في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3: نعم موجود، والدليل قوله تعالى:</w:t>
      </w:r>
      <w:r>
        <w:rPr>
          <w:rFonts w:ascii="KFGQPC HAFS Uthmanic Script" w:eastAsia="KFGQPC HAFS Uthmanic Script" w:hAnsi="KFGQPC HAFS Uthmanic Script" w:cs="KFGQPC HAFS Uthmanic Script"/>
          <w:b w:val="0"/>
          <w:color w:val="187600"/>
          <w:sz w:val="26"/>
          <w:szCs w:val="26"/>
          <w:rtl/>
        </w:rPr>
        <w:t xml:space="preserve"> ﴿وَمَا يُؤۡمِنُ أَكۡثَرُهُم بِٱللَّهِ إِلَّا وَهُم مُّشۡرِكُونَ ۖ﴾</w:t>
      </w:r>
      <w:r>
        <w:rPr>
          <w:rFonts w:ascii="adwa-assalaf" w:eastAsia="adwa-assalaf" w:hAnsi="adwa-assalaf" w:cs="adwa-assalaf"/>
          <w:b w:val="0"/>
          <w:color w:val="000000"/>
          <w:sz w:val="28"/>
          <w:szCs w:val="28"/>
          <w:rtl/>
        </w:rPr>
        <w:t xml:space="preserve"> (يوسف: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تقوم الساعة حتى تلحق قبائل من أمتي بالمشركين، وحتى تعبد الأوثان»</w:t>
      </w:r>
      <w:r>
        <w:rPr>
          <w:rFonts w:ascii="adwa-assalaf" w:eastAsia="adwa-assalaf" w:hAnsi="adwa-assalaf" w:cs="adwa-assalaf"/>
          <w:b w:val="0"/>
          <w:color w:val="000000"/>
          <w:sz w:val="28"/>
          <w:szCs w:val="28"/>
          <w:rtl/>
        </w:rPr>
        <w:t xml:space="preserve">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٤: ما حكم دعاء الأموات أو الغائبين؟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٤: دعاء الأموات أو الغائبين من الشرك الأكبر، قال تعالى:</w:t>
      </w:r>
      <w:r>
        <w:rPr>
          <w:rFonts w:ascii="KFGQPC HAFS Uthmanic Script" w:eastAsia="KFGQPC HAFS Uthmanic Script" w:hAnsi="KFGQPC HAFS Uthmanic Script" w:cs="KFGQPC HAFS Uthmanic Script"/>
          <w:b w:val="0"/>
          <w:color w:val="187600"/>
          <w:sz w:val="26"/>
          <w:szCs w:val="26"/>
          <w:rtl/>
        </w:rPr>
        <w:t xml:space="preserve"> ﴿وَلَا تَدۡعُ مِن دُونِ ٱللَّهِ مَا لَا يَنفَعُكَ وَلَا يَضُرُّكَۖ فَإِن فَعَلۡتَ فَإِنَّكَ إِذٗا مِّنَ ٱلظَّٰلِمِينَ﴾</w:t>
      </w:r>
      <w:r>
        <w:rPr>
          <w:rFonts w:ascii="adwa-assalaf" w:eastAsia="adwa-assalaf" w:hAnsi="adwa-assalaf" w:cs="adwa-assalaf"/>
          <w:b w:val="0"/>
          <w:color w:val="000000"/>
          <w:sz w:val="28"/>
          <w:szCs w:val="28"/>
          <w:rtl/>
        </w:rPr>
        <w:t xml:space="preserve"> (يونس: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مات وهو يدعو من دون الله نِدًّا دخل النار»</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هل الدعاء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5: نعم الدعاء عبادة. قال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w:t>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ذليلين).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«الدعاءُ هو العبادة»</w:t>
      </w:r>
      <w:r>
        <w:rPr>
          <w:rFonts w:ascii="adwa-assalaf" w:eastAsia="adwa-assalaf" w:hAnsi="adwa-assalaf" w:cs="adwa-assalaf"/>
          <w:b w:val="0"/>
          <w:color w:val="000000"/>
          <w:sz w:val="28"/>
          <w:szCs w:val="28"/>
          <w:rtl/>
        </w:rPr>
        <w:t xml:space="preserve"> (رواه أحمد، وقال الترمذي: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٦: هل يسمع الأموات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٦: لا يسمعون. قال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KFGQPC HAFS Uthmanic Script" w:eastAsia="KFGQPC HAFS Uthmanic Script" w:hAnsi="KFGQPC HAFS Uthmanic Script" w:cs="KFGQPC HAFS Uthmanic Script"/>
          <w:b w:val="0"/>
          <w:color w:val="187600"/>
          <w:sz w:val="26"/>
          <w:szCs w:val="26"/>
          <w:rtl/>
        </w:rPr>
        <w:t xml:space="preserve"> ﴿إِنَّكَ لَا تُسۡمِعُ ٱلۡمَوۡتَىٰ﴾</w:t>
      </w:r>
      <w:r>
        <w:rPr>
          <w:rFonts w:ascii="adwa-assalaf" w:eastAsia="adwa-assalaf" w:hAnsi="adwa-assalaf" w:cs="adwa-assalaf"/>
          <w:b w:val="0"/>
          <w:color w:val="000000"/>
          <w:sz w:val="28"/>
          <w:szCs w:val="28"/>
          <w:rtl/>
        </w:rPr>
        <w:t xml:space="preserve"> (النمل: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﴿وَمَآ أَنتَ بِمُسۡمِعٖ مَّن فِي ٱلۡقُبُورِ﴾</w:t>
      </w:r>
      <w:r>
        <w:rPr>
          <w:rFonts w:ascii="adwa-assalaf" w:eastAsia="adwa-assalaf" w:hAnsi="adwa-assalaf" w:cs="adwa-assalaf"/>
          <w:b w:val="0"/>
          <w:color w:val="000000"/>
          <w:sz w:val="28"/>
          <w:szCs w:val="28"/>
          <w:rtl/>
        </w:rPr>
        <w:t xml:space="preserve"> (فاطر: 22).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أنواع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هل نستغيث بالأموات أو الغائبين؟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لا نستغيث بهم، بل نستغيث بالله، قال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KFGQPC HAFS Uthmanic Script" w:eastAsia="KFGQPC HAFS Uthmanic Script" w:hAnsi="KFGQPC HAFS Uthmanic Script" w:cs="KFGQPC HAFS Uthmanic Script"/>
          <w:b w:val="0"/>
          <w:color w:val="187600"/>
          <w:sz w:val="26"/>
          <w:szCs w:val="26"/>
          <w:rtl/>
        </w:rPr>
        <w:t xml:space="preserve"> ﴿وَٱلَّذِينَ يَدۡعُونَ مِن دُونِ ٱللَّهِ لَا يَخۡلُقُونَ شَيۡـٔٗا وَهُمۡ يُخۡلَقُونَ ٢٠</w:t>
      </w:r>
      <w:r>
        <w:rPr>
          <w:rFonts w:ascii="KFGQPC HAFS Uthmanic Script" w:eastAsia="KFGQPC HAFS Uthmanic Script" w:hAnsi="KFGQPC HAFS Uthmanic Script" w:cs="KFGQPC HAFS Uthmanic Script"/>
          <w:b w:val="0"/>
          <w:color w:val="187600"/>
          <w:sz w:val="26"/>
          <w:szCs w:val="26"/>
          <w:rtl/>
        </w:rPr>
        <w:t xml:space="preserve"> أَمۡوَٰتٌ غَيۡرُ أَحۡيَآءٖۖ وَمَا يَشۡعُرُونَ أَيَّانَ يُبۡعَثُونَ ﴾</w:t>
      </w:r>
      <w:r>
        <w:rPr>
          <w:rFonts w:ascii="adwa-assalaf" w:eastAsia="adwa-assalaf" w:hAnsi="adwa-assalaf" w:cs="adwa-assalaf"/>
          <w:b w:val="0"/>
          <w:color w:val="000000"/>
          <w:sz w:val="28"/>
          <w:szCs w:val="28"/>
          <w:rtl/>
        </w:rPr>
        <w:t xml:space="preserve"> (النحل: 20،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w:t>
      </w:r>
      <w:r>
        <w:rPr>
          <w:rFonts w:ascii="adwa-assalaf" w:eastAsia="adwa-assalaf" w:hAnsi="adwa-assalaf" w:cs="adwa-assalaf"/>
          <w:b w:val="0"/>
          <w:color w:val="000000"/>
          <w:sz w:val="28"/>
          <w:szCs w:val="28"/>
          <w:rtl/>
        </w:rPr>
        <w:t xml:space="preserve"> (الأنفال: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«يَا حَيُّ يَا قَيُّوم برحمتِكَ أستغيث»</w:t>
      </w:r>
      <w:r>
        <w:rPr>
          <w:rFonts w:ascii="adwa-assalaf" w:eastAsia="adwa-assalaf" w:hAnsi="adwa-assalaf" w:cs="adwa-assalaf"/>
          <w:b w:val="0"/>
          <w:color w:val="000000"/>
          <w:sz w:val="28"/>
          <w:szCs w:val="28"/>
          <w:rtl/>
        </w:rPr>
        <w:t xml:space="preserve"> (حسن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 هل نستغيث بالأحياء؟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2 - نعم فيما يقدرون عليه من مساعدات ممكنة. قال الله تعالى- عن موسى:</w:t>
      </w:r>
      <w:r>
        <w:rPr>
          <w:rFonts w:ascii="KFGQPC HAFS Uthmanic Script" w:eastAsia="KFGQPC HAFS Uthmanic Script" w:hAnsi="KFGQPC HAFS Uthmanic Script" w:cs="KFGQPC HAFS Uthmanic Script"/>
          <w:b w:val="0"/>
          <w:color w:val="187600"/>
          <w:sz w:val="26"/>
          <w:szCs w:val="26"/>
          <w:rtl/>
        </w:rPr>
        <w:t xml:space="preserve"> {فَاسْتَغَاثَهُ الَّذِي مِنْ شِيعَتِهِ عَلَى الَّذِي مِنْ عَدُوِّهِ فَوَكَزَهُ مُوسَى فَقَضَى عَلَيْهِ}</w:t>
      </w:r>
      <w:r>
        <w:rPr>
          <w:rFonts w:ascii="adwa-assalaf" w:eastAsia="adwa-assalaf" w:hAnsi="adwa-assalaf" w:cs="adwa-assalaf"/>
          <w:b w:val="0"/>
          <w:color w:val="000000"/>
          <w:sz w:val="28"/>
          <w:szCs w:val="28"/>
          <w:rtl/>
        </w:rPr>
        <w:t xml:space="preserve"> [القصص: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هل تجوز الاستعانة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3: لا تجوز، والدليل قوله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w:t>
      </w:r>
      <w:r>
        <w:rPr>
          <w:rFonts w:ascii="adwa-assalaf" w:eastAsia="adwa-assalaf" w:hAnsi="adwa-assalaf" w:cs="adwa-assalaf"/>
          <w:b w:val="0"/>
          <w:color w:val="000000"/>
          <w:sz w:val="28"/>
          <w:szCs w:val="28"/>
          <w:rtl/>
        </w:rPr>
        <w:t xml:space="preserve"> (الفاتحة: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«إذا سألت فاسأل الله، وإذا استعنتَ فاستعِنْ بالله»</w:t>
      </w:r>
      <w:r>
        <w:rPr>
          <w:rFonts w:ascii="adwa-assalaf" w:eastAsia="adwa-assalaf" w:hAnsi="adwa-assalaf" w:cs="adwa-assalaf"/>
          <w:b w:val="0"/>
          <w:color w:val="000000"/>
          <w:sz w:val="28"/>
          <w:szCs w:val="28"/>
          <w:rtl/>
        </w:rPr>
        <w:t xml:space="preserve"> (حسن صحيح،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هل نستعين بالأحياء؟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4: نعم فيما يقدرون عليه، قال تعالى:</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w:t>
      </w:r>
      <w:r>
        <w:rPr>
          <w:rFonts w:ascii="adwa-assalaf" w:eastAsia="adwa-assalaf" w:hAnsi="adwa-assalaf" w:cs="adwa-assalaf"/>
          <w:b w:val="0"/>
          <w:color w:val="000000"/>
          <w:sz w:val="28"/>
          <w:szCs w:val="28"/>
          <w:rtl/>
        </w:rPr>
        <w:t xml:space="preserve">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«والله في عونِ العبدِ، ما كان العبدُ في عونِ أخيه»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هل يجوز النذر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5: لا يجوز النذر إلا لله، لقوله تعالى:</w:t>
      </w:r>
      <w:r>
        <w:rPr>
          <w:rFonts w:ascii="KFGQPC HAFS Uthmanic Script" w:eastAsia="KFGQPC HAFS Uthmanic Script" w:hAnsi="KFGQPC HAFS Uthmanic Script" w:cs="KFGQPC HAFS Uthmanic Script"/>
          <w:b w:val="0"/>
          <w:color w:val="187600"/>
          <w:sz w:val="26"/>
          <w:szCs w:val="26"/>
          <w:rtl/>
        </w:rPr>
        <w:t xml:space="preserve"> ﴿رَبِّ إِنِّي نَذَرۡتُ لَكَ مَا فِي بَطۡنِي مُحَرَّرٗا ﴾</w:t>
      </w:r>
      <w:r>
        <w:rPr>
          <w:rFonts w:ascii="adwa-assalaf" w:eastAsia="adwa-assalaf" w:hAnsi="adwa-assalaf" w:cs="adwa-assalaf"/>
          <w:b w:val="0"/>
          <w:color w:val="000000"/>
          <w:sz w:val="28"/>
          <w:szCs w:val="28"/>
          <w:rtl/>
        </w:rPr>
        <w:t xml:space="preserve"> (آل عمران: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«مَن نذرَ أن يُطيعَ الله فلْيطِعْهُ، وَمَنْ نَذَرَ أن يُعصِيَهُ، فَلَا يَعْصِه»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6: هل يجوز الذبح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6: لا يجوز، والدليل قوله تعالى:</w:t>
      </w:r>
      <w:r>
        <w:rPr>
          <w:rFonts w:ascii="KFGQPC HAFS Uthmanic Script" w:eastAsia="KFGQPC HAFS Uthmanic Script" w:hAnsi="KFGQPC HAFS Uthmanic Script" w:cs="KFGQPC HAFS Uthmanic Script"/>
          <w:b w:val="0"/>
          <w:color w:val="187600"/>
          <w:sz w:val="26"/>
          <w:szCs w:val="26"/>
          <w:rtl/>
        </w:rPr>
        <w:t xml:space="preserve"> ﴿فَصَلِّ لِرَبِّكَ وَٱنۡحَرۡ﴾</w:t>
      </w:r>
      <w:r>
        <w:rPr>
          <w:rFonts w:ascii="adwa-assalaf" w:eastAsia="adwa-assalaf" w:hAnsi="adwa-assalaf" w:cs="adwa-assalaf"/>
          <w:b w:val="0"/>
          <w:color w:val="000000"/>
          <w:sz w:val="28"/>
          <w:szCs w:val="28"/>
          <w:rtl/>
        </w:rPr>
        <w:t xml:space="preserve"> (الكوثر: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(انحر): اذبح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«لعنَ الله مَن ذبح لِغير الله»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7: هل نطوف بالقبور للتقرب بها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7: لا نطوف إلا بالكعبة، قال تعالى:</w:t>
      </w:r>
      <w:r>
        <w:rPr>
          <w:rFonts w:ascii="KFGQPC HAFS Uthmanic Script" w:eastAsia="KFGQPC HAFS Uthmanic Script" w:hAnsi="KFGQPC HAFS Uthmanic Script" w:cs="KFGQPC HAFS Uthmanic Script"/>
          <w:b w:val="0"/>
          <w:color w:val="187600"/>
          <w:sz w:val="26"/>
          <w:szCs w:val="26"/>
          <w:rtl/>
        </w:rPr>
        <w:t xml:space="preserve"> ﴿وَلۡيَطَّوَّفُواْ بِٱلۡبَيۡتِ ٱلۡعَتِيقِ﴾</w:t>
      </w:r>
      <w:r>
        <w:rPr>
          <w:rFonts w:ascii="adwa-assalaf" w:eastAsia="adwa-assalaf" w:hAnsi="adwa-assalaf" w:cs="adwa-assalaf"/>
          <w:b w:val="0"/>
          <w:color w:val="000000"/>
          <w:sz w:val="28"/>
          <w:szCs w:val="28"/>
          <w:rtl/>
        </w:rPr>
        <w:t xml:space="preserve"> (الحج: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طاف بالبيتِ سبعًا وصلَّى ركعتين، كان كعتقِ رقبة»</w:t>
      </w:r>
      <w:r>
        <w:rPr>
          <w:rFonts w:ascii="adwa-assalaf" w:eastAsia="adwa-assalaf" w:hAnsi="adwa-assalaf" w:cs="adwa-assalaf"/>
          <w:b w:val="0"/>
          <w:color w:val="000000"/>
          <w:sz w:val="28"/>
          <w:szCs w:val="28"/>
          <w:rtl/>
        </w:rPr>
        <w:t xml:space="preserve"> (صحيح رواه ابن ماجة).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8: ما حكم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8: السحر من الكفر، قال تعالى:</w:t>
      </w:r>
      <w:r>
        <w:rPr>
          <w:rFonts w:ascii="KFGQPC HAFS Uthmanic Script" w:eastAsia="KFGQPC HAFS Uthmanic Script" w:hAnsi="KFGQPC HAFS Uthmanic Script" w:cs="KFGQPC HAFS Uthmanic Script"/>
          <w:b w:val="0"/>
          <w:color w:val="187600"/>
          <w:sz w:val="26"/>
          <w:szCs w:val="26"/>
          <w:rtl/>
        </w:rPr>
        <w:t xml:space="preserve"> ﴿وَلَٰكِنَّ ٱلشَّيَٰطِينَ كَفَرُواْ يُعَلِّمُونَ ٱلنَّاسَ ٱلسِّحۡرَ﴾</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«اجتنبوا السبعَ الموبقات: الشرك بالله، والسحر..»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9: هل نصدق العرَّاف والكاهن في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9: لا نصدقهما، لقوله تعالى:</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w:t>
      </w:r>
      <w:r>
        <w:rPr>
          <w:rFonts w:ascii="adwa-assalaf" w:eastAsia="adwa-assalaf" w:hAnsi="adwa-assalaf" w:cs="adwa-assalaf"/>
          <w:b w:val="0"/>
          <w:color w:val="000000"/>
          <w:sz w:val="28"/>
          <w:szCs w:val="28"/>
          <w:rtl/>
        </w:rPr>
        <w:t xml:space="preserve"> (النمل: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أتى عَرَّافًا، أو كاهنًا، فصدَّقَه بِمَا يقولُ، فقد كَفَرَ بما أُنْزِلَ عَلَى محمد»</w:t>
      </w:r>
      <w:r>
        <w:rPr>
          <w:rFonts w:ascii="adwa-assalaf" w:eastAsia="adwa-assalaf" w:hAnsi="adwa-assalaf" w:cs="adwa-assalaf"/>
          <w:b w:val="0"/>
          <w:color w:val="000000"/>
          <w:sz w:val="28"/>
          <w:szCs w:val="28"/>
          <w:rtl/>
        </w:rPr>
        <w:t xml:space="preserve"> (صحيح ورواه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10: هل يعلَم الغيب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10: لَا يعلم الغيب أحد، إِلَّا من أطلعه الله من الرسل، قال تعالى:</w:t>
      </w:r>
      <w:r>
        <w:rPr>
          <w:rFonts w:ascii="KFGQPC HAFS Uthmanic Script" w:eastAsia="KFGQPC HAFS Uthmanic Script" w:hAnsi="KFGQPC HAFS Uthmanic Script" w:cs="KFGQPC HAFS Uthmanic Script"/>
          <w:b w:val="0"/>
          <w:color w:val="187600"/>
          <w:sz w:val="26"/>
          <w:szCs w:val="26"/>
          <w:rtl/>
        </w:rPr>
        <w:t xml:space="preserve"> ﴿عَٰلِمُ ٱلۡغَيۡبِ فَلَا يُظۡهِرُ عَلَىٰ غَيۡبِهِۦٓ أَحَدًا ٢٦</w:t>
      </w:r>
      <w:r>
        <w:rPr>
          <w:rFonts w:ascii="KFGQPC HAFS Uthmanic Script" w:eastAsia="KFGQPC HAFS Uthmanic Script" w:hAnsi="KFGQPC HAFS Uthmanic Script" w:cs="KFGQPC HAFS Uthmanic Script"/>
          <w:b w:val="0"/>
          <w:color w:val="187600"/>
          <w:sz w:val="26"/>
          <w:szCs w:val="26"/>
          <w:rtl/>
        </w:rPr>
        <w:t xml:space="preserve"> إِلَّا مَنِ ٱرۡتَضَىٰ مِن رَّسُولٖ﴾</w:t>
      </w:r>
      <w:r>
        <w:rPr>
          <w:rFonts w:ascii="adwa-assalaf" w:eastAsia="adwa-assalaf" w:hAnsi="adwa-assalaf" w:cs="adwa-assalaf"/>
          <w:b w:val="0"/>
          <w:color w:val="000000"/>
          <w:sz w:val="28"/>
          <w:szCs w:val="28"/>
          <w:rtl/>
        </w:rPr>
        <w:t xml:space="preserve"> (الجن: 26،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يعلمُ الغيب إلا الله»</w:t>
      </w:r>
      <w:r>
        <w:rPr>
          <w:rFonts w:ascii="adwa-assalaf" w:eastAsia="adwa-assalaf" w:hAnsi="adwa-assalaf" w:cs="adwa-assalaf"/>
          <w:b w:val="0"/>
          <w:color w:val="000000"/>
          <w:sz w:val="28"/>
          <w:szCs w:val="28"/>
          <w:rtl/>
        </w:rPr>
        <w:t xml:space="preserve"> (حسن رواه الطبراني).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11: ما حكم العمل بالقوانين المخالفة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ج11: العمل بالقوانين المخالفة للإسلام كفر إذا أجازها، أو اعتقد صلاحيتها.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ٱلۡكَٰفِرُونَ﴾</w:t>
      </w:r>
      <w:r>
        <w:rPr>
          <w:rFonts w:ascii="adwa-assalaf" w:eastAsia="adwa-assalaf" w:hAnsi="adwa-assalaf" w:cs="adwa-assalaf"/>
          <w:b w:val="0"/>
          <w:color w:val="000000"/>
          <w:sz w:val="28"/>
          <w:szCs w:val="28"/>
          <w:rtl/>
        </w:rPr>
        <w:t xml:space="preserve"> (المائدة: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«وما لم تحكمْ أئمتُهم بكتابِ الله، ويتخيَّروا مما أنزل الله، إِلَّا جعل الله بأسَهم بينهم»</w:t>
      </w:r>
      <w:r>
        <w:rPr>
          <w:rFonts w:ascii="adwa-assalaf" w:eastAsia="adwa-assalaf" w:hAnsi="adwa-assalaf" w:cs="adwa-assalaf"/>
          <w:b w:val="0"/>
          <w:color w:val="000000"/>
          <w:sz w:val="28"/>
          <w:szCs w:val="28"/>
          <w:rtl/>
        </w:rPr>
        <w:t xml:space="preserve"> (حسن رواه بن ماجة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12 - ما هو الإلحاد؟ وما حكم الملحد؟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12 - الإِلحاد: هو الميل عن الحق والانحراف عنه بشتى الاعتقادات والتأويل، فالمنحرف عن صراط الله والمعاكس لحكمه بالتأويل الفاسد، وِإبداء التشكيك يُسمَّى مُلحدًا، ويدخل فيه من ينكر وجود الرب، أو من يعدل بربه غيره فيتألَّهُه بالعبادة والدعاء والحب والتعظيم، أو قبول مبادئه وتشريعاته المخالفة لشرع الله.</w:t>
      </w:r>
      <w:r>
        <w:rPr>
          <w:rFonts w:ascii="adwa-assalaf" w:eastAsia="adwa-assalaf" w:hAnsi="adwa-assalaf" w:cs="adwa-assalaf"/>
          <w:b w:val="0"/>
          <w:color w:val="000000"/>
          <w:sz w:val="28"/>
          <w:szCs w:val="28"/>
          <w:rtl/>
        </w:rPr>
        <w:t xml:space="preserve"> ومَن أخضع نصوص التنزيل من الآيات والأحاديث للعقل والهوى بالتأويل فقد ألحد في الأسماء والصفات والآيات والأحاديث. قال الله تعالى:</w:t>
      </w:r>
      <w:r>
        <w:rPr>
          <w:rFonts w:ascii="KFGQPC HAFS Uthmanic Script" w:eastAsia="KFGQPC HAFS Uthmanic Script" w:hAnsi="KFGQPC HAFS Uthmanic Script" w:cs="KFGQPC HAFS Uthmanic Script"/>
          <w:b w:val="0"/>
          <w:color w:val="187600"/>
          <w:sz w:val="26"/>
          <w:szCs w:val="26"/>
          <w:rtl/>
        </w:rPr>
        <w:t xml:space="preserve"> {وَلِلَّهِ الْأَسْمَاءُ الْحُسْنَى فَادْعُوهُ بِهَا وَذَرُوا الَّذِينَ يُلْحِدُونَ فِي أَسْمَائِهِ سَيُجْزَوْنَ مَا كَانُوا يَعْمَلُونَ}</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قتادة: يُلحدون: يُشركون في أسمائه).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الإِلحاد: التكذيب).</w:t>
      </w:r>
      <w:r>
        <w:rPr>
          <w:rFonts w:ascii="adwa-assalaf" w:eastAsia="adwa-assalaf" w:hAnsi="adwa-assalaf" w:cs="adwa-assalaf"/>
          <w:b w:val="0"/>
          <w:color w:val="000000"/>
          <w:sz w:val="28"/>
          <w:szCs w:val="28"/>
          <w:rtl/>
        </w:rPr>
        <w:t xml:space="preserve"> وقال الله - تعالى:</w:t>
      </w:r>
      <w:r>
        <w:rPr>
          <w:rFonts w:ascii="KFGQPC HAFS Uthmanic Script" w:eastAsia="KFGQPC HAFS Uthmanic Script" w:hAnsi="KFGQPC HAFS Uthmanic Script" w:cs="KFGQPC HAFS Uthmanic Script"/>
          <w:b w:val="0"/>
          <w:color w:val="187600"/>
          <w:sz w:val="26"/>
          <w:szCs w:val="26"/>
          <w:rtl/>
        </w:rPr>
        <w:t xml:space="preserve"> {إِنَّ الَّذِينَ يُلْحِدُونَ فِي آيَاتِنَا لَا يَخْفَوْنَ عَلَيْنَا}.</w:t>
      </w:r>
      <w:r>
        <w:rPr>
          <w:rFonts w:ascii="adwa-assalaf" w:eastAsia="adwa-assalaf" w:hAnsi="adwa-assalaf" w:cs="adwa-assalaf"/>
          <w:b w:val="0"/>
          <w:color w:val="000000"/>
          <w:sz w:val="28"/>
          <w:szCs w:val="28"/>
          <w:rtl/>
        </w:rPr>
        <w:t xml:space="preserve"> [فصلت: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w:t>
      </w:r>
      <w:r>
        <w:rPr>
          <w:rFonts w:ascii="adwa-assalaf" w:eastAsia="adwa-assalaf" w:hAnsi="adwa-assalaf" w:cs="adwa-assalaf"/>
          <w:b w:val="0"/>
          <w:color w:val="BF4E14"/>
          <w:sz w:val="28"/>
          <w:szCs w:val="28"/>
          <w:rtl/>
        </w:rPr>
        <w:t xml:space="preserve"> الإِلحاد: وضع الكلام على غير موضعه.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قتادة وغيره:</w:t>
      </w:r>
      <w:r>
        <w:rPr>
          <w:rFonts w:ascii="adwa-assalaf" w:eastAsia="adwa-assalaf" w:hAnsi="adwa-assalaf" w:cs="adwa-assalaf"/>
          <w:b w:val="0"/>
          <w:color w:val="BF4E14"/>
          <w:sz w:val="28"/>
          <w:szCs w:val="28"/>
          <w:rtl/>
        </w:rPr>
        <w:t xml:space="preserve"> هو الكفر والعناد)</w:t>
      </w:r>
      <w:r>
        <w:rPr>
          <w:rFonts w:ascii="adwa-assalaf" w:eastAsia="adwa-assalaf" w:hAnsi="adwa-assalaf" w:cs="adwa-assalaf"/>
          <w:b w:val="0"/>
          <w:color w:val="000000"/>
          <w:sz w:val="28"/>
          <w:szCs w:val="28"/>
          <w:rtl/>
        </w:rPr>
        <w:t xml:space="preserve"> [انظر ابن كثير ج 4/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زعم أن الشرع لا يفيد اليقين الموجب للعمل حتى يستسيغه عقله الفاسد، فإِنه يُلحد لجعله العقل نِدًا للدين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 الملحد يختلف حسب إِلحاده: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فالملحد الذي ينكر وجود الرب أو ينكر شيئًا من أسمائه وصفاته الثابتة 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والملحد الذي يدعو غير الله، ويستعين بالأموات واقع في الشرك المحبط للعمل.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والملحد الذي يُؤوِّل الأسماء والصفات الثابتة في الكتاب والسنة الصحيحة هو في ضلال 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نعوذ بك من الإلحاد بجميع أنواعه.</w:t>
      </w:r>
      <w:r>
        <w:rPr>
          <w:rFonts w:ascii="adwa-assalaf" w:eastAsia="adwa-assalaf" w:hAnsi="adwa-assalaf" w:cs="adwa-assalaf"/>
          <w:b w:val="0"/>
          <w:color w:val="000000"/>
          <w:sz w:val="28"/>
          <w:szCs w:val="28"/>
          <w:rtl/>
        </w:rPr>
        <w:t xml:space="preserve"> [نقلاً من كتاب (الأجوبة المفيدة) للدوسري بتصرف].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13 - ما هي عقيدة المشركين قبل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13 - كانوا يدعون الأولياء للتقرب وطلب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الله تعالى:</w:t>
      </w:r>
      <w:r>
        <w:rPr>
          <w:rFonts w:ascii="KFGQPC HAFS Uthmanic Script" w:eastAsia="KFGQPC HAFS Uthmanic Script" w:hAnsi="KFGQPC HAFS Uthmanic Script" w:cs="KFGQPC HAFS Uthmanic Script"/>
          <w:b w:val="0"/>
          <w:color w:val="187600"/>
          <w:sz w:val="26"/>
          <w:szCs w:val="26"/>
          <w:rtl/>
        </w:rPr>
        <w:t xml:space="preserve"> {وَالَّذِينَ اتَّخَذُوا مِنْ دُونِهِ أَوْلِيَاءَ مَا نَعْبُدُهُمْ إِلا لِيُقَرِّبُونَا إِلى اللَّهِ زُلْفَى}</w:t>
      </w:r>
      <w:r>
        <w:rPr>
          <w:rFonts w:ascii="adwa-assalaf" w:eastAsia="adwa-assalaf" w:hAnsi="adwa-assalaf" w:cs="adwa-assalaf"/>
          <w:b w:val="0"/>
          <w:color w:val="000000"/>
          <w:sz w:val="28"/>
          <w:szCs w:val="28"/>
          <w:rtl/>
        </w:rPr>
        <w:t xml:space="preserve"> [الزمر:3]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{وَيَعْبُدُونَ مِنْ دُونِ اللَّهِ مَا لَا يَضُرُّهُمْ وَلَا يَنْفَعُهُمْ وَيَقُولُونَ هَؤُلَاءِ شُفَعَاؤُنَا عِنْدَ اللَّهِ}</w:t>
      </w:r>
      <w:r>
        <w:rPr>
          <w:rFonts w:ascii="adwa-assalaf" w:eastAsia="adwa-assalaf" w:hAnsi="adwa-assalaf" w:cs="adwa-assalaf"/>
          <w:b w:val="0"/>
          <w:color w:val="000000"/>
          <w:sz w:val="28"/>
          <w:szCs w:val="28"/>
          <w:rtl/>
        </w:rPr>
        <w:t xml:space="preserve"> [يونس: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المسلمين يفعلون ذلك متشبهين بالمشركين.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س14 - ما حكم دفن الميت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14 - المسجد بيت الله يحرم الدفن فيه. قال الله تعالى:</w:t>
      </w:r>
      <w:r>
        <w:rPr>
          <w:rFonts w:ascii="KFGQPC HAFS Uthmanic Script" w:eastAsia="KFGQPC HAFS Uthmanic Script" w:hAnsi="KFGQPC HAFS Uthmanic Script" w:cs="KFGQPC HAFS Uthmanic Script"/>
          <w:b w:val="0"/>
          <w:color w:val="187600"/>
          <w:sz w:val="26"/>
          <w:szCs w:val="26"/>
          <w:rtl/>
        </w:rPr>
        <w:t xml:space="preserve"> {وَأَنَّ الْمَسَاجِدَ لِلَّهِ فَلَا تَدْعُوا مَعَ اللَّهِ أَحَدًا}.</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"لعن الله اليهود والنصارى اتخذوا قبور أنبيائهم مساجد"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15 - هل تجوز الصلاة في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15 - لا تجوز لقوله تعالى:</w:t>
      </w:r>
      <w:r>
        <w:rPr>
          <w:rFonts w:ascii="KFGQPC HAFS Uthmanic Script" w:eastAsia="KFGQPC HAFS Uthmanic Script" w:hAnsi="KFGQPC HAFS Uthmanic Script" w:cs="KFGQPC HAFS Uthmanic Script"/>
          <w:b w:val="0"/>
          <w:color w:val="187600"/>
          <w:sz w:val="26"/>
          <w:szCs w:val="26"/>
          <w:rtl/>
        </w:rPr>
        <w:t xml:space="preserve"> {فَوَلِّ وَجْهَكَ شَطْرَ الْمَسْجِدِ الْحَرَامِ}.</w:t>
      </w:r>
      <w:r>
        <w:rPr>
          <w:rFonts w:ascii="adwa-assalaf" w:eastAsia="adwa-assalaf" w:hAnsi="adwa-assalaf" w:cs="adwa-assalaf"/>
          <w:b w:val="0"/>
          <w:color w:val="000000"/>
          <w:sz w:val="28"/>
          <w:szCs w:val="28"/>
          <w:rtl/>
        </w:rPr>
        <w:t xml:space="preserve"> [البقرة: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تُصَلّوا إلى القبور ولا تجلسوا عليها".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16: كيف نرد سؤال الشيطان: من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16: إذا وسوس الشيطان لأحدكم هذا السؤال فليستعذْ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﴿وَإِمَّا يَنزَغَنَّكَ مِنَ ٱلشَّيۡطَٰنِ نَزۡغٞ فَٱسۡتَعِذۡ بِٱللَّهِۖ إِنَّهُۥ هُوَ ٱلسَّمِيعُ ٱلۡعَلِيمُ﴾</w:t>
      </w:r>
      <w:r>
        <w:rPr>
          <w:rFonts w:ascii="adwa-assalaf" w:eastAsia="adwa-assalaf" w:hAnsi="adwa-assalaf" w:cs="adwa-assalaf"/>
          <w:b w:val="0"/>
          <w:color w:val="000000"/>
          <w:sz w:val="28"/>
          <w:szCs w:val="28"/>
          <w:rtl/>
        </w:rPr>
        <w:t xml:space="preserve"> (فصلت: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وعلمنا الرسول أن نَرُدَّ كيد الشيطان ونقول:</w:t>
      </w:r>
      <w:r>
        <w:rPr>
          <w:rFonts w:ascii="adwa-assalaf" w:eastAsia="adwa-assalaf" w:hAnsi="adwa-assalaf" w:cs="adwa-assalaf"/>
          <w:b w:val="0"/>
          <w:color w:val="000D80"/>
          <w:sz w:val="28"/>
          <w:szCs w:val="28"/>
          <w:rtl/>
        </w:rPr>
        <w:t xml:space="preserve"> «آمنتُ بالله ورسوله، الله أحد، الله الصمدُ، لم يَلِدْ، وَلَمْ يُولَد، ولم يكنْ له كُفُوًا أحد».</w:t>
      </w:r>
    </w:p>
    <w:p>
      <w:pPr>
        <w:bidi/>
        <w:spacing w:line="264" w:lineRule="auto"/>
        <w:jc w:val="both"/>
      </w:pPr>
      <w:r>
        <w:rPr>
          <w:rFonts w:ascii="adwa-assalaf" w:eastAsia="adwa-assalaf" w:hAnsi="adwa-assalaf" w:cs="adwa-assalaf"/>
          <w:b w:val="0"/>
          <w:color w:val="000D80"/>
          <w:sz w:val="28"/>
          <w:szCs w:val="28"/>
          <w:rtl/>
        </w:rPr>
        <w:t xml:space="preserve">«ثُمَّ لْيَتْفُلْ عن يساره ثلاثًا، ولْيستعذْ مِنَ الشيطان، ولْيَنتهِ، فإن ذلك يذهب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خلاصة الأحاديث الصحيحة الواردة في البخاري ومسلم، وأحمد، وأبي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17: ما هو ضرر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17: الشرك الأكبر يسبب الخلود في النار قال الله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«وَمَن لقي الله يُشركُ به شيئًا دخلَ النار»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18: هل ينفع العمل مع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18: لا ينفع العمل مع الشرك لقوله تعالى عن الأنبياء:</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 ﴾</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«قال الله تعالى: أنا أغنى الشركاء عن الشرك مَنْ عَمِلَ عملًا أشركَ معي فيه غيري، تركتُه وَشِركَهُ..»</w:t>
      </w:r>
      <w:r>
        <w:rPr>
          <w:rFonts w:ascii="adwa-assalaf" w:eastAsia="adwa-assalaf" w:hAnsi="adwa-assalaf" w:cs="adwa-assalaf"/>
          <w:b w:val="0"/>
          <w:color w:val="000000"/>
          <w:sz w:val="28"/>
          <w:szCs w:val="28"/>
          <w:rtl/>
        </w:rPr>
        <w:t xml:space="preserve"> (رواه مسلم).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۱: ما هو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الشرك الأصغر</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 هو الرياء، قال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أخوف ما أخافُ عليكم الشرك الأصغر»</w:t>
      </w:r>
      <w:r>
        <w:rPr>
          <w:rFonts w:ascii="adwa-assalaf" w:eastAsia="adwa-assalaf" w:hAnsi="adwa-assalaf" w:cs="adwa-assalaf"/>
          <w:b w:val="0"/>
          <w:color w:val="000000"/>
          <w:sz w:val="28"/>
          <w:szCs w:val="28"/>
          <w:rtl/>
        </w:rPr>
        <w:t xml:space="preserve"> (الرياء)</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الشرك الأصغر قول الرجل: (لولا الله وفلان، أو ما شاء الله وشئت).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تقولوا ما شاء الله وشاء فلان، ولكن قولوا: ما شاء الله ثم شاء فلان»</w:t>
      </w:r>
      <w:r>
        <w:rPr>
          <w:rFonts w:ascii="adwa-assalaf" w:eastAsia="adwa-assalaf" w:hAnsi="adwa-assalaf" w:cs="adwa-assalaf"/>
          <w:b w:val="0"/>
          <w:color w:val="000000"/>
          <w:sz w:val="28"/>
          <w:szCs w:val="28"/>
          <w:rtl/>
        </w:rPr>
        <w:t xml:space="preserve">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۲: هل يجوز 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۲: لا يجوز الحلف بغير الله، قال تعالى:</w:t>
      </w:r>
      <w:r>
        <w:rPr>
          <w:rFonts w:ascii="KFGQPC HAFS Uthmanic Script" w:eastAsia="KFGQPC HAFS Uthmanic Script" w:hAnsi="KFGQPC HAFS Uthmanic Script" w:cs="KFGQPC HAFS Uthmanic Script"/>
          <w:b w:val="0"/>
          <w:color w:val="187600"/>
          <w:sz w:val="26"/>
          <w:szCs w:val="26"/>
          <w:rtl/>
        </w:rPr>
        <w:t xml:space="preserve"> ﴿قُلۡ بَلَىٰ وَرَبِّي لَتُبۡعَثُنَّ﴾</w:t>
      </w:r>
      <w:r>
        <w:rPr>
          <w:rFonts w:ascii="adwa-assalaf" w:eastAsia="adwa-assalaf" w:hAnsi="adwa-assalaf" w:cs="adwa-assalaf"/>
          <w:b w:val="0"/>
          <w:color w:val="000000"/>
          <w:sz w:val="28"/>
          <w:szCs w:val="28"/>
          <w:rtl/>
        </w:rPr>
        <w:t xml:space="preserve"> (التغابن: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حلَف بغير الله فقد أشرك»</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كان حالفًا، فليحلِفْ بالله أو لِيَصْمُت»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هل نلبس الخيط والحلقة للشفاء؟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3: لا نلبسهما، لقوله تعالى:</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w:t>
      </w:r>
      <w:r>
        <w:rPr>
          <w:rFonts w:ascii="adwa-assalaf" w:eastAsia="adwa-assalaf" w:hAnsi="adwa-assalaf" w:cs="adwa-assalaf"/>
          <w:b w:val="0"/>
          <w:color w:val="000000"/>
          <w:sz w:val="28"/>
          <w:szCs w:val="28"/>
          <w:rtl/>
        </w:rPr>
        <w:t xml:space="preserve"> (الأنعام: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«أما إنها لا تزيدك إِلَّا وَهْنًا، انبذْها عنك، فإنك لو مِتَّ ما أفلحت أبدًا»</w:t>
      </w:r>
      <w:r>
        <w:rPr>
          <w:rFonts w:ascii="adwa-assalaf" w:eastAsia="adwa-assalaf" w:hAnsi="adwa-assalaf" w:cs="adwa-assalaf"/>
          <w:b w:val="0"/>
          <w:color w:val="000000"/>
          <w:sz w:val="28"/>
          <w:szCs w:val="28"/>
          <w:rtl/>
        </w:rPr>
        <w:t xml:space="preserve"> (صحيح رواه الحاكم وصححه ووافقه الذهبي).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هل نُعلِّق الخرزةَ والودعةَ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4: لا نُعَلِّقها من العين</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w:t>
      </w:r>
      <w:r>
        <w:rPr>
          <w:rFonts w:ascii="adwa-assalaf" w:eastAsia="adwa-assalaf" w:hAnsi="adwa-assalaf" w:cs="adwa-assalaf"/>
          <w:b w:val="0"/>
          <w:color w:val="000000"/>
          <w:sz w:val="28"/>
          <w:szCs w:val="28"/>
          <w:rtl/>
        </w:rPr>
        <w:t xml:space="preserve"> (الأنعام: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«مَن عَلَّقَ تميمة فقد أشرك»</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(التميمة): الخرزة أو الودعة تُعَلَّق من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 هل يمكن أن يكون الشرك الأصغر شركًا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5 - نعم، وذلك إِذا اعتقد المسلم أن التميمة، ولبس الخيط والحلقة تنفع بنفسها، وأن يخاف أن يحلف بالولي كاذبًا خوفًا من أن يضره لاعتقاده بأن للولي تصرفًا.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التوسل وطلب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بماذا نتوسل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التوسل منه جائز، وممنوع: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(۱) التوسل الجائز والمطلوب هو التوسل بأسماء الله وصفاته والعمل الصالح، وطلب الدعاء من الأحياء الحاضرين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وَٱبۡتَغُوٓاْ إِلَيۡهِ ٱلۡوَسِيلَةَ﴾</w:t>
      </w:r>
      <w:r>
        <w:rPr>
          <w:rFonts w:ascii="adwa-assalaf" w:eastAsia="adwa-assalaf" w:hAnsi="adwa-assalaf" w:cs="adwa-assalaf"/>
          <w:b w:val="0"/>
          <w:color w:val="000000"/>
          <w:sz w:val="28"/>
          <w:szCs w:val="28"/>
          <w:rtl/>
        </w:rPr>
        <w:t xml:space="preserve"> (المائدة: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تقربوا إليه بطاعته والعمل بما يُرضيه).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(ذكره ابن كثير نقلًا عن قتادة).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«أسألكَ بكل اسم هُو لك»</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 للصحابي الذي سأله مرافقته الجنة:</w:t>
      </w:r>
      <w:r>
        <w:rPr>
          <w:rFonts w:ascii="adwa-assalaf" w:eastAsia="adwa-assalaf" w:hAnsi="adwa-assalaf" w:cs="adwa-assalaf"/>
          <w:b w:val="0"/>
          <w:color w:val="000D80"/>
          <w:sz w:val="28"/>
          <w:szCs w:val="28"/>
          <w:rtl/>
        </w:rPr>
        <w:t xml:space="preserve"> «أعِنِّي على نفسك بكثرة السجود»</w:t>
      </w:r>
      <w:r>
        <w:rPr>
          <w:rFonts w:ascii="adwa-assalaf" w:eastAsia="adwa-assalaf" w:hAnsi="adwa-assalaf" w:cs="adwa-assalaf"/>
          <w:b w:val="0"/>
          <w:color w:val="000000"/>
          <w:sz w:val="28"/>
          <w:szCs w:val="28"/>
          <w:rtl/>
        </w:rPr>
        <w:t xml:space="preserve"> (أي الصلاة وهي من العمل الصالح)</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وكقصة أصحاب الغار الذين توسلوا بأعمالهم الصالحة ففرج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التوسل بحب الله، وحبنا للرسول والأولياء؛ لأن حُبنا لهم من 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فنقول مثلًا: (اللهم بحبك لرسولك وأوليائك انصرنا، وبحبنا لرسولك وأوليائك اشفنا).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(۲) التوسل الممنوع: وهو دعاء الأموات، وطلب الحاجات منهم، كما هو واقع اليوم، وهو شرك أكبر، لقوله تعالى:</w:t>
      </w:r>
      <w:r>
        <w:rPr>
          <w:rFonts w:ascii="KFGQPC HAFS Uthmanic Script" w:eastAsia="KFGQPC HAFS Uthmanic Script" w:hAnsi="KFGQPC HAFS Uthmanic Script" w:cs="KFGQPC HAFS Uthmanic Script"/>
          <w:b w:val="0"/>
          <w:color w:val="187600"/>
          <w:sz w:val="26"/>
          <w:szCs w:val="26"/>
          <w:rtl/>
        </w:rPr>
        <w:t xml:space="preserve"> ﴿وَلَا تَدۡعُ مِن دُونِ ٱللَّهِ مَا لَا يَنفَعُكَ وَلَا يَضُرُّكَۖ فَإِن فَعَلۡتَ فَإِنَّكَ إِذٗا مِّنَ ٱلظَّٰلِمِينَ﴾</w:t>
      </w:r>
      <w:r>
        <w:rPr>
          <w:rFonts w:ascii="adwa-assalaf" w:eastAsia="adwa-assalaf" w:hAnsi="adwa-assalaf" w:cs="adwa-assalaf"/>
          <w:b w:val="0"/>
          <w:color w:val="000000"/>
          <w:sz w:val="28"/>
          <w:szCs w:val="28"/>
          <w:rtl/>
        </w:rPr>
        <w:t xml:space="preserve"> (يونس: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من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(۳) أما التوسل بجاه الرسول ‘ كقول: (يا رب بجاه محمد اشفني) فهذا بدعة؛ لأن الصحابة لم يفعلوه، ولأن عمر توسل بالعباس حيًّا بدعائه، ولم يتوسل بالرسول بعد موته، وهذا التوسل قد يؤدي للشرك، وذلك إذا اعتقد أن الله محتاج لواسطة بشر كالأمير والحاكم، لأنه شبه الخالق بالمخلوق.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ـ ولمعرفة المزيد من التفاصيل وأدلة هذا الموضوع يراجع رسالة «التوسل وأحكامه وأنواعه» للشيخ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٢: هل يحتاج الدعاء لواسطة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۲: لا يحتاج الدعاء لواسطة مخلوق لقوله تعالى:</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w:t>
      </w:r>
      <w:r>
        <w:rPr>
          <w:rFonts w:ascii="adwa-assalaf" w:eastAsia="adwa-assalaf" w:hAnsi="adwa-assalaf" w:cs="adwa-assalaf"/>
          <w:b w:val="0"/>
          <w:color w:val="000000"/>
          <w:sz w:val="28"/>
          <w:szCs w:val="28"/>
          <w:rtl/>
        </w:rPr>
        <w:t xml:space="preserve"> (البقرة: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«إنكم تدعون سميعًا قريبًا وهو معكم»</w:t>
      </w:r>
      <w:r>
        <w:rPr>
          <w:rFonts w:ascii="adwa-assalaf" w:eastAsia="adwa-assalaf" w:hAnsi="adwa-assalaf" w:cs="adwa-assalaf"/>
          <w:b w:val="0"/>
          <w:color w:val="000000"/>
          <w:sz w:val="28"/>
          <w:szCs w:val="28"/>
          <w:rtl/>
        </w:rPr>
        <w:t xml:space="preserve"> (أي بعلمه)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٣: هل يجوز طلب الدعاء من الأحياء؟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٣: يجوز طلب الدعاء من الأحياء لا الأموات.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يخاطب الرسول حَيًّا: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﴿وَٱسۡتَغۡفِرۡ لِذَنۢبِكَ وَلِلۡمُؤۡمِنِينَ وَٱلۡمُؤۡمِنَٰتِۗ﴾</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الصحيح الذي رواه الترمذي:</w:t>
      </w:r>
      <w:r>
        <w:rPr>
          <w:rFonts w:ascii="adwa-assalaf" w:eastAsia="adwa-assalaf" w:hAnsi="adwa-assalaf" w:cs="adwa-assalaf"/>
          <w:b w:val="0"/>
          <w:color w:val="000D80"/>
          <w:sz w:val="28"/>
          <w:szCs w:val="28"/>
          <w:rtl/>
        </w:rPr>
        <w:t xml:space="preserve"> «أن رَجُلًا ضرير البصر أتى النبي صلى الله عليه وسلم، فقال: أدْعُ الله أن يعافيني، قال: إن شئتَ دعوتُ لك، وإن شئت صبرتَ فهو خيرٌ لك ....»</w:t>
      </w:r>
      <w:r>
        <w:rPr>
          <w:rFonts w:ascii="adwa-assalaf" w:eastAsia="adwa-assalaf" w:hAnsi="adwa-assalaf" w:cs="adwa-assalaf"/>
          <w:b w:val="0"/>
          <w:color w:val="000000"/>
          <w:sz w:val="28"/>
          <w:szCs w:val="28"/>
          <w:rtl/>
        </w:rPr>
        <w:t xml:space="preserve"> (رواه ابن خزيمة).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٤: ماهي واسطة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٤: واسطة الرسول صلى الله عليه وسلم هي التبليغ، قال تعالى:</w:t>
      </w:r>
      <w:r>
        <w:rPr>
          <w:rFonts w:ascii="KFGQPC HAFS Uthmanic Script" w:eastAsia="KFGQPC HAFS Uthmanic Script" w:hAnsi="KFGQPC HAFS Uthmanic Script" w:cs="KFGQPC HAFS Uthmanic Script"/>
          <w:b w:val="0"/>
          <w:color w:val="187600"/>
          <w:sz w:val="26"/>
          <w:szCs w:val="26"/>
          <w:rtl/>
        </w:rPr>
        <w:t xml:space="preserve"> ﴿يَٰٓأَيُّهَا ٱلرَّسُولُ بَلِّغۡ مَآ أُنزِلَ إِلَيۡكَ مِن رَّبِّكَۖ﴾</w:t>
      </w:r>
      <w:r>
        <w:rPr>
          <w:rFonts w:ascii="adwa-assalaf" w:eastAsia="adwa-assalaf" w:hAnsi="adwa-assalaf" w:cs="adwa-assalaf"/>
          <w:b w:val="0"/>
          <w:color w:val="000000"/>
          <w:sz w:val="28"/>
          <w:szCs w:val="28"/>
          <w:rtl/>
        </w:rPr>
        <w:t xml:space="preserve"> (المائدة: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«اللهم اشهَدْ»</w:t>
      </w:r>
      <w:r>
        <w:rPr>
          <w:rFonts w:ascii="adwa-assalaf" w:eastAsia="adwa-assalaf" w:hAnsi="adwa-assalaf" w:cs="adwa-assalaf"/>
          <w:b w:val="0"/>
          <w:color w:val="000000"/>
          <w:sz w:val="28"/>
          <w:szCs w:val="28"/>
          <w:rtl/>
        </w:rPr>
        <w:t xml:space="preserve"> جوابًا لقول الصحابة: «نشهد أنك قد بَلَّغت»</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٥: ممن نطلب شفاعة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5: نطلب شفاعة الرسول من الله، قال تعالى:</w:t>
      </w:r>
      <w:r>
        <w:rPr>
          <w:rFonts w:ascii="KFGQPC HAFS Uthmanic Script" w:eastAsia="KFGQPC HAFS Uthmanic Script" w:hAnsi="KFGQPC HAFS Uthmanic Script" w:cs="KFGQPC HAFS Uthmanic Script"/>
          <w:b w:val="0"/>
          <w:color w:val="187600"/>
          <w:sz w:val="26"/>
          <w:szCs w:val="26"/>
          <w:rtl/>
        </w:rPr>
        <w:t xml:space="preserve"> ﴿قُل لِّلَّهِ ٱلشَّفَٰعَةُ جَمِيعٗاۖ﴾</w:t>
      </w:r>
      <w:r>
        <w:rPr>
          <w:rFonts w:ascii="adwa-assalaf" w:eastAsia="adwa-assalaf" w:hAnsi="adwa-assalaf" w:cs="adwa-assalaf"/>
          <w:b w:val="0"/>
          <w:color w:val="000000"/>
          <w:sz w:val="28"/>
          <w:szCs w:val="28"/>
          <w:rtl/>
        </w:rPr>
        <w:t xml:space="preserve"> (الزمر: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 صلى الله عليه وسلم الصحابي أن يقول:</w:t>
      </w:r>
      <w:r>
        <w:rPr>
          <w:rFonts w:ascii="adwa-assalaf" w:eastAsia="adwa-assalaf" w:hAnsi="adwa-assalaf" w:cs="adwa-assalaf"/>
          <w:b w:val="0"/>
          <w:color w:val="000D80"/>
          <w:sz w:val="28"/>
          <w:szCs w:val="28"/>
          <w:rtl/>
        </w:rPr>
        <w:t xml:space="preserve"> «اللهم شَفِّعهُ فِيَّ»</w:t>
      </w:r>
      <w:r>
        <w:rPr>
          <w:rFonts w:ascii="adwa-assalaf" w:eastAsia="adwa-assalaf" w:hAnsi="adwa-assalaf" w:cs="adwa-assalaf"/>
          <w:b w:val="0"/>
          <w:color w:val="000000"/>
          <w:sz w:val="28"/>
          <w:szCs w:val="28"/>
          <w:rtl/>
        </w:rPr>
        <w:t xml:space="preserve"> (رواه الترمذي، وقال: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شفِّع الرسول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«إني اختبأت دعوتي شفاعةً لأمتي يوم القيامة، فهي نائلة إن شاء الله: مَن مات من أمتي لا يُشركُ بالله شيئًا»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٦: هل نطلب الشفاعة من الأحياء؟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٦: نطلب الشفاعة من الأحياء في أمور الدنيا، قال الله تعالى:</w:t>
      </w:r>
      <w:r>
        <w:rPr>
          <w:rFonts w:ascii="KFGQPC HAFS Uthmanic Script" w:eastAsia="KFGQPC HAFS Uthmanic Script" w:hAnsi="KFGQPC HAFS Uthmanic Script" w:cs="KFGQPC HAFS Uthmanic Script"/>
          <w:b w:val="0"/>
          <w:color w:val="187600"/>
          <w:sz w:val="26"/>
          <w:szCs w:val="26"/>
          <w:rtl/>
        </w:rPr>
        <w:t xml:space="preserve"> ﴿مَّن يَشۡفَعۡ شَفَٰعَةً حَسَنَةٗ يَكُن لَّهُۥ نَصِيبٞ مِّنۡهَاۖ وَمَن يَشۡفَعۡ شَفَٰعَةٗ سَيِّئَةٗ يَكُن لَّهُۥ كِفۡلٞ مِّنۡهَاۗ﴾</w:t>
      </w:r>
      <w:r>
        <w:rPr>
          <w:rFonts w:ascii="adwa-assalaf" w:eastAsia="adwa-assalaf" w:hAnsi="adwa-assalaf" w:cs="adwa-assalaf"/>
          <w:b w:val="0"/>
          <w:color w:val="000000"/>
          <w:sz w:val="28"/>
          <w:szCs w:val="28"/>
          <w:rtl/>
        </w:rPr>
        <w:t xml:space="preserve"> (النساء: 85).</w:t>
      </w:r>
      <w:r>
        <w:rPr>
          <w:rFonts w:ascii="adwa-assalaf" w:eastAsia="adwa-assalaf" w:hAnsi="adwa-assalaf" w:cs="adwa-assalaf"/>
          <w:b w:val="0"/>
          <w:color w:val="000000"/>
          <w:sz w:val="28"/>
          <w:szCs w:val="28"/>
          <w:rtl/>
        </w:rPr>
        <w:t xml:space="preserve"> (أي نصيب من وزرها).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«اشفعوا تُؤجروا»</w:t>
      </w:r>
      <w:r>
        <w:rPr>
          <w:rFonts w:ascii="adwa-assalaf" w:eastAsia="adwa-assalaf" w:hAnsi="adwa-assalaf" w:cs="adwa-assalaf"/>
          <w:b w:val="0"/>
          <w:color w:val="000000"/>
          <w:sz w:val="28"/>
          <w:szCs w:val="28"/>
          <w:rtl/>
        </w:rPr>
        <w:t xml:space="preserve">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۷: هل نبالغ ونزيد في مدح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7: لا نبالغ ونزيد في مدحه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وَٰحِدٞۖ﴾</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تُطروني كما أَطْرتِ النصارى عيسى ابن مريم، فإنما أنا عبدٌ فَقُولُوا عَبْدُ اللهِ وَرَسُولُهُ»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الإطراء: هو المبالغة والزيادة في المدح.</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الجهاد والولاء والحكم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لماذا شرع الله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 شرع الله الجهاد لعدة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مقاومة الشرك والمشركين لأن الله لا يقبل الشرك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إِزالة العقبات التي تعترض سبيل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حماية العقيدة من من كل الأخطار التي تهددها.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الدفاع عن المسلمين وعن أوطانهم.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ما حكم 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2: الجهاد واجب بالمال والنفس واللسان حسب الاستطاعة، قال الله تعالى:</w:t>
      </w:r>
      <w:r>
        <w:rPr>
          <w:rFonts w:ascii="KFGQPC HAFS Uthmanic Script" w:eastAsia="KFGQPC HAFS Uthmanic Script" w:hAnsi="KFGQPC HAFS Uthmanic Script" w:cs="KFGQPC HAFS Uthmanic Script"/>
          <w:b w:val="0"/>
          <w:color w:val="187600"/>
          <w:sz w:val="26"/>
          <w:szCs w:val="26"/>
          <w:rtl/>
        </w:rPr>
        <w:t xml:space="preserve"> ﴿ٱنفِرُواْ خِفَافٗا وَثِقَالٗا وَجَٰهِدُواْ بِأَمۡوَٰلِكُمۡ وَأَنفُسِكُمۡ فِي سَبِيلِ ٱللَّهِۚ﴾</w:t>
      </w:r>
      <w:r>
        <w:rPr>
          <w:rFonts w:ascii="adwa-assalaf" w:eastAsia="adwa-assalaf" w:hAnsi="adwa-assalaf" w:cs="adwa-assalaf"/>
          <w:b w:val="0"/>
          <w:color w:val="000000"/>
          <w:sz w:val="28"/>
          <w:szCs w:val="28"/>
          <w:rtl/>
        </w:rPr>
        <w:t xml:space="preserve"> (التوبة: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«وجاهدوا المشركين بأموالكم وأنفسكم وألسنتكم»</w:t>
      </w:r>
      <w:r>
        <w:rPr>
          <w:rFonts w:ascii="adwa-assalaf" w:eastAsia="adwa-assalaf" w:hAnsi="adwa-assalaf" w:cs="adwa-assalaf"/>
          <w:b w:val="0"/>
          <w:color w:val="000000"/>
          <w:sz w:val="28"/>
          <w:szCs w:val="28"/>
          <w:rtl/>
        </w:rPr>
        <w:t xml:space="preserve"> (صحيح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ما هو الولاء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3: الولاء هو الحبُ والنُصرة للمؤمنين الموحدين.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﴿وَٱلۡمُؤۡمِنُونَ وَٱلۡمُؤۡمِنَٰتُ بَعۡضُهُمۡ أَوۡلِيَآءُ بَعۡضٖۚ﴾</w:t>
      </w:r>
      <w:r>
        <w:rPr>
          <w:rFonts w:ascii="adwa-assalaf" w:eastAsia="adwa-assalaf" w:hAnsi="adwa-assalaf" w:cs="adwa-assalaf"/>
          <w:b w:val="0"/>
          <w:color w:val="000000"/>
          <w:sz w:val="28"/>
          <w:szCs w:val="28"/>
          <w:rtl/>
        </w:rPr>
        <w:t xml:space="preserve"> (التوبة: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«المؤمنُ للمؤمن كالبنيانِ يَشدُّ بعضُه بعضًا»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هل تجوز موالاة الكفار ونُصرتهم؟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4: لا تجوز موالاة الكفار ونُصرتهم، قال تعالى:</w:t>
      </w:r>
      <w:r>
        <w:rPr>
          <w:rFonts w:ascii="KFGQPC HAFS Uthmanic Script" w:eastAsia="KFGQPC HAFS Uthmanic Script" w:hAnsi="KFGQPC HAFS Uthmanic Script" w:cs="KFGQPC HAFS Uthmanic Script"/>
          <w:b w:val="0"/>
          <w:color w:val="187600"/>
          <w:sz w:val="26"/>
          <w:szCs w:val="26"/>
          <w:rtl/>
        </w:rPr>
        <w:t xml:space="preserve"> ﴿وَمَن يَتَوَلَّهُم مِّنكُمۡ فَإِنَّهُۥ مِنۡهُمۡۗ﴾</w:t>
      </w:r>
      <w:r>
        <w:rPr>
          <w:rFonts w:ascii="adwa-assalaf" w:eastAsia="adwa-assalaf" w:hAnsi="adwa-assalaf" w:cs="adwa-assalaf"/>
          <w:b w:val="0"/>
          <w:color w:val="000000"/>
          <w:sz w:val="28"/>
          <w:szCs w:val="28"/>
          <w:rtl/>
        </w:rPr>
        <w:t xml:space="preserve"> (المائدة: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آل بني فلان لَيسوا بأوليائي»</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من هو الولي؟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5: الولي هو المؤمن التقي، قال تعالى:</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 ﴾</w:t>
      </w:r>
      <w:r>
        <w:rPr>
          <w:rFonts w:ascii="adwa-assalaf" w:eastAsia="adwa-assalaf" w:hAnsi="adwa-assalaf" w:cs="adwa-assalaf"/>
          <w:b w:val="0"/>
          <w:color w:val="000000"/>
          <w:sz w:val="28"/>
          <w:szCs w:val="28"/>
          <w:rtl/>
        </w:rPr>
        <w:t xml:space="preserve"> (يونس: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«إنما وَلِيِّيَ الله وصالح المؤمنين»</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6: بماذا يحكم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6: يحكم المسلمون بالقرآن والحديث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﴿وَأَنِ ٱحۡكُم بَيۡنَهُم بِمَآ أَنزَلَ ٱللَّهُ﴾</w:t>
      </w:r>
      <w:r>
        <w:rPr>
          <w:rFonts w:ascii="adwa-assalaf" w:eastAsia="adwa-assalaf" w:hAnsi="adwa-assalaf" w:cs="adwa-assalaf"/>
          <w:b w:val="0"/>
          <w:color w:val="000000"/>
          <w:sz w:val="28"/>
          <w:szCs w:val="28"/>
          <w:rtl/>
        </w:rPr>
        <w:t xml:space="preserve"> (المائدة: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«عالم الغيب والشهادةِ أنتَ تَحكُمُ بين عبادِك»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"تركتُ فيكم أمرين لن تَضِلُّوا ما تمَسكتم بهما: كتابَ الله، وسنة رسوله".</w:t>
      </w:r>
      <w:r>
        <w:rPr>
          <w:rFonts w:ascii="adwa-assalaf" w:eastAsia="adwa-assalaf" w:hAnsi="adwa-assalaf" w:cs="adwa-assalaf"/>
          <w:b w:val="0"/>
          <w:color w:val="000000"/>
          <w:sz w:val="28"/>
          <w:szCs w:val="28"/>
          <w:rtl/>
        </w:rPr>
        <w:t xml:space="preserve"> [رواه مالك، وصححه الألباني ومحقق جامع الأصول بشواهده]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العمل بالقرآن والحديث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۱: لماذا أنزل الله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أنزل الله القرآن للعمل به، قال تعالى:</w:t>
      </w:r>
      <w:r>
        <w:rPr>
          <w:rFonts w:ascii="KFGQPC HAFS Uthmanic Script" w:eastAsia="KFGQPC HAFS Uthmanic Script" w:hAnsi="KFGQPC HAFS Uthmanic Script" w:cs="KFGQPC HAFS Uthmanic Script"/>
          <w:b w:val="0"/>
          <w:color w:val="187600"/>
          <w:sz w:val="26"/>
          <w:szCs w:val="26"/>
          <w:rtl/>
        </w:rPr>
        <w:t xml:space="preserve"> ﴿ٱتَّبِعُواْ مَآ أُنزِلَ إِلَيۡكُم مِّن رَّبِّكُمۡ﴾</w:t>
      </w:r>
      <w:r>
        <w:rPr>
          <w:rFonts w:ascii="adwa-assalaf" w:eastAsia="adwa-assalaf" w:hAnsi="adwa-assalaf" w:cs="adwa-assalaf"/>
          <w:b w:val="0"/>
          <w:color w:val="000000"/>
          <w:sz w:val="28"/>
          <w:szCs w:val="28"/>
          <w:rtl/>
        </w:rPr>
        <w:t xml:space="preserve"> (الأعراف: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«اقرؤا القرآن واعملوا به، ولا تأكلوا به»</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 ما أهَم ما تولى القرآن بيانه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2 - أهمّ ما تولى القرآن بيانه للناس معرفة الخالق المنعم الذي يستحق العبادة وحده دون سواه، وردَّه على المشركين الذين كانوا يدعون أولياءهم الذين نحتوا لهم أحجارًا على صورهم، وأمر الله رسوله أن يقول:</w:t>
      </w:r>
      <w:r>
        <w:rPr>
          <w:rFonts w:ascii="KFGQPC HAFS Uthmanic Script" w:eastAsia="KFGQPC HAFS Uthmanic Script" w:hAnsi="KFGQPC HAFS Uthmanic Script" w:cs="KFGQPC HAFS Uthmanic Script"/>
          <w:b w:val="0"/>
          <w:color w:val="187600"/>
          <w:sz w:val="26"/>
          <w:szCs w:val="26"/>
          <w:rtl/>
        </w:rPr>
        <w:t xml:space="preserve"> {قُلْ إِنَّمَا أَدْعُو رَبِّي وَلَا أُشْرِكُ بِهِ أَحَدًا}.</w:t>
      </w:r>
      <w:r>
        <w:rPr>
          <w:rFonts w:ascii="adwa-assalaf" w:eastAsia="adwa-assalaf" w:hAnsi="adwa-assalaf" w:cs="adwa-assalaf"/>
          <w:b w:val="0"/>
          <w:color w:val="000000"/>
          <w:sz w:val="28"/>
          <w:szCs w:val="28"/>
          <w:rtl/>
        </w:rPr>
        <w:t xml:space="preserve"> [الجن: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 لماذا نقرأ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ج3: لفهمه وتدبره والعمل به. قال الله تعالى:</w:t>
      </w:r>
      <w:r>
        <w:rPr>
          <w:rFonts w:ascii="KFGQPC HAFS Uthmanic Script" w:eastAsia="KFGQPC HAFS Uthmanic Script" w:hAnsi="KFGQPC HAFS Uthmanic Script" w:cs="KFGQPC HAFS Uthmanic Script"/>
          <w:b w:val="0"/>
          <w:color w:val="187600"/>
          <w:sz w:val="26"/>
          <w:szCs w:val="26"/>
          <w:rtl/>
        </w:rPr>
        <w:t xml:space="preserve"> {كِتَابٌ أَنْزَلْنَاهُ إِلَيْكَ مُبَارَكٌ لِيَدَّبَّرُوا آيَاتِهِ وَلِيَتَذَكَّرَ أُولُو الْأَلْبَابِ}.</w:t>
      </w:r>
      <w:r>
        <w:rPr>
          <w:rFonts w:ascii="adwa-assalaf" w:eastAsia="adwa-assalaf" w:hAnsi="adwa-assalaf" w:cs="adwa-assalaf"/>
          <w:b w:val="0"/>
          <w:color w:val="000000"/>
          <w:sz w:val="28"/>
          <w:szCs w:val="28"/>
          <w:rtl/>
        </w:rPr>
        <w:t xml:space="preserve"> [ص: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4: ما حكم العمل بالحديث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4: العمل بالحديث الصحيح واجب، لقوله 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«عليكم بسنتي وسنة الخلفاء الراشدين المهديين، تمسكوا بها»</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5: هل نستغني بالقرآن عن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5: لا نستغني بالقرآن عن الحديث. قال الله تعالى:</w:t>
      </w:r>
      <w:r>
        <w:rPr>
          <w:rFonts w:ascii="KFGQPC HAFS Uthmanic Script" w:eastAsia="KFGQPC HAFS Uthmanic Script" w:hAnsi="KFGQPC HAFS Uthmanic Script" w:cs="KFGQPC HAFS Uthmanic Script"/>
          <w:b w:val="0"/>
          <w:color w:val="187600"/>
          <w:sz w:val="26"/>
          <w:szCs w:val="26"/>
          <w:rtl/>
        </w:rPr>
        <w:t xml:space="preserve"> ﴿وَأَنزَلۡنَآ إِلَيۡكَ ٱلذِّكۡرَ لِتُبَيِّنَ لِلنَّاسِ مَا نُزِّلَ إِلَيۡهِمۡ﴾</w:t>
      </w:r>
      <w:r>
        <w:rPr>
          <w:rFonts w:ascii="adwa-assalaf" w:eastAsia="adwa-assalaf" w:hAnsi="adwa-assalaf" w:cs="adwa-assalaf"/>
          <w:b w:val="0"/>
          <w:color w:val="000000"/>
          <w:sz w:val="28"/>
          <w:szCs w:val="28"/>
          <w:rtl/>
        </w:rPr>
        <w:t xml:space="preserve"> (النحل: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«ألا وإني أوتيتُ القرآن ومثله معه»</w:t>
      </w:r>
      <w:r>
        <w:rPr>
          <w:rFonts w:ascii="adwa-assalaf" w:eastAsia="adwa-assalaf" w:hAnsi="adwa-assalaf" w:cs="adwa-assalaf"/>
          <w:b w:val="0"/>
          <w:color w:val="000000"/>
          <w:sz w:val="28"/>
          <w:szCs w:val="28"/>
          <w:rtl/>
        </w:rPr>
        <w:t xml:space="preserve"> (صحيح رواه أبو داود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6: هل نقدم قولًا على قول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6: لا نقدم قولًا على قول الله ورسوله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تُقَدِّمُواْ بَيۡنَ يَدَيِ ٱللَّهِ وَرَسُولِهِۦۖ﴾</w:t>
      </w:r>
      <w:r>
        <w:rPr>
          <w:rFonts w:ascii="adwa-assalaf" w:eastAsia="adwa-assalaf" w:hAnsi="adwa-assalaf" w:cs="adwa-assalaf"/>
          <w:b w:val="0"/>
          <w:color w:val="000000"/>
          <w:sz w:val="28"/>
          <w:szCs w:val="28"/>
          <w:rtl/>
        </w:rPr>
        <w:t xml:space="preserve"> (الحجرات: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«لا طاعة لمخلوق في معصية الخالق»</w:t>
      </w:r>
      <w:r>
        <w:rPr>
          <w:rFonts w:ascii="adwa-assalaf" w:eastAsia="adwa-assalaf" w:hAnsi="adwa-assalaf" w:cs="adwa-assalaf"/>
          <w:b w:val="0"/>
          <w:color w:val="000000"/>
          <w:sz w:val="28"/>
          <w:szCs w:val="28"/>
          <w:rtl/>
        </w:rPr>
        <w:t xml:space="preserve"> (صحيح رواه الطبراني).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ابن عباس رضي الله عنهما:</w:t>
      </w:r>
      <w:r>
        <w:rPr>
          <w:rFonts w:ascii="adwa-assalaf" w:eastAsia="adwa-assalaf" w:hAnsi="adwa-assalaf" w:cs="adwa-assalaf"/>
          <w:b w:val="0"/>
          <w:color w:val="BF4E14"/>
          <w:sz w:val="28"/>
          <w:szCs w:val="28"/>
          <w:rtl/>
        </w:rPr>
        <w:t xml:space="preserve"> «أراهم سيهلكون، أقول: قال النبي صلى الله عليه وسلم، ويقولون: قال: أَبو بكر وعمر!! ».</w:t>
      </w:r>
      <w:r>
        <w:rPr>
          <w:rFonts w:ascii="adwa-assalaf" w:eastAsia="adwa-assalaf" w:hAnsi="adwa-assalaf" w:cs="adwa-assalaf"/>
          <w:b w:val="0"/>
          <w:color w:val="000000"/>
          <w:sz w:val="28"/>
          <w:szCs w:val="28"/>
          <w:rtl/>
        </w:rPr>
        <w:t xml:space="preserve"> [رواه أحمد وابن عبد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7: ماذا نفعل إذا اختلفنا؟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ج7: نعود إلى الكتاب والسُّنَّة الصحيحة. قال الله تعالى:</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واليومِ ٱلۡأٓخِرِۚ ذَٰلِكَ خير وأحسن تأويلاً﴾</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«عليكم بسنتي وسنة الخلفاء الراشدين تمسكوا بها»</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8: كيف تحب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8: أحبهما بطاعتهما، واتباع أوامرهما،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يؤمن أحدكم حتى أكون أحب إليه من والده وولده والناس أجمعين»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9: هل نتركُ العملَ وَنَتَّكِلُ عَلَى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9: لا نترك العمل لقوله تعالى:</w:t>
      </w:r>
      <w:r>
        <w:rPr>
          <w:rFonts w:ascii="KFGQPC HAFS Uthmanic Script" w:eastAsia="KFGQPC HAFS Uthmanic Script" w:hAnsi="KFGQPC HAFS Uthmanic Script" w:cs="KFGQPC HAFS Uthmanic Script"/>
          <w:b w:val="0"/>
          <w:color w:val="187600"/>
          <w:sz w:val="26"/>
          <w:szCs w:val="26"/>
          <w:rtl/>
        </w:rPr>
        <w:t xml:space="preserve"> ﴿فَأَمَّا مَنۡ أَعۡطَىٰ وَٱتَّقَىٰ ٥</w:t>
      </w:r>
      <w:r>
        <w:rPr>
          <w:rFonts w:ascii="KFGQPC HAFS Uthmanic Script" w:eastAsia="KFGQPC HAFS Uthmanic Script" w:hAnsi="KFGQPC HAFS Uthmanic Script" w:cs="KFGQPC HAFS Uthmanic Script"/>
          <w:b w:val="0"/>
          <w:color w:val="187600"/>
          <w:sz w:val="26"/>
          <w:szCs w:val="26"/>
          <w:rtl/>
        </w:rPr>
        <w:t xml:space="preserve"> وَصَدَّقَ بِٱلۡحُسۡنَىٰ ٦</w:t>
      </w:r>
      <w:r>
        <w:rPr>
          <w:rFonts w:ascii="KFGQPC HAFS Uthmanic Script" w:eastAsia="KFGQPC HAFS Uthmanic Script" w:hAnsi="KFGQPC HAFS Uthmanic Script" w:cs="KFGQPC HAFS Uthmanic Script"/>
          <w:b w:val="0"/>
          <w:color w:val="187600"/>
          <w:sz w:val="26"/>
          <w:szCs w:val="26"/>
          <w:rtl/>
        </w:rPr>
        <w:t xml:space="preserve"> فَسَنُيَسِّرُهُۥ لِلۡيُسۡرَىٰ﴾</w:t>
      </w:r>
      <w:r>
        <w:rPr>
          <w:rFonts w:ascii="adwa-assalaf" w:eastAsia="adwa-assalaf" w:hAnsi="adwa-assalaf" w:cs="adwa-assalaf"/>
          <w:b w:val="0"/>
          <w:color w:val="000000"/>
          <w:sz w:val="28"/>
          <w:szCs w:val="28"/>
          <w:rtl/>
        </w:rPr>
        <w:t xml:space="preserve"> (الليل: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«اعملوا فَكُلٌّ مُيَسَّرٌ لِمَا خُلِق له»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س10- ما هي الحكمة مِن نزول المصائب والكروب؟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10 - إِن الإِنسان عندما يُحس بالقوة ويستكبر، فيعتقد أنه لن ينهزم أمام شيء، فإِذا رأى قوته تتضاءل حتى يدركها العجز ورأى الكرب يشتد حتى لم تعد له قوة. عندها يرى نفسه على حقيقتها ويزول الكبر والطغيان والتجبر، ويلجأ إِلى الله موقنًا أنه وحده الذي ينقذه، وكل ما عداه هباء. قال الله تعالى:</w:t>
      </w:r>
      <w:r>
        <w:rPr>
          <w:rFonts w:ascii="KFGQPC HAFS Uthmanic Script" w:eastAsia="KFGQPC HAFS Uthmanic Script" w:hAnsi="KFGQPC HAFS Uthmanic Script" w:cs="KFGQPC HAFS Uthmanic Script"/>
          <w:b w:val="0"/>
          <w:color w:val="187600"/>
          <w:sz w:val="26"/>
          <w:szCs w:val="26"/>
          <w:rtl/>
        </w:rPr>
        <w:t xml:space="preserve"> {وَإِذَا أَنْعَمْنَا عَلَى الْإِنْسَانِ أَعْرَضَ وَنَأَى بِجَانِبِهِ وَإِذَا مَسَّهُ الشَّرُّ فَذُو دُعَاءٍ عَرِيضٍ}</w:t>
      </w:r>
      <w:r>
        <w:rPr>
          <w:rFonts w:ascii="adwa-assalaf" w:eastAsia="adwa-assalaf" w:hAnsi="adwa-assalaf" w:cs="adwa-assalaf"/>
          <w:b w:val="0"/>
          <w:color w:val="000000"/>
          <w:sz w:val="28"/>
          <w:szCs w:val="28"/>
          <w:rtl/>
        </w:rPr>
        <w:t xml:space="preserve"> [فصلت: 51].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السُّنَّةُ والبدعة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۱: هل في الدين بدعة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ليس في الدين بدعة حسنة، والدليل قوله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«وكل بدعة ضلالة، وكل ضلالة في النار»</w:t>
      </w:r>
      <w:r>
        <w:rPr>
          <w:rFonts w:ascii="adwa-assalaf" w:eastAsia="adwa-assalaf" w:hAnsi="adwa-assalaf" w:cs="adwa-assalaf"/>
          <w:b w:val="0"/>
          <w:color w:val="000000"/>
          <w:sz w:val="28"/>
          <w:szCs w:val="28"/>
          <w:rtl/>
        </w:rPr>
        <w:t xml:space="preserve"> (صحيح رواه أحمد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۲: ما هي البدعة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۲: البدعة في الدين هي الزيادة فيه أو النقصان</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قال الله تعالى منكرًا على المشركين بدعهم:</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أحدث في أمرنا هذا ما ليس منه فهو رَدٌّ»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غير مقبول.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٣: هل في الإسلام سنة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3: نعم في الإسلام سنة حسنة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«من سَنَّ في الإسلام سُنَّةً حَسَنَةً، فله أجرُها، وأجر من عمل بها مِن بعده، من غير أن ينقص من أجورهم شيء...»</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٤: متى ينتصر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٤: ينتصر المسلمون إذا رجعوا إلى تطبيق كتاب ربهم، وسنة نبيهم صلى الله عليه وسلم وأخذوا بنشر التوحيد، وحذروا من الشرك على اختلاف مظاهره، وأعدوا لأعدائهم ما استطاعوا من قوة،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 تَنصُرُواْ ٱللَّهَ يَنصُرۡكُمۡ وَيُثَبِّتۡ أَقۡدَامَكُمۡ﴾</w:t>
      </w:r>
      <w:r>
        <w:rPr>
          <w:rFonts w:ascii="adwa-assalaf" w:eastAsia="adwa-assalaf" w:hAnsi="adwa-assalaf" w:cs="adwa-assalaf"/>
          <w:b w:val="0"/>
          <w:color w:val="000000"/>
          <w:sz w:val="28"/>
          <w:szCs w:val="28"/>
          <w:rtl/>
        </w:rPr>
        <w:t xml:space="preserve"> (محمد: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KFGQPC HAFS Uthmanic Script" w:eastAsia="KFGQPC HAFS Uthmanic Script" w:hAnsi="KFGQPC HAFS Uthmanic Script" w:cs="KFGQPC HAFS Uthmanic Script"/>
          <w:b w:val="0"/>
          <w:color w:val="187600"/>
          <w:sz w:val="26"/>
          <w:szCs w:val="26"/>
          <w:rtl/>
        </w:rPr>
        <w:t xml:space="preserve"> ﴿وَعَدَ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شَيۡـٔٗاۚ﴾</w:t>
      </w:r>
      <w:r>
        <w:rPr>
          <w:rFonts w:ascii="adwa-assalaf" w:eastAsia="adwa-assalaf" w:hAnsi="adwa-assalaf" w:cs="adwa-assalaf"/>
          <w:b w:val="0"/>
          <w:color w:val="000000"/>
          <w:sz w:val="28"/>
          <w:szCs w:val="28"/>
          <w:rtl/>
        </w:rPr>
        <w:t xml:space="preserve"> (النور: 55).</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‌‌زيارة القبور، ونعيمها وعذابها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كيف نزور القبور؟ ولماذا نزورها؟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 زيارة القبور مستحبة في كل وقت، ولها فوائد وآداب: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فيها ذكرى وموعظة ليعلم الأحياء أنهم سيموتون فيستعدون للعمل.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"كنتُ نهيتكم عن زيارة القبور فزوروها".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"فإنها تذكركم بالآخرة".</w:t>
      </w:r>
      <w:r>
        <w:rPr>
          <w:rFonts w:ascii="adwa-assalaf" w:eastAsia="adwa-assalaf" w:hAnsi="adwa-assalaf" w:cs="adwa-assalaf"/>
          <w:b w:val="0"/>
          <w:color w:val="000000"/>
          <w:sz w:val="28"/>
          <w:szCs w:val="28"/>
          <w:rtl/>
        </w:rPr>
        <w:t xml:space="preserve"> [صحيح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ندعوا للأموات بالمغفرة، لا أن ندعوهم من دون الله أو نطلب منهم الدعاء فقد علم للرسول صلى الله عليه وسلم أصحابه أن يقولوا عند دخول المقابر:</w:t>
      </w:r>
      <w:r>
        <w:rPr>
          <w:rFonts w:ascii="adwa-assalaf" w:eastAsia="adwa-assalaf" w:hAnsi="adwa-assalaf" w:cs="adwa-assalaf"/>
          <w:b w:val="0"/>
          <w:color w:val="000D80"/>
          <w:sz w:val="28"/>
          <w:szCs w:val="28"/>
          <w:rtl/>
        </w:rPr>
        <w:t xml:space="preserve"> "السلام عليكم أهل الديار مبن المؤمنين والمسلمين، وإنا إن شاء الله بكم لَلاحقون. أسأل الله لنا ولكم العافية"</w:t>
      </w:r>
      <w:r>
        <w:rPr>
          <w:rFonts w:ascii="adwa-assalaf" w:eastAsia="adwa-assalaf" w:hAnsi="adwa-assalaf" w:cs="adwa-assalaf"/>
          <w:b w:val="0"/>
          <w:color w:val="000000"/>
          <w:sz w:val="28"/>
          <w:szCs w:val="28"/>
          <w:rtl/>
        </w:rPr>
        <w:t xml:space="preserve"> (العافية من العذاب).</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الجلوس على القبور، وعدم الصلاة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"لا تصَلوا إلى القبور، ولا تجلسوا عليها"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عدم قراءة شيء من القرآن ولو الفاتحة: قال صلى الله عليه وسلم:</w:t>
      </w:r>
    </w:p>
    <w:p>
      <w:pPr>
        <w:bidi/>
        <w:spacing w:line="264" w:lineRule="auto"/>
        <w:jc w:val="both"/>
      </w:pPr>
      <w:r>
        <w:rPr>
          <w:rFonts w:ascii="adwa-assalaf" w:eastAsia="adwa-assalaf" w:hAnsi="adwa-assalaf" w:cs="adwa-assalaf"/>
          <w:b w:val="0"/>
          <w:color w:val="000D80"/>
          <w:sz w:val="28"/>
          <w:szCs w:val="28"/>
          <w:rtl/>
        </w:rPr>
        <w:t xml:space="preserve">"لا تجعلوا بيوتكم مقابر، فإن الشيطان ينفر من البيت الذي تُقرأ فيه البقرة"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يشير إِلى أن المقابر ليست محلاً للقرآن بعكس البيوت، ولم يثبت عن الرسول صلى الله عليه وسلم وصحابته أنهم قرؤوا القرآن للأموات، بل دَعَوْا للأموات: كان صلى الله عليه وسلم إِذا فرغ من دفن الميت وقف عليه وقال:</w:t>
      </w:r>
      <w:r>
        <w:rPr>
          <w:rFonts w:ascii="adwa-assalaf" w:eastAsia="adwa-assalaf" w:hAnsi="adwa-assalaf" w:cs="adwa-assalaf"/>
          <w:b w:val="0"/>
          <w:color w:val="000D80"/>
          <w:sz w:val="28"/>
          <w:szCs w:val="28"/>
          <w:rtl/>
        </w:rPr>
        <w:t xml:space="preserve"> "استغفروا لأخيكم وسَلوا له التثبيت فإنه الآن يُسأل".</w:t>
      </w:r>
      <w:r>
        <w:rPr>
          <w:rFonts w:ascii="adwa-assalaf" w:eastAsia="adwa-assalaf" w:hAnsi="adwa-assalaf" w:cs="adwa-assalaf"/>
          <w:b w:val="0"/>
          <w:color w:val="000000"/>
          <w:sz w:val="28"/>
          <w:szCs w:val="28"/>
          <w:rtl/>
        </w:rPr>
        <w:t xml:space="preserve"> [صحيح رواه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عدم وضع الزهور على القبر، لأن الرسول صلى الله عليه وسلم وصحابته لم يفعلوه، وفيه تشبه بالنصارى، ولو أعطينا ثمن الزهور للفقراء لاستفاد الميت والفقراء.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عدم طلائها بالجص والدهان وعدم البناء عليها، ففي الحديث: "نهى صلى الله عليه وسلم أن يُجصصَ القبر، وأن يُبنى عليه"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 هل يجوز شد الرحال إلى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2- لا يجوز شد الرحال إِلى القبور، ولا سيما للتبرك بها أو لطلب الدعاء منها، ولو كان القبر لرسول هو لولي. قال الله تعالى:</w:t>
      </w:r>
      <w:r>
        <w:rPr>
          <w:rFonts w:ascii="KFGQPC HAFS Uthmanic Script" w:eastAsia="KFGQPC HAFS Uthmanic Script" w:hAnsi="KFGQPC HAFS Uthmanic Script" w:cs="KFGQPC HAFS Uthmanic Script"/>
          <w:b w:val="0"/>
          <w:color w:val="187600"/>
          <w:sz w:val="26"/>
          <w:szCs w:val="26"/>
          <w:rtl/>
        </w:rPr>
        <w:t xml:space="preserve"> {وَمَا آتَاكُمُ الرَّسُولُ فَخُذُوهُ وَمَا نَهَاكُمْ عَنْهُ فَانْتَهُوا}</w:t>
      </w:r>
      <w:r>
        <w:rPr>
          <w:rFonts w:ascii="adwa-assalaf" w:eastAsia="adwa-assalaf" w:hAnsi="adwa-assalaf" w:cs="adwa-assalaf"/>
          <w:b w:val="0"/>
          <w:color w:val="000000"/>
          <w:sz w:val="28"/>
          <w:szCs w:val="28"/>
          <w:rtl/>
        </w:rPr>
        <w:t xml:space="preserve">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تُشَدُّ الرحال إلا إلى ثلاثة مساجد: المسجدِ الحرام، ومسجدي هذا والمسجد الأقصى"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وعملاً بهذا الحديث فإِن الذهاب إِلى المدينة يكون بنية زيارة المسجد النبوي لا زيارة القبر، لأن الصلاة في مسجد الرسول صلى الله عليه وسلم أفضل من غيره بألف صلاة، وعند دخول المسجد تسَلم على الرسول صلى الله عليه وسلم.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الدعوة إلى الله، وحكم العمل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 ما حكم الدعوة إلى الله والعمل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 هي وظيفة كل مسلم أورثه الله الكتاب والسنة من نبيه صلى الله عليه وسلم، وكل مسلم يشمله عموم الأمر بالدعوة إِلى الله ولوازمها من قول الله تعالى:</w:t>
      </w:r>
      <w:r>
        <w:rPr>
          <w:rFonts w:ascii="KFGQPC HAFS Uthmanic Script" w:eastAsia="KFGQPC HAFS Uthmanic Script" w:hAnsi="KFGQPC HAFS Uthmanic Script" w:cs="KFGQPC HAFS Uthmanic Script"/>
          <w:b w:val="0"/>
          <w:color w:val="187600"/>
          <w:sz w:val="26"/>
          <w:szCs w:val="26"/>
          <w:rtl/>
        </w:rPr>
        <w:t xml:space="preserve"> {ادْعُ إِلى سَبِيلِ رَبِّكَ بِالْحِكْمَةِ وَالْمَوْعِظَةِ الْحَسَنَةِ}</w:t>
      </w:r>
      <w:r>
        <w:rPr>
          <w:rFonts w:ascii="adwa-assalaf" w:eastAsia="adwa-assalaf" w:hAnsi="adwa-assalaf" w:cs="adwa-assalaf"/>
          <w:b w:val="0"/>
          <w:color w:val="000000"/>
          <w:sz w:val="28"/>
          <w:szCs w:val="28"/>
          <w:rtl/>
        </w:rPr>
        <w:t xml:space="preserve"> [النحل: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{وَجَاهِدُوا فِي اللَّهِ حَقَّ جِهَادِهِ}</w:t>
      </w:r>
      <w:r>
        <w:rPr>
          <w:rFonts w:ascii="adwa-assalaf" w:eastAsia="adwa-assalaf" w:hAnsi="adwa-assalaf" w:cs="adwa-assalaf"/>
          <w:b w:val="0"/>
          <w:color w:val="000000"/>
          <w:sz w:val="28"/>
          <w:szCs w:val="28"/>
          <w:rtl/>
        </w:rPr>
        <w:t xml:space="preserve"> [الحج: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مسلم عليه أن يشارك في الجهاد بجميع أنواعه بحيث لا يترك من المستطاع منه شيئاً، ولا سيما في الأزمنة التي أصبح المسلمون بحاجة إِلى العمل للإِسلام، والدعوة إِلى الله، والجهاد في سبيله؛ فإِن ذلك أصبح متحتماً في عنق كل مسلم فيعتبر عاصياً مفرطاً في جنب الله إِن قصَّر في ذلك أو تخلَّى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 هل يكتفي الإنسان بإصلاح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2 - لا بُدَّ في إِصلاح النفس أولاً، ثم البدء بإِصلاح غيره عملاً يقول الله - تعالى:</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الْخَيْرِ وَيَأْمُرُونَ بِالْمَعْرُوفِ وَيَنْهَوْنَ عَنِ الْمُنْكَرِ وَأُولَئِكَ هُمُ الْمُفْلِحُونَ}</w:t>
      </w:r>
      <w:r>
        <w:rPr>
          <w:rFonts w:ascii="adwa-assalaf" w:eastAsia="adwa-assalaf" w:hAnsi="adwa-assalaf" w:cs="adwa-assalaf"/>
          <w:b w:val="0"/>
          <w:color w:val="000000"/>
          <w:sz w:val="28"/>
          <w:szCs w:val="28"/>
          <w:rtl/>
        </w:rPr>
        <w:t xml:space="preserve"> [آل عمران: 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[رواه مسلم]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المستجاب</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إِني عَبدكُ، وابنُ عبدِك، وابنُ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 ـ إِلَّا أذهبَ الله هَمَّه وَحُزْنَه، وأبدله مكانه فَرَجًا»</w:t>
      </w:r>
      <w:r>
        <w:rPr>
          <w:rFonts w:ascii="adwa-assalaf" w:eastAsia="adwa-assalaf" w:hAnsi="adwa-assalaf" w:cs="adwa-assalaf"/>
          <w:b w:val="0"/>
          <w:color w:val="000000"/>
          <w:sz w:val="28"/>
          <w:szCs w:val="28"/>
          <w:rtl/>
        </w:rPr>
        <w:t xml:space="preserve"> (صحيح رواه أحمد).</w:t>
      </w:r>
    </w:p>
    <w:p>
      <w:pPr>
        <w:jc w:val="right"/>
      </w:pPr>
      <w:r>
        <w:rPr>
          <w:rFonts w:cs="Times New Roman"/>
          <w:sz w:val="14"/>
          <w:szCs w:val="14"/>
        </w:rPr>
        <w:t xml:space="preserve">ar392v1.0 - 10/10/2026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وقد روجعت هذه الأسئلة مع كتاب المؤلف الأخرالعقيدة الإسلامية من الكتاب والسنة الصحيحة وصححت الأخطاء، واضيف بعض الأسئلة منه.</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كما أننا نعبده محبة، فالموؤمن يعبد الله حبًا وخوفًا ورجاءً.</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المراد بلفظ التأويل هنا: صرف اللفظ عن ظاهره إلى ما يخالف ذلك، وهذا التأويل يكون مخالفا لما يدل عليه اللفظ ويبينه، وتسمية هذا تأويلا لم يكن في عرف السلف، وإنما هو تحريف. وهذا هو مقصود المؤلف رحمه الله.</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الشرك الأصغر: هو كل ما كان ذريعة إلى الشرك الأكبر ووسيلة للوقوع فيه، أو ما جاء في النصوص تسميته شركا ولم يصل إلى حد الأكبر، كالرياء والحلف بغير الله.</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لا من العين ولا من غيرها.</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وهي التعبد لله بعبادة لم يشرعها.</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يعني كالباديء بفعل خير كصدقة ليقتدي الناس به؛ لأ أن يحدث شيئا لم يكن في الشريعة.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2026-10-10T20:55:27Z</dcterms:created>
  <dcterms:modified xsi:type="dcterms:W3CDTF">2026-10-10T20:55:27Z</dcterms:modified>
</cp:coreProperties>
</file>