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فقه العبادات المعتمد-371-1.0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مقرر (فقه العبادات) ضمن مقررات (التأهيل الفقهي)، وهو من أهم المقررات للطالب في هذه المرحلة، ولأن الجادة العلمية تقتضي السير في كتابة المقرر الفقهي وفق مذهب معتمد، فقد اعتمدنا في كتابته، وسائر مقررات الفقه على القول الراجح في مذهب الإمام أحمد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يفهم المتدرب المصطلحات الفقهية في أبواب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يستحضر المتدرب الأحكام الأساسية في فقه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يكتسب المتدرب ملكة تنزيل المسائل النظرية على الوقائع العملية بالقدر الذي يمكّنه من العمل والتطبيق.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يستطيع المتدرب التمييز بين شروط الصلاة وأركانها وواجباتها وسننها ومباحاتها ومكروهاتها ومبطلاتها، وأحكام كل 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يحيط المتدرب بأنواع الصلوات مع أهم الأحكام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يعرف المتدرب من تجب عليه الزكاة وما تجب فيه ومن تجب له مع القدرة على تنزيل ذلك على الوقائع العينية.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يستحضر المتدرب شروط وجوب الصوم، وكيفية دخول رمضان وخروجه، وأحكام الأفعال الواقعة من الصائم، ومبطلات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يلم المتدرب بشروط الحج والعمرة، وأفعالهما «مع التمييز بين مراتبها»، والمحظورات، وما يترتب عليها، وأحكام 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 بالأقسام الرئيسة للفقه.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أحكام الطهارة (المياه، والطهارة من الحدث وأحكامها، والطهارة من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أحكام الصلاة: (شروطها، وأركانها، وواجباتها، وسننها، وما يباح فيها، وما يكره، ومبطلاتها).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 الصلوات باعتبار حكمها (فروض أعيان، وفروض كفاية، وسنن مطلقة، وسنن مقيدة) مع تعريف بكل نوع وما يندرج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أحكام الجنائز (الصلاة، والتغسيل، والتكفين، والدفن).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الخطأ في الصلاة وما يترتب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أحكام الزكاة (شروط وجوبها، وما تجب فيه، وزكاة الفطر، وإخراج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أحكام الصيام (شروط وجوبه، والمفطرات، وما يستحب فيه وما يكره، وصيام الفرض والنفل، والصيام المنهي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أحكام المناسك (شروط وجوب الحج، وأركانه، وواجباته، ومحظورات الإحرام، وأركان العمرة،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الذبائح (الأضحية والعقيقة والهدي).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أحكام الجهاد (شروطه، والغنيمة، والصلح والمعاهدات).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عامر بن محمد فداء بهجت - رئيس مكتب فقهاء للتدريب والاستشارات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الأقسام الرئيسة للفقه؟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الطهارة، الصلاة، الزكاة، الصوم الحج،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البيع، الإجارة،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النكاح، الطلاق، الخلع، النفقات، 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القصاص، الديات، القضاء...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أبواب فقه العبادات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أقوال وأفعال مخصوصة مفتتحة بالتكبير مختتمة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 في الصلاة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 ووجوب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الحيض والنفاس للمرأة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 ووجوب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الفروق بين النوعين؟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متطهر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متطهر منه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أكبر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الحدث ويزيل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متغير بطاهر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مستعمل في رفع 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بالتغير بنجاسة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بملاقاة النجاسة (إذا كان دون القلتين)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المعاصرون في تقدير القلتين باللتر، ولعلها = 230لتر تقريبًا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إناء طاهر لافضة فيه ولاذهب من آنية المسلمين أو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النجسة، مثل: (جلود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جلد الحيوان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الجلود غير المدبوغة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مايجوز استعماله في اليابسات: الجلود المدبوغة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فضة (عدا الضبة اليسيرة منها لحاجة)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الفرض والواجب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الفروض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اثنان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لقائم من نوم ليل ناقض للوضوء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طهورية الماء وإباحته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ما يمنع وصوله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الخارج من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الفرض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تخليل الشعر الكثيف والأصابع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التثليث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الوارد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الخارج من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لكل خارج نجس ملوث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لصحة الوضوء والتيمم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بالأحجار أو نحوها ثم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بالماء وحده (الاستنجاء)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في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بالاستجمار فقط (بالأحجار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الممسوح به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منقياً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محترم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تجاوز الخارج محل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مسحات مع حصول الإنقاء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واجب: 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الدخول والخروج من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باليسرى، والخروج باليمنى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النتر والمسح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والاستتار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واستدبارها في غير 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اللبث فوق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البول في محل يؤذي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بما فيه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الفرج باليمين واستعمالها في الاستنجاء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أعضاء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مكشوفة: تغسل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عليها حائل مما يجوز مسحه: تمسح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 أو جورب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عمامة الرَّجُل (محنكة أو ذات ذؤابة)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خمار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يجوز مسح الشماغ والطاقية؟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لبسه على طهارة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كونه ثابتاً ساتراً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لمحل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العمامة: لما جرت العادة بستره.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الخمار: مدارا تحت الحلق.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لقدر الحاجة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المسح –على غير الجبيرة- في 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المدة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إلى شفاء الجرح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للمقيم: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للمسافر: 3أيام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الممسوح طاهرا مباحا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القدر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ظاهر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دوائر العمامة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ويبطل المسح بخلع الخف بعد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ويبطل الوضوء بانتهاء المدة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تعميم البدن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كشروط الوضوء، ومنها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نوى رفع الحدثين: يرتفعان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نوى رفع الحدث مطلقًا: يرتفعان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نوى رفع الحدث الأكبر: يرتفع الحدث الأكبر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الكفين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ما تلوث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يحثي على رأسه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قدميه بمكان آخر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العجز عن الماء بعد طلبه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يتيمم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نجاسة بالبدن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يتيمم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كونه بتراب طهور له غبار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الوضوء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السبيلين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النجس الكثير من غير السبيلين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العقل إلا يسير نوم من قائم وقاعد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لحم الجزور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الفرج: القبل أو حلقة الدبر [باليد]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الرجل المرأة بشهوة وعكسه[بأي جزء من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الميت [ينتقض به وضوء الغاسل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مايحرم على المحدث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شك في الطهارة أو الحدث بنى على اليقين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المني دفقا بلذة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النائم فلايشترط فيه الدفق واللذة)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انتقال المني بلذة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إسلام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انقطاع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على المحدث حدثا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مايحرم على المحدث حدثا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اللبث في المسجد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الدماء الخارجة من فرج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فساد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تسع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إلى:50سنة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غالبه:6أو7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أداء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كفارته: دينار (4,25جرام) أو نصفه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دخول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قراءة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أقله:13يوما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 لا حدّ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غالبه: بقية الشهر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أحكامه كالحيض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أكثره:40يومًا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لاحد لأقله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الصغيرة (دون تسع)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نقص عن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تجلس عادتها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المميزة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تعمل بالتمييز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مميزة ولا 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غالب الحيض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البول والغائط من غير المأكول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الميتة إلا ما استثني*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فوق الهرة من غير المأكول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والصديد [ويعفى عن يسيره]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المزال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 غسلات بالماء مع التراب (نجاسة الكلب والخنزير)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بالماء بدون 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غلام لم يأكل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بغسلة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النجاسة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بسبع غسلات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عدا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مسحات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الاستجمار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 غسل النجاسة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المني ورطوبة فرج المرأة طاهران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الآدمي وما لا نفس له سائلة، وميتة حيوان البحر.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فَــــــــإِنَّ أَنْوَاعَ العُلُومِ تَخْتَلِطْ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وَبَعْضُها بِشَرْطِ بَعْضٍ مُرْتَبِطْ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حَوى الغاياتِ في ألفِ 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شَخْصٌ فَخُذْ مِنْ كلِّ فنٍّ أَحْسَنَه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بِحفظِ متنٍ جامعٍ للراجحِ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تحُلُّهُ على مفيدٍ ناصح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معَ الفرصةِ فابحث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حقّق ودقّق واستمدَّ منهُ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أحكام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الأقسام الرئيسية للفقه. وأبواب فقه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أقسام المياه، مبينًا الأصل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 يتنجس الماء؟ وبماذا يصير طاهرا غير 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الآنية المحرمة؟ وما الأصل في الآنية؟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فروض الوضوء، وواجباته.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خمسة من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مراتب إزالة الخارج من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شروط المسح على الحوائل؟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ركن الغسل؟ واذكر ثلاثة من 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فروض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شروط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نواقض الوضوء. وما حكم من تيقن الطهارة وشك في الحدث والعكس؟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أنواع الدماء الخارجة من فرج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خمسة من الأحكام المترتبة على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أقل وأكثر سن تحيض فيه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أكثر مدة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ثلاثة من الأحكام المترتبة على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هل المني طاهر أم نجس؟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اسم الصلاة أمام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غياب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مصير ظل الشيء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طلوع الفجر الصادق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ثلث الليل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مصير ظل الشيء مثليه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مصير ظل الشيء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غياب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قضاء الفوائت: (1) فورًا (2)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[ويسقط الترتيب (1) بنسيانه، (2) وبخشية خروج وقت اختيار الحاضرة].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يترتب على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الأذان (فرض كفاية)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كونه بالصيغة الواردة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الوقت [إلا الفجر فيصح بعد 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كونه على موضع 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بصوت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في الحيعلتين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الأصبعين في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اللحن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 الصوت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بالوقت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زيد صلى بثوب رقيق بحيث يتبين لون البشرة من خلاله، فهل صلاته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هذه سائلة تقول: صليتُ وأنا كاشفة وجهي فهل صلاتي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صلى شخص بلبس وركبته مكشوفة، وآخر صلى وفخذه مكشوفة فهل صلاتهما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إجابة الأسئلة الثلاثة سيتبين لك: ضابط الستر المشترط، وحد عورة المرأة، وحد عورة الرجل.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القريب من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البعيد عن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جهتها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النافلة للمسافر في سيره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الشرط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نية الصلاة المعيّنة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نية الإمامة والائتمام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 التكبير أو قبيله في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النية؟ وهل يجوز قلبها؟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في الفرض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 لغير 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على الأعضاء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r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التسليمتان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تكبيرات 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التسميع لغير 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تسبيحة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تسبيحة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جلسة التشهد الأول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سورة بعد الفاتحة في الركعتين الأوليين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التعوّذ من أربع 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قبض اليسرى باليمنى تحت سرته في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الافتراش في جلوسه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الإشارة بالسبابة عند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الشرط والركن والواجب والسنة؟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المباح والمكروه والمبطل من الحركات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من غير جنس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الكثيرة المتوالية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اليسيرة لغير 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فرقعة الأصابع وتشبيكها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بالرأس أو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اليسيرة 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الطفل أو حمل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إغلاق جهاز الهاتف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الباب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ركن أو شرط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واجب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ركن فعلي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اللحن المحيل للمعنى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قبل تمام الصلاة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الكثيرة المتوالية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القهقهة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الصلوات باعتبار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في وقت النهي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الأعيان من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حاول أن تتذكر الفروق بين صلاة الجمعة وصلاة الظهر وتضعها في الجدول أعلاه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إلى آخر وقت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ببلدةِ مستوطنين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من أهل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الخطبتان 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الراتبة البعدية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التجمل والتطيب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الكهف في يومها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الدنو من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الجمعة والمنافقون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المقيم غير المستوطن تجب عليه الجمعة بغيره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بتقوى الله لفظاً أو 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كونها بالعربية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بقدر إسماع 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الخطيب ممن تصح إمامته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على 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الاعتماد على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تقصيرها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إلى فراغ الأذان وبين الخطبتين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ضابط تقصير الخطبة؟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 –في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محقق للأركان والشروط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في إمامة الذكور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الأقرأ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الأقدم 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يختاره الجيران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واحد: عن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خلفه (الأفضل)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يمينه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جانبيه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الموقف الممنوع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للمنفرد: خلفه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يساره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 واجبة على الرجال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ائتمام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خارج المسجد: تشترط رؤية الإمام أو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داخله: يشترط العلم بانتقالات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إدراكه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 بالتكبير قبل سلام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الركعة: بالركوع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موافقة: 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تخلف: كالسبق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مسقط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مدافعة الأخبثين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 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المطر [ويجوز فيه جمع العشاءين]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مقدوره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له القصر ويباح له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يعزم على الإقامة أكثر من 4أيام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سفر 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مسافة 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الخوف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إلى قبيل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جماعة: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قبل صلاة عيد الفطر وبعد الأضحى لمضح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الاغتسال والتجمل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صحراء قريبة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التبكير والمشي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الأعلى والغاشية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الخطبتان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التكبيرات الزوائد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مخالفة الطريق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التكبيرات الأربع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النبيr</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دعوة للميت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قيام الإمام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صدر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عند تكبيراتها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مايشرع تجاه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(المجزئ تعميم بدنه بالماء مرة بنية)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التكفين (المجزئ ثوب يستر جميعه)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الدفن (مواراة بدنه بما يحفظه)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تذكيره التوبة والوصية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احتضاره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تندية شفتيه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تلقينه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توجيهه للقبلة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تغميض عينيه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تليين مفاصله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خلع ثيابه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إسراع تجهيزه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تعزية المصاب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زيارة قبره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غير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الفجر إلى قبل الشروق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الشروق إلى الارتفاع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منتصف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في كل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إعادة الجماعة بشرطها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في الأوقات غير المغلظة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تجوز في أي وقت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الصلوات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القبلية والبعدية للصلوات المكتوبة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املأ الفراغات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دخول الوقت إلى أداء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بعده إلى خروج الوقت)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النفل المقيّد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إلى قبيل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العشاء إلى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العشاء في ليالي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عشرون مع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كسوف أحد النيرين كلياً أوجزئياً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طويلتان بأربع ركوعات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ثم 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القحط وقلة 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سجدة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سببها: آية السجدة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ويسجد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مسنونة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السجود قبل السلام وبعده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الأفضلية فالأفضل أن يسجد قبل السلام إلا من سلّم عن نقص ركعة فأكثر فبعده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 الصلاة: مبطل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تبطل، ولا يجب السجود لكن يشرع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عمداً: بطلت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ذكر قريباً: أتمها وسجد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طال الفصل: بطلت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 الصلاة: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عمداً: بطلت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يقطع الزيادة فور التذكر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يكمل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ذكره قبل شروعه في قراءة ركعة أخرى: يعود وجوبا فيأتي به وبما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ذكره بعد شروعه في قراءة ركعة أخرى: بطلت التي تركه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علم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فكترك ركعة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شروعه في الركن بعده: لا يرجع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شروعه في الركن بعده: يرجع إليه وجوباً فيأتي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ترك ركن: كتركه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عدد الركعات: يأخذ بالأقل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ترك واجب: لا 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زيادة: لا يسجد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أحكام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مواقيت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عورة الرجل، المرأة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متى يسقط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عدد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عدد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ما الفرق بين شروط الصلاة وأركانها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اذكر 3 من سنن الصلاة القولية، و3 من سننها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ما حكم حمل المصحف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اذكر 5 من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اذكر أقسام الصلاة باعتبار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اذكر شروط صلاة الجمعة، و4 من 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ما شروط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ما شروط وجوب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ما موقف المأموم من إمامه؟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اذكر 3 من مسقطات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من هم أهل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ما شرط القصر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ما حكم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ما حكم الخطبتين قبل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ما حكم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اذكر فروض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عدد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ما وقت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ما صفة 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ما صفة 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ما حكم من أتى بقول مشروع في غير موضعه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ما حكم من ترك التشهد الأول سهوًا ونهض؟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النصاب، (وعدم وجود دَيْن ينقصه)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مضي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نتاج السائمة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ربح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تبدل المال هل يقطع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بنقد: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نقد بعروض: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مزكّىً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مدفوع إليه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 المزكى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السائمة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 النقد بعضه إلى بعض في تكميل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مثقالاً = 85جرام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 درهم = 595جرام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النقد المعاصر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قيمة أقل النصابين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 =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الدرهم= 2.97 جرام 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المثقال=الدينار=4.25جرام ذهب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للدر والنسل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سائمة أكثر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بالغة للنصاب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 (40)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بالغاً للنصاب (5أوسق)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سقي بمؤونة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سقي بلا 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قيمة نصاب أحد النقدين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160 رطلاً، الرطل=382جم، النصاب= 61كجم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الركاز (ما وجد من دفن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نصاب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مصرفه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كالفيء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الأشياء الآتية من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أثاث المحل التجاري؟....................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العمارة المعدة للتأجير؟...................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سيارات الإيجار؟........................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 المعروضة للبيع؟...................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(تضم العروض إلى 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قيمة أدنى النصابين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 أو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 =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ينقطع حول العروض والنقد بالتحول من أحدهما للآخر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 على كل من وجد يوم العيد وليلته صاعًا فاضلًا عن قوته وقوت عياله وحوائجه الأصلية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العيد بيوم أو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بغروب الشمس ليلة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الأفضلية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العيد قبل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العيد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قوت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عدمت الأصناف الخمسة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على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الولي (عن: الصبي والمجنون)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الإخراج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بلد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بلد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وجوبها بحولين فأقل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هناك فرق بين الفقير والمسكين؟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المدفوع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العاملون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المؤلفة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الغارمون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ما المقدار الذي يدفع لكل 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ج/الفقراء والمساكين: .........................العاملون عليها: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المؤلفة قلوبهم: .........................................الرقاب: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الغارمون: ....................................في سبيل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السبيل:.................................................................................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تدفع إليهم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 غير المؤلف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تلزمهم نفقته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أحكام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شروط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عدد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نصاب الورق النقدي؟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مقدار الزكاة في 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شروط وجوب الزكاة في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كيف تحسب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من هم الذين تدفع لهم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عدد الذين لا يجوز دفع الزكاة إليهم.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مفعول فيه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 ووجوب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 ووجوب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حائض ونفساء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للصحة ولوجوب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 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لوجوب وأفضلية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لوجوب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العاجز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يرجى زواله: يقضي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يرجى زواله: يطعم عن كل يوم مسكينًا.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 إفراد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بأحد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إتمام شعبان 30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الهلال من عدل واحد في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حال دون الهلال غيم أو 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إتمام رمضان 30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عدلين برؤية 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يعمل بالحساب الفلكي؟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إيصال شيء للحلق أو الجوف عامدا مختارا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التقيؤ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كفارته إن وقع في نهار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عتق 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يجد فصيام شهرين متتابعين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يستطع فإطعام (60) مسكينًا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الاستمناء أوالإمناء أو الإمذاء عن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الإمناء عن تكرار 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الفطر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المفعول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رطب...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يدعو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”إني صائم“(1)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بلع الريق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ذوق طعام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قبلة لاتحرك 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الريق وبلعه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ذوق الطعام بغير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العلك القوي(2)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قبلة تحرك شهوته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قبلة يترتب عليها 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القضاء إلى رمضان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سابه أحد أو شاتمه.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(2)هو الذي لا يتحلل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مسجد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من أهل 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لزوم المسجد بنية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الإنزال عن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لغير حاجة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أحكام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اذكر شروط وجوب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عدد أنواع الصوم باعتبار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ما حكم صيام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ما حكم صيام 12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 ما الصوم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اذكر 4 من أنواع الصيام المندوب.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ما حكم صيام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 بماذا يثبت دخول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 عدّد 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 اذكر 4 من سنن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 ما حكم شم الصائم للطيب؟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 ما حكم تقبيل الصائم لزوجته؟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 اذكر 3 مكروهات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 ما حكم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شروط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 ما مبطلات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 ما ركن الاعتكاف؟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الأفعال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ذبائح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يجب الحج على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إجزاء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ببدنه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وجوب 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يزاد في حق المرأة: وجود محرم. (شرط 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شرط الصحة، والإجزاء هنا؟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حلق أوتقصير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بمنى ليالي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تقليم الأظفار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المخيط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تغطية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ذبح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ترك واجبا فعليه ذبح شاة، فإن لم يجد فصيام 10 أيام: 3في الحج، و7إذا رجع إلى أهله.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الجماع على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يفسد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ويلزمه إكماله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بدنة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يلزمه قضاؤه العام المقبل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التحلل الثاني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واجبة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السن المجزئ؟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جنسها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العيد إلى 12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التثليث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عينها تعينت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 بالترتيب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وقت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الذكر: شاتان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الأنثى: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العيوب المانعة من إجزاء الذبيحة: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وكرّرِ العلوم فالتكــــــــــــــــــــــــــــــــرارُ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 معين إذ به يصارُ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اكتناز العلم فهو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كنزٍ وفيه متعة لا تُعدَلُ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بأي متعةٍ كما قــــــــــــــــــــــــــــــــد وردَا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الهُمَامِ حافظِ بنِ أحمدَا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 قــــــــــال في «لؤلؤه المكنونِ»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موجّهًا لحافظي المتونِ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يملنّك ما تكــــــــــــــــــــــــــــــــــــــــــــــــــــــررا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لعلـــــــــه يحلو إذا تقرّرا»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بتصرف يسير من أرجوزة «عدة الطلب بنظم منهج التلقي والأدب» لـ د. عبدالله سفيان الحكمي.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أحكام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أنواع الحج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عدد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عدد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 الفرق بين الركن والواجب؟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عدد محظورات الإحرام. مبينا الواجب على من فعل محظورا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هل يفسد الحج بالجماع؟ متى؟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ما أركان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ما 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اذكر 4 من الذبائح المأمور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ما الأجناس التي تذبح في الأضحية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ما وقت ذبح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متى تذبح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بكم ذبيحة يعق عن المولود؟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الحصار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الصائل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عدا ذلك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مأذون له (ما لم يتعيَّن الجهاد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أهل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يجوز قتلهم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الشيخ الفاني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قتلهم في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قتلهم تبعا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قاتلوا أو أعانوا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إنسان (الأسير)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يجوز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فيه الإمام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استرقاق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يحرم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يصير رقيقًا بأسره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منقول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الأسلاب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يقسم الباقي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شهد الوقعة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الإمام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قسمها كالمنقول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وقفها على المسلمين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يعقدها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لأهل الكتاب والمجوس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مؤبدة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مسلم 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مؤقت بعشر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الذمة والهدنة والأمان؟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أحكام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ماحكم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شروط وجوب الجهاد المتعلقة بالمقاتِل؟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شروط الشخص المقاتَل؟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عدّد أصناف من لا يجوز قتلهم من الكفار، ومتى يجوز قتل هذه الأصناف؟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بين أقسام المغنوم، وحكم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عدِّد أنواع المصالحة وشروط كل نوع منها</w:t>
      </w:r>
    </w:p>
    <w:p>
      <w:pPr>
        <w:jc w:val="right"/>
      </w:pPr>
      <w:r>
        <w:rPr>
          <w:rFonts w:cs="Times New Roman"/>
          <w:sz w:val="14"/>
          <w:szCs w:val="14"/>
        </w:rPr>
        <w:t xml:space="preserve">ar371v1.0 - 10/10/2026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2026-10-10T20:15:18Z</dcterms:created>
  <dcterms:modified xsi:type="dcterms:W3CDTF">2026-10-10T20:15:18Z</dcterms:modified>
</cp:coreProperties>
</file>