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نبراس طالب (4)-299-1.0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ﷺ ،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-عزيزي المتعلم- الكتاب الرابع من مناهج "نبراس"، تلك المناهج التعليمية التي تهدف إلى 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ونتدارس في هذا الكتاب تفسيرًا مختصرًا لسور: عبس، والتكوير، والانفطار، مع استخراج أهم الفوائد العلمية والتربوية والسلوكية من الآيات، ثم ندرس أوجه 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نبينا محمد ﷺ  وسنته نتعلم هديه ﷺ  في التعامل مع المسلمين وغير المسلمين،</w:t>
      </w:r>
      <w:r>
        <w:rPr>
          <w:rFonts w:ascii="adwa-assalaf" w:eastAsia="adwa-assalaf" w:hAnsi="adwa-assalaf" w:cs="adwa-assalaf"/>
          <w:b w:val="0"/>
          <w:color w:val="000000"/>
          <w:sz w:val="28"/>
          <w:szCs w:val="28"/>
          <w:rtl/>
        </w:rPr>
        <w:t xml:space="preserve"> ونتدارس المنهج النبوي في التعليم والدعوة إلى الله تعالى؛ لنكون على بصيرة ونحن نمارس مهمتنا في تربية أبنائنا، ودعوة مجتمعنا إلى منهج الله تعالى ورسوله ﷺ ، ولنزداد حبًّا وتعظيمًا للنبي ﷺ ، وننشر هديه في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الجانب العقدي ندرس أنواعَ وصورَ الكفر والشرك والنفاق؛ لنَحْذَر من الوقوع فيها، مع بيان ضوابط التكفير وخطر التساهل فيه على الإيمان والديانة.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شريعتنا الإسلامية شاملة لجميع شؤون الحياة فكان من الضروري تعلم فقه المعاملات المالية؛ حتى لا يقع المسلم في أكل المال الحرام، ويحرص على أكل الحلال من خلال معرفة حقوقه وواجباته في البيع والإجارة والشركة والوديعة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نتعرف كيف راعى الإسلام إنسانية جميع الناس دون النظر لدينهم أو جنسهم، وذلك من خلال دارسة حقوق الإنسان مثل: حق الحياة وحق الأمان وحق العدل وحق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والمعايير التربوية الحديثة، وراعَيْنَا 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ابتداء الدروس بتمهيدٍ يثير اهتمامك، ويزيد دافعيتك، ويجذب انتباهك.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جداول وأشكال وخرائط مفاهيم تعينك على استيعاب المحتوى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تضمين أنشطة تعليمية تحقق أهدافًا تربوية وفق استراتيجيات التعلم النشط، وقد راعينا فيها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تكاملها مع المحتوى في تحقيق أهداف الدرس، مع ارتباطها بطبيعة المادة وهويتها.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شخصيتك ومهاراتك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 وتنوع أشكالها ما بين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أسئلة التقويم في نهاية كل درس لتختبر مدى استيعابك للدرس وأهدافه.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لك هذا الكتاب نرجو أن يكون محقِّقًا لِمَا سَعَيْنَا إليه من سهولة المادة العلميَّة، ووضوح طريقة 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تعالى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القرآن الكريم وتفسيره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تفسير سورة عبس (1-23)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توضِّح معاني الكلمات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تفسِّر الآيات تفسيرًا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تبرهن على عِظَمِ 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تستدل بدليلٍ عقليٍّ على إمكان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تستشعر حِلمَ الله تعالى ورحمتَهُ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تقتدي بالمنهج القرآني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تحفظ الآيات الكريمة (من 1 إلى 23) من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عبس مكية، وعدد آياتها اثنتان وأربعون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عبس/ غضِب وتغيَّر وجهه</w:t>
      </w:r>
      <w:r>
        <w:rPr>
          <w:rFonts w:ascii="adwa-assalaf" w:eastAsia="adwa-assalaf" w:hAnsi="adwa-assalaf" w:cs="adwa-assalaf"/>
          <w:b w:val="0"/>
          <w:color w:val="000000"/>
          <w:sz w:val="28"/>
          <w:szCs w:val="28"/>
          <w:rtl/>
        </w:rPr>
        <w:t xml:space="preserve"> تولَّى/ أعرض</w:t>
      </w:r>
      <w:r>
        <w:rPr>
          <w:rFonts w:ascii="adwa-assalaf" w:eastAsia="adwa-assalaf" w:hAnsi="adwa-assalaf" w:cs="adwa-assalaf"/>
          <w:b w:val="0"/>
          <w:color w:val="000000"/>
          <w:sz w:val="28"/>
          <w:szCs w:val="28"/>
          <w:rtl/>
        </w:rPr>
        <w:t xml:space="preserve"> يزَّكى/يتطهـر</w:t>
      </w:r>
      <w:r>
        <w:rPr>
          <w:rFonts w:ascii="adwa-assalaf" w:eastAsia="adwa-assalaf" w:hAnsi="adwa-assalaf" w:cs="adwa-assalaf"/>
          <w:b w:val="0"/>
          <w:color w:val="000000"/>
          <w:sz w:val="28"/>
          <w:szCs w:val="28"/>
          <w:rtl/>
        </w:rPr>
        <w:t xml:space="preserve"> تصدَّى/ تُقبل عليه</w:t>
      </w:r>
      <w:r>
        <w:rPr>
          <w:rFonts w:ascii="adwa-assalaf" w:eastAsia="adwa-assalaf" w:hAnsi="adwa-assalaf" w:cs="adwa-assalaf"/>
          <w:b w:val="0"/>
          <w:color w:val="000000"/>
          <w:sz w:val="28"/>
          <w:szCs w:val="28"/>
          <w:rtl/>
        </w:rPr>
        <w:t xml:space="preserve"> تلهَّى/ تتشاغل.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مُطهرة/ خالية مِن كلِّ دنس.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سَفرة/كتَبَةٌ، وَهُم الملائكة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دعاء عليه بالهلاك.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قدَّرَه/ هيأه لما يصلح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أنشرَه/ بعثه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النبي صلی الله علیه وسلم مع ابن أم مكتوم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توبيخ الكفار ومنكري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معاتبة الرسول ﷺ  في إعراضه عن ابن أم مكتوم: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كان النبيُّ ﷺ  جالسًا مع بعض زعماء قريش يدعوهم للإسلام، قام عبد الله بن أم مكتوم رضي الله عنه بمقاطعة الحديث، فأعرض عنه النبيُّ ﷺ  وتغير وجهه، ولم يرد على ابن أم مكتوم، فعاتب الله تعالى النبي ﷺ  على هذا الإعراض، وكان هذا سبب نزول الآيات:</w:t>
      </w:r>
      <w:r>
        <w:rPr>
          <w:rFonts w:ascii="KFGQPC HAFS Uthmanic Script" w:eastAsia="KFGQPC HAFS Uthmanic Script" w:hAnsi="KFGQPC HAFS Uthmanic Script" w:cs="KFGQPC HAFS Uthmanic Script"/>
          <w:b w:val="0"/>
          <w:color w:val="187600"/>
          <w:sz w:val="26"/>
          <w:szCs w:val="26"/>
          <w:rtl/>
        </w:rPr>
        <w:t xml:space="preserve"> (عَبَسَ وَتَوَلَّىٰٓ 1</w:t>
      </w:r>
      <w:r>
        <w:rPr>
          <w:rFonts w:ascii="KFGQPC HAFS Uthmanic Script" w:eastAsia="KFGQPC HAFS Uthmanic Script" w:hAnsi="KFGQPC HAFS Uthmanic Script" w:cs="KFGQPC HAFS Uthmanic Script"/>
          <w:b w:val="0"/>
          <w:color w:val="187600"/>
          <w:sz w:val="26"/>
          <w:szCs w:val="26"/>
          <w:rtl/>
        </w:rPr>
        <w:t xml:space="preserve"> أَن جَآءَهُ ٱلۡأَعۡمَىٰ 2)</w:t>
      </w:r>
      <w:r>
        <w:rPr>
          <w:rFonts w:ascii="adwa-assalaf" w:eastAsia="adwa-assalaf" w:hAnsi="adwa-assalaf" w:cs="adwa-assalaf"/>
          <w:b w:val="0"/>
          <w:color w:val="000000"/>
          <w:sz w:val="28"/>
          <w:szCs w:val="28"/>
          <w:rtl/>
        </w:rPr>
        <w:t xml:space="preserve"> فقد كان ابن أم مكتوم رضي الله عنه فاقد البصر.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يُدۡرِيكَ لَعَلَّهُۥ يَزَّكَّىٰٓ 3)</w:t>
      </w:r>
      <w:r>
        <w:rPr>
          <w:rFonts w:ascii="adwa-assalaf" w:eastAsia="adwa-assalaf" w:hAnsi="adwa-assalaf" w:cs="adwa-assalaf"/>
          <w:b w:val="0"/>
          <w:color w:val="000000"/>
          <w:sz w:val="28"/>
          <w:szCs w:val="28"/>
          <w:rtl/>
        </w:rPr>
        <w:t xml:space="preserve"> لعل ابن أم مكتوم يتطهر به من الذنب ويزداد نقاء.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 يَذَّكَّرُ فَتَنفَعَهُ ٱلذِّكۡرَىٰٓ)</w:t>
      </w:r>
      <w:r>
        <w:rPr>
          <w:rFonts w:ascii="adwa-assalaf" w:eastAsia="adwa-assalaf" w:hAnsi="adwa-assalaf" w:cs="adwa-assalaf"/>
          <w:b w:val="0"/>
          <w:color w:val="000000"/>
          <w:sz w:val="28"/>
          <w:szCs w:val="28"/>
          <w:rtl/>
        </w:rPr>
        <w:t xml:space="preserve"> أو ينتفع بموعظتك.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(أَمَّا مَنِ ٱسۡتَغۡنَىٰ)</w:t>
      </w:r>
      <w:r>
        <w:rPr>
          <w:rFonts w:ascii="adwa-assalaf" w:eastAsia="adwa-assalaf" w:hAnsi="adwa-assalaf" w:cs="adwa-assalaf"/>
          <w:b w:val="0"/>
          <w:color w:val="000000"/>
          <w:sz w:val="28"/>
          <w:szCs w:val="28"/>
          <w:rtl/>
        </w:rPr>
        <w:t xml:space="preserve"> عن الهداية والإيمان،</w:t>
      </w:r>
      <w:r>
        <w:rPr>
          <w:rFonts w:ascii="KFGQPC HAFS Uthmanic Script" w:eastAsia="KFGQPC HAFS Uthmanic Script" w:hAnsi="KFGQPC HAFS Uthmanic Script" w:cs="KFGQPC HAFS Uthmanic Script"/>
          <w:b w:val="0"/>
          <w:color w:val="187600"/>
          <w:sz w:val="26"/>
          <w:szCs w:val="26"/>
          <w:rtl/>
        </w:rPr>
        <w:t xml:space="preserve"> (فَأَنتَ لَهُۥ تَصَدَّىٰ)</w:t>
      </w:r>
      <w:r>
        <w:rPr>
          <w:rFonts w:ascii="adwa-assalaf" w:eastAsia="adwa-assalaf" w:hAnsi="adwa-assalaf" w:cs="adwa-assalaf"/>
          <w:b w:val="0"/>
          <w:color w:val="000000"/>
          <w:sz w:val="28"/>
          <w:szCs w:val="28"/>
          <w:rtl/>
        </w:rPr>
        <w:t xml:space="preserve"> توجِّهُ له حديثك رغبةً في إسلامه.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عَلَيۡكَ أَلَّا يَزَّكَّىٰ)</w:t>
      </w:r>
      <w:r>
        <w:rPr>
          <w:rFonts w:ascii="adwa-assalaf" w:eastAsia="adwa-assalaf" w:hAnsi="adwa-assalaf" w:cs="adwa-assalaf"/>
          <w:b w:val="0"/>
          <w:color w:val="000000"/>
          <w:sz w:val="28"/>
          <w:szCs w:val="28"/>
          <w:rtl/>
        </w:rPr>
        <w:t xml:space="preserve"> ولا شيء عليك إن لم يسلم؛ لأن الواجب عليك هو البلاغ، وقد قمتَ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جَآءَكَ يَسۡعَىٰ 8</w:t>
      </w:r>
      <w:r>
        <w:rPr>
          <w:rFonts w:ascii="KFGQPC HAFS Uthmanic Script" w:eastAsia="KFGQPC HAFS Uthmanic Script" w:hAnsi="KFGQPC HAFS Uthmanic Script" w:cs="KFGQPC HAFS Uthmanic Script"/>
          <w:b w:val="0"/>
          <w:color w:val="187600"/>
          <w:sz w:val="26"/>
          <w:szCs w:val="26"/>
          <w:rtl/>
        </w:rPr>
        <w:t xml:space="preserve"> وَهُوَ يَخۡشَىٰ 9)</w:t>
      </w:r>
      <w:r>
        <w:rPr>
          <w:rFonts w:ascii="adwa-assalaf" w:eastAsia="adwa-assalaf" w:hAnsi="adwa-assalaf" w:cs="adwa-assalaf"/>
          <w:b w:val="0"/>
          <w:color w:val="000000"/>
          <w:sz w:val="28"/>
          <w:szCs w:val="28"/>
          <w:rtl/>
        </w:rPr>
        <w:t xml:space="preserve"> يخاف الله، وهو ابن أم مكتوم،</w:t>
      </w:r>
      <w:r>
        <w:rPr>
          <w:rFonts w:ascii="KFGQPC HAFS Uthmanic Script" w:eastAsia="KFGQPC HAFS Uthmanic Script" w:hAnsi="KFGQPC HAFS Uthmanic Script" w:cs="KFGQPC HAFS Uthmanic Script"/>
          <w:b w:val="0"/>
          <w:color w:val="187600"/>
          <w:sz w:val="26"/>
          <w:szCs w:val="26"/>
          <w:rtl/>
        </w:rPr>
        <w:t xml:space="preserve"> (فَأَنتَ عَنۡهُ تَلَهَّىٰ)</w:t>
      </w:r>
      <w:r>
        <w:rPr>
          <w:rFonts w:ascii="adwa-assalaf" w:eastAsia="adwa-assalaf" w:hAnsi="adwa-assalaf" w:cs="adwa-assalaf"/>
          <w:b w:val="0"/>
          <w:color w:val="000000"/>
          <w:sz w:val="28"/>
          <w:szCs w:val="28"/>
          <w:rtl/>
        </w:rPr>
        <w:t xml:space="preserve"> بدعوة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القرآن الكريم: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(كـَلَّآ)</w:t>
      </w:r>
      <w:r>
        <w:rPr>
          <w:rFonts w:ascii="adwa-assalaf" w:eastAsia="adwa-assalaf" w:hAnsi="adwa-assalaf" w:cs="adwa-assalaf"/>
          <w:b w:val="0"/>
          <w:color w:val="000000"/>
          <w:sz w:val="28"/>
          <w:szCs w:val="28"/>
          <w:rtl/>
        </w:rPr>
        <w:t xml:space="preserve"> لا تفعل هذا مرة أخرى</w:t>
      </w:r>
      <w:r>
        <w:rPr>
          <w:rFonts w:ascii="KFGQPC HAFS Uthmanic Script" w:eastAsia="KFGQPC HAFS Uthmanic Script" w:hAnsi="KFGQPC HAFS Uthmanic Script" w:cs="KFGQPC HAFS Uthmanic Script"/>
          <w:b w:val="0"/>
          <w:color w:val="187600"/>
          <w:sz w:val="26"/>
          <w:szCs w:val="26"/>
          <w:rtl/>
        </w:rPr>
        <w:t xml:space="preserve"> (إِنَّهَا)</w:t>
      </w:r>
      <w:r>
        <w:rPr>
          <w:rFonts w:ascii="adwa-assalaf" w:eastAsia="adwa-assalaf" w:hAnsi="adwa-assalaf" w:cs="adwa-assalaf"/>
          <w:b w:val="0"/>
          <w:color w:val="000000"/>
          <w:sz w:val="28"/>
          <w:szCs w:val="28"/>
          <w:rtl/>
        </w:rPr>
        <w:t xml:space="preserve"> أي السورة أو الآيات</w:t>
      </w:r>
      <w:r>
        <w:rPr>
          <w:rFonts w:ascii="KFGQPC HAFS Uthmanic Script" w:eastAsia="KFGQPC HAFS Uthmanic Script" w:hAnsi="KFGQPC HAFS Uthmanic Script" w:cs="KFGQPC HAFS Uthmanic Script"/>
          <w:b w:val="0"/>
          <w:color w:val="187600"/>
          <w:sz w:val="26"/>
          <w:szCs w:val="26"/>
          <w:rtl/>
        </w:rPr>
        <w:t xml:space="preserve"> (تَذۡكِرَةٞ)</w:t>
      </w:r>
      <w:r>
        <w:rPr>
          <w:rFonts w:ascii="adwa-assalaf" w:eastAsia="adwa-assalaf" w:hAnsi="adwa-assalaf" w:cs="adwa-assalaf"/>
          <w:b w:val="0"/>
          <w:color w:val="000000"/>
          <w:sz w:val="28"/>
          <w:szCs w:val="28"/>
          <w:rtl/>
        </w:rPr>
        <w:t xml:space="preserve"> عظة لك وللخلق،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شَآءَ ذَكَرَهُۥ)</w:t>
      </w:r>
      <w:r>
        <w:rPr>
          <w:rFonts w:ascii="adwa-assalaf" w:eastAsia="adwa-assalaf" w:hAnsi="adwa-assalaf" w:cs="adwa-assalaf"/>
          <w:b w:val="0"/>
          <w:color w:val="000000"/>
          <w:sz w:val="28"/>
          <w:szCs w:val="28"/>
          <w:rtl/>
        </w:rPr>
        <w:t xml:space="preserve"> حفظ ذلك وانتفع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التذكرة مثبَّتَةٌ</w:t>
      </w:r>
      <w:r>
        <w:rPr>
          <w:rFonts w:ascii="KFGQPC HAFS Uthmanic Script" w:eastAsia="KFGQPC HAFS Uthmanic Script" w:hAnsi="KFGQPC HAFS Uthmanic Script" w:cs="KFGQPC HAFS Uthmanic Script"/>
          <w:b w:val="0"/>
          <w:color w:val="187600"/>
          <w:sz w:val="26"/>
          <w:szCs w:val="26"/>
          <w:rtl/>
        </w:rPr>
        <w:t xml:space="preserve"> (فِي صُحُفٖ مُّكَرَّمَةٖ 13)</w:t>
      </w:r>
      <w:r>
        <w:rPr>
          <w:rFonts w:ascii="adwa-assalaf" w:eastAsia="adwa-assalaf" w:hAnsi="adwa-assalaf" w:cs="adwa-assalaf"/>
          <w:b w:val="0"/>
          <w:color w:val="000000"/>
          <w:sz w:val="28"/>
          <w:szCs w:val="28"/>
          <w:rtl/>
        </w:rPr>
        <w:t xml:space="preserve"> أي: في اللوح المحفوظ،</w:t>
      </w:r>
      <w:r>
        <w:rPr>
          <w:rFonts w:ascii="KFGQPC HAFS Uthmanic Script" w:eastAsia="KFGQPC HAFS Uthmanic Script" w:hAnsi="KFGQPC HAFS Uthmanic Script" w:cs="KFGQPC HAFS Uthmanic Script"/>
          <w:b w:val="0"/>
          <w:color w:val="187600"/>
          <w:sz w:val="26"/>
          <w:szCs w:val="26"/>
          <w:rtl/>
        </w:rPr>
        <w:t xml:space="preserve"> (مَّرۡفُوعَةٖ مُّطَهَّرَةِۭ 14</w:t>
      </w:r>
      <w:r>
        <w:rPr>
          <w:rFonts w:ascii="KFGQPC HAFS Uthmanic Script" w:eastAsia="KFGQPC HAFS Uthmanic Script" w:hAnsi="KFGQPC HAFS Uthmanic Script" w:cs="KFGQPC HAFS Uthmanic Script"/>
          <w:b w:val="0"/>
          <w:color w:val="187600"/>
          <w:sz w:val="26"/>
          <w:szCs w:val="26"/>
          <w:rtl/>
        </w:rPr>
        <w:t xml:space="preserve"> بِأَيۡدِي سَفَرَةٖ 15</w:t>
      </w:r>
      <w:r>
        <w:rPr>
          <w:rFonts w:ascii="KFGQPC HAFS Uthmanic Script" w:eastAsia="KFGQPC HAFS Uthmanic Script" w:hAnsi="KFGQPC HAFS Uthmanic Script" w:cs="KFGQPC HAFS Uthmanic Script"/>
          <w:b w:val="0"/>
          <w:color w:val="187600"/>
          <w:sz w:val="26"/>
          <w:szCs w:val="26"/>
          <w:rtl/>
        </w:rPr>
        <w:t xml:space="preserve"> كِرَامِۭ بَرَرَةٖ)</w:t>
      </w:r>
      <w:r>
        <w:rPr>
          <w:rFonts w:ascii="adwa-assalaf" w:eastAsia="adwa-assalaf" w:hAnsi="adwa-assalaf" w:cs="adwa-assalaf"/>
          <w:b w:val="0"/>
          <w:color w:val="000000"/>
          <w:sz w:val="28"/>
          <w:szCs w:val="28"/>
          <w:rtl/>
        </w:rPr>
        <w:t xml:space="preserve"> ملائكة مكرمون سفراء بين الله تعالى ورسله عليهم السلام، وهم متقون مباركون طائعون.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توبيخ الكفار ومنكري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اللهُ تعالى الكفار ومنكري البعث بقوله:</w:t>
      </w:r>
      <w:r>
        <w:rPr>
          <w:rFonts w:ascii="KFGQPC HAFS Uthmanic Script" w:eastAsia="KFGQPC HAFS Uthmanic Script" w:hAnsi="KFGQPC HAFS Uthmanic Script" w:cs="KFGQPC HAFS Uthmanic Script"/>
          <w:b w:val="0"/>
          <w:color w:val="187600"/>
          <w:sz w:val="26"/>
          <w:szCs w:val="26"/>
          <w:rtl/>
        </w:rPr>
        <w:t xml:space="preserve"> (قُتِلَ ٱلۡإِنسَٰنُ مَآ أَكۡفَرَهُۥ)</w:t>
      </w:r>
      <w:r>
        <w:rPr>
          <w:rFonts w:ascii="adwa-assalaf" w:eastAsia="adwa-assalaf" w:hAnsi="adwa-assalaf" w:cs="adwa-assalaf"/>
          <w:b w:val="0"/>
          <w:color w:val="000000"/>
          <w:sz w:val="28"/>
          <w:szCs w:val="28"/>
          <w:rtl/>
        </w:rPr>
        <w:t xml:space="preserve"> أي: لُعِن هذا الكافر المنكر للبعث، ألا يعلم</w:t>
      </w:r>
      <w:r>
        <w:rPr>
          <w:rFonts w:ascii="KFGQPC HAFS Uthmanic Script" w:eastAsia="KFGQPC HAFS Uthmanic Script" w:hAnsi="KFGQPC HAFS Uthmanic Script" w:cs="KFGQPC HAFS Uthmanic Script"/>
          <w:b w:val="0"/>
          <w:color w:val="187600"/>
          <w:sz w:val="26"/>
          <w:szCs w:val="26"/>
          <w:rtl/>
        </w:rPr>
        <w:t xml:space="preserve"> (مِنۡ أَيِّ شَيۡءٍ خَلَقَهُۥ)</w:t>
      </w:r>
      <w:r>
        <w:rPr>
          <w:rFonts w:ascii="adwa-assalaf" w:eastAsia="adwa-assalaf" w:hAnsi="adwa-assalaf" w:cs="adwa-assalaf"/>
          <w:b w:val="0"/>
          <w:color w:val="000000"/>
          <w:sz w:val="28"/>
          <w:szCs w:val="28"/>
          <w:rtl/>
        </w:rPr>
        <w:t xml:space="preserve"> أي: مِن أي شيء خلقه الله تعالى حتى يتكبر على ربه؟</w:t>
      </w:r>
      <w:r>
        <w:rPr>
          <w:rFonts w:ascii="KFGQPC HAFS Uthmanic Script" w:eastAsia="KFGQPC HAFS Uthmanic Script" w:hAnsi="KFGQPC HAFS Uthmanic Script" w:cs="KFGQPC HAFS Uthmanic Script"/>
          <w:b w:val="0"/>
          <w:color w:val="187600"/>
          <w:sz w:val="26"/>
          <w:szCs w:val="26"/>
          <w:rtl/>
        </w:rPr>
        <w:t xml:space="preserve"> (مِن نُّطۡفَةٍ خَلَقَهُۥ فَقَدَّرَهُۥ)</w:t>
      </w:r>
      <w:r>
        <w:rPr>
          <w:rFonts w:ascii="adwa-assalaf" w:eastAsia="adwa-assalaf" w:hAnsi="adwa-assalaf" w:cs="adwa-assalaf"/>
          <w:b w:val="0"/>
          <w:color w:val="000000"/>
          <w:sz w:val="28"/>
          <w:szCs w:val="28"/>
          <w:rtl/>
        </w:rPr>
        <w:t xml:space="preserve"> أي: خلقه مِن ماءٍ قليل حقير يخرج من الرجل إلى رحم المرأة، ثم يتدرج في النمو حتى يصبح إنسانًا كاملًا.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ٱلسَّبِيلَ يَسَّرَهُۥ)</w:t>
      </w:r>
      <w:r>
        <w:rPr>
          <w:rFonts w:ascii="adwa-assalaf" w:eastAsia="adwa-assalaf" w:hAnsi="adwa-assalaf" w:cs="adwa-assalaf"/>
          <w:b w:val="0"/>
          <w:color w:val="000000"/>
          <w:sz w:val="28"/>
          <w:szCs w:val="28"/>
          <w:rtl/>
        </w:rPr>
        <w:t xml:space="preserve"> ثم وضَّحَ له طريق الخير والشر،</w:t>
      </w:r>
      <w:r>
        <w:rPr>
          <w:rFonts w:ascii="KFGQPC HAFS Uthmanic Script" w:eastAsia="KFGQPC HAFS Uthmanic Script" w:hAnsi="KFGQPC HAFS Uthmanic Script" w:cs="KFGQPC HAFS Uthmanic Script"/>
          <w:b w:val="0"/>
          <w:color w:val="187600"/>
          <w:sz w:val="26"/>
          <w:szCs w:val="26"/>
          <w:rtl/>
        </w:rPr>
        <w:t xml:space="preserve"> (ثُمَّ أَمَاتَهُۥ فَأَقۡبَرَهُۥ 21</w:t>
      </w:r>
      <w:r>
        <w:rPr>
          <w:rFonts w:ascii="KFGQPC HAFS Uthmanic Script" w:eastAsia="KFGQPC HAFS Uthmanic Script" w:hAnsi="KFGQPC HAFS Uthmanic Script" w:cs="KFGQPC HAFS Uthmanic Script"/>
          <w:b w:val="0"/>
          <w:color w:val="187600"/>
          <w:sz w:val="26"/>
          <w:szCs w:val="26"/>
          <w:rtl/>
        </w:rPr>
        <w:t xml:space="preserve"> ثمَّ إِذَا شَآءَ أَنشَرَهُۥ 22)</w:t>
      </w:r>
      <w:r>
        <w:rPr>
          <w:rFonts w:ascii="adwa-assalaf" w:eastAsia="adwa-assalaf" w:hAnsi="adwa-assalaf" w:cs="adwa-assalaf"/>
          <w:b w:val="0"/>
          <w:color w:val="000000"/>
          <w:sz w:val="28"/>
          <w:szCs w:val="28"/>
          <w:rtl/>
        </w:rPr>
        <w:t xml:space="preserve"> وبعـد انقضاء أجله أماته، وأكرمه ميتًا، فجعل له قبرًا يستره، ثـم إذا حـان وقت القيامة بعثه للحساب والجزاء،</w:t>
      </w:r>
      <w:r>
        <w:rPr>
          <w:rFonts w:ascii="KFGQPC HAFS Uthmanic Script" w:eastAsia="KFGQPC HAFS Uthmanic Script" w:hAnsi="KFGQPC HAFS Uthmanic Script" w:cs="KFGQPC HAFS Uthmanic Script"/>
          <w:b w:val="0"/>
          <w:color w:val="187600"/>
          <w:sz w:val="26"/>
          <w:szCs w:val="26"/>
          <w:rtl/>
        </w:rPr>
        <w:t xml:space="preserve"> (كـَلَّا)</w:t>
      </w:r>
      <w:r>
        <w:rPr>
          <w:rFonts w:ascii="adwa-assalaf" w:eastAsia="adwa-assalaf" w:hAnsi="adwa-assalaf" w:cs="adwa-assalaf"/>
          <w:b w:val="0"/>
          <w:color w:val="000000"/>
          <w:sz w:val="28"/>
          <w:szCs w:val="28"/>
          <w:rtl/>
        </w:rPr>
        <w:t xml:space="preserve"> بالرغم من كلِّ تلك النعم فإن هذا الكافر</w:t>
      </w:r>
      <w:r>
        <w:rPr>
          <w:rFonts w:ascii="KFGQPC HAFS Uthmanic Script" w:eastAsia="KFGQPC HAFS Uthmanic Script" w:hAnsi="KFGQPC HAFS Uthmanic Script" w:cs="KFGQPC HAFS Uthmanic Script"/>
          <w:b w:val="0"/>
          <w:color w:val="187600"/>
          <w:sz w:val="26"/>
          <w:szCs w:val="26"/>
          <w:rtl/>
        </w:rPr>
        <w:t xml:space="preserve"> (لَمَّا يَقۡضِ مَآ أَمَرَهُۥ)</w:t>
      </w:r>
      <w:r>
        <w:rPr>
          <w:rFonts w:ascii="adwa-assalaf" w:eastAsia="adwa-assalaf" w:hAnsi="adwa-assalaf" w:cs="adwa-assalaf"/>
          <w:b w:val="0"/>
          <w:color w:val="000000"/>
          <w:sz w:val="28"/>
          <w:szCs w:val="28"/>
          <w:rtl/>
        </w:rPr>
        <w:t xml:space="preserve"> لم يفعل ما أمره الله تعالى به من الإيمان والطاعة، وإنما أعرض وكفر.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مراعاة أحوال الناس، والاهتمام بطالب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القرآن الكريم وعلو 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علو منزلة الملائكة عند الله تعالى، وجميل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الاستدلال بمخلوقات الله تعالى على قدرته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جحود منكري البعث لنِعم الله تعالى ودلائل 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النبيُّ ﷺ  مصعب بن عمير رضي الله عنه إلى أهل المدينة يدعوهم إلى الإسلام قبل الهجرة، فكان مصعب يجلس مع زعماء القبائل، ومنهم سعد بن معاذ، فلما أسلم سعدٌ ذهب إلى قومه، وقال لهم:</w:t>
      </w:r>
      <w:r>
        <w:rPr>
          <w:rFonts w:ascii="adwa-assalaf" w:eastAsia="adwa-assalaf" w:hAnsi="adwa-assalaf" w:cs="adwa-assalaf"/>
          <w:b w:val="0"/>
          <w:color w:val="BF4E14"/>
          <w:sz w:val="28"/>
          <w:szCs w:val="28"/>
          <w:rtl/>
        </w:rPr>
        <w:t xml:space="preserve"> (...كَيْفَ تَعْلَمُونَ أَمْرِي فِيكُمْ؟ قَالُوا: سَيِّدُنَا وَأَفْضَلُنَا رَأْيًا، وَأَيْمَنُنَا نَقِيبَةً، قَالَ: فَإِنَّ كَلَامَ رِجَالِكُمْ وَنِسَائِكُمْ عَلَيَّ حَرَامٌ حَتَّى تُؤْمِنُوا باللهِ وبرسولِهِ. فمَا أَمْسَى فِي دَارِ بَنِي عَبْدِ الْأَشْهَلِ رَجُلٌ وَلَا امْرَأَةٌ إلَّا مُسْلِمًا وَمُسْلِمَةً)</w:t>
      </w:r>
      <w:r>
        <w:rPr>
          <w:rFonts w:ascii="adwa-assalaf" w:eastAsia="adwa-assalaf" w:hAnsi="adwa-assalaf" w:cs="adwa-assalaf"/>
          <w:b w:val="0"/>
          <w:color w:val="000000"/>
          <w:sz w:val="28"/>
          <w:szCs w:val="28"/>
          <w:rtl/>
        </w:rPr>
        <w:t xml:space="preserve"> (سيرة ابن هشام 2/ 60).</w:t>
      </w:r>
      <w:r>
        <w:rPr>
          <w:rFonts w:ascii="adwa-assalaf" w:eastAsia="adwa-assalaf" w:hAnsi="adwa-assalaf" w:cs="adwa-assalaf"/>
          <w:b w:val="0"/>
          <w:color w:val="000000"/>
          <w:sz w:val="28"/>
          <w:szCs w:val="28"/>
          <w:rtl/>
        </w:rPr>
        <w:t xml:space="preserve"> تأمَّل القصة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استخرج من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الهدف الذي سعى مصعب رضي الله عنه لتحقيقه من خلال دعوة سعد بن معاذ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سعد رضي الله عنه سببًا في إسلام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العبارة التي تدل على تحقيق هذا الهدف.</w:t>
      </w:r>
    </w:p>
    <w:p>
      <w:pPr>
        <w:bidi/>
        <w:spacing w:line="240" w:lineRule="auto"/>
        <w:jc w:val="both"/>
      </w:pPr>
      <w:r>
        <w:rPr>
          <w:rFonts w:ascii="adwa-assalaf" w:eastAsia="adwa-assalaf" w:hAnsi="adwa-assalaf" w:cs="adwa-assalaf"/>
          <w:b w:val="0"/>
          <w:color w:val="BF4E14"/>
          <w:sz w:val="28"/>
          <w:szCs w:val="28"/>
          <w:rtl/>
        </w:rPr>
        <w:t xml:space="preserve">فمَا أَمْسَى فِي دَارِ بَنِي عَبْدِ الْأَشْهَلِ رَجُلٌ وَلَا امْرَأَةٌ إلَّا مُسْلِمًا وَمُسْلِمَةً.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اربط بين ما حدث في هذه القصة وبين اهتمام النبي ﷺ  بدعوة زعماء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مصعب بن عمير رضي الله عنه بدعوة سعد بن معاذ رضي الله عنه (سيد قومه) اقتداءً بهدي بالنبي ﷺ  في الدعوة، حيث كان النبي ﷺ  يهتم بدعوة زعماء القبائل؛ لأن لهم تأثيرًا كبيرًا على أقوامهم، فلو أسلموا سوف يتبعهم أقوامهم ويسلمون مثلهم.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اقترح أنت وزملاؤك وسائل مناسبة لدعوة بعض مَن يُرجَى عِظَم نفعهم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سورة "المؤمنون":</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12</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13</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 14</w:t>
      </w:r>
      <w:r>
        <w:rPr>
          <w:rFonts w:ascii="KFGQPC HAFS Uthmanic Script" w:eastAsia="KFGQPC HAFS Uthmanic Script" w:hAnsi="KFGQPC HAFS Uthmanic Script" w:cs="KFGQPC HAFS Uthmanic Script"/>
          <w:b w:val="0"/>
          <w:color w:val="187600"/>
          <w:sz w:val="26"/>
          <w:szCs w:val="26"/>
          <w:rtl/>
        </w:rPr>
        <w:t xml:space="preserve"> ثُمَّ إِنَّكُم بَعۡدَ ذَٰلِكَ لَمَيِّتُونَ 15</w:t>
      </w:r>
      <w:r>
        <w:rPr>
          <w:rFonts w:ascii="KFGQPC HAFS Uthmanic Script" w:eastAsia="KFGQPC HAFS Uthmanic Script" w:hAnsi="KFGQPC HAFS Uthmanic Script" w:cs="KFGQPC HAFS Uthmanic Script"/>
          <w:b w:val="0"/>
          <w:color w:val="187600"/>
          <w:sz w:val="26"/>
          <w:szCs w:val="26"/>
          <w:rtl/>
        </w:rPr>
        <w:t xml:space="preserve"> ثُمَّ إِنَّكُمۡ يَوۡمَ ٱلۡقِيَٰمَةِ تُبۡعَثُونَ 16)</w:t>
      </w:r>
      <w:r>
        <w:rPr>
          <w:rFonts w:ascii="adwa-assalaf" w:eastAsia="adwa-assalaf" w:hAnsi="adwa-assalaf" w:cs="adwa-assalaf"/>
          <w:b w:val="0"/>
          <w:color w:val="000000"/>
          <w:sz w:val="28"/>
          <w:szCs w:val="28"/>
          <w:rtl/>
        </w:rPr>
        <w:t xml:space="preserve"> (المؤمنون 12 :16).</w:t>
      </w:r>
      <w:r>
        <w:rPr>
          <w:rFonts w:ascii="adwa-assalaf" w:eastAsia="adwa-assalaf" w:hAnsi="adwa-assalaf" w:cs="adwa-assalaf"/>
          <w:b w:val="0"/>
          <w:color w:val="000000"/>
          <w:sz w:val="28"/>
          <w:szCs w:val="28"/>
          <w:rtl/>
        </w:rPr>
        <w:t xml:space="preserve"> اقرأ الآيات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من آيات الدرس ما يوافق معنى هذه الآيات الكريمة.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(قُتِلَ ٱلۡإِنسَٰنُ مَآ أَكۡفَرَهُۥ 17</w:t>
      </w:r>
      <w:r>
        <w:rPr>
          <w:rFonts w:ascii="KFGQPC HAFS Uthmanic Script" w:eastAsia="KFGQPC HAFS Uthmanic Script" w:hAnsi="KFGQPC HAFS Uthmanic Script" w:cs="KFGQPC HAFS Uthmanic Script"/>
          <w:b w:val="0"/>
          <w:color w:val="187600"/>
          <w:sz w:val="26"/>
          <w:szCs w:val="26"/>
          <w:rtl/>
        </w:rPr>
        <w:t xml:space="preserve"> مِنۡ أَيِّ شَيۡءٍ خَلَقَهُۥ 18</w:t>
      </w:r>
      <w:r>
        <w:rPr>
          <w:rFonts w:ascii="KFGQPC HAFS Uthmanic Script" w:eastAsia="KFGQPC HAFS Uthmanic Script" w:hAnsi="KFGQPC HAFS Uthmanic Script" w:cs="KFGQPC HAFS Uthmanic Script"/>
          <w:b w:val="0"/>
          <w:color w:val="187600"/>
          <w:sz w:val="26"/>
          <w:szCs w:val="26"/>
          <w:rtl/>
        </w:rPr>
        <w:t xml:space="preserve"> مِن نُّطۡفَةٍ خَلَقَهُۥ فَقَدَّرَهُۥ 19</w:t>
      </w:r>
      <w:r>
        <w:rPr>
          <w:rFonts w:ascii="KFGQPC HAFS Uthmanic Script" w:eastAsia="KFGQPC HAFS Uthmanic Script" w:hAnsi="KFGQPC HAFS Uthmanic Script" w:cs="KFGQPC HAFS Uthmanic Script"/>
          <w:b w:val="0"/>
          <w:color w:val="187600"/>
          <w:sz w:val="26"/>
          <w:szCs w:val="26"/>
          <w:rtl/>
        </w:rPr>
        <w:t xml:space="preserve"> ثُمَّ ٱلسَّبِيلَ يَسَّرَهُۥ 20</w:t>
      </w:r>
      <w:r>
        <w:rPr>
          <w:rFonts w:ascii="KFGQPC HAFS Uthmanic Script" w:eastAsia="KFGQPC HAFS Uthmanic Script" w:hAnsi="KFGQPC HAFS Uthmanic Script" w:cs="KFGQPC HAFS Uthmanic Script"/>
          <w:b w:val="0"/>
          <w:color w:val="187600"/>
          <w:sz w:val="26"/>
          <w:szCs w:val="26"/>
          <w:rtl/>
        </w:rPr>
        <w:t xml:space="preserve"> ثُمَّ أَمَاتَهُۥ فَأَقۡبَرَهُۥ 21</w:t>
      </w:r>
      <w:r>
        <w:rPr>
          <w:rFonts w:ascii="KFGQPC HAFS Uthmanic Script" w:eastAsia="KFGQPC HAFS Uthmanic Script" w:hAnsi="KFGQPC HAFS Uthmanic Script" w:cs="KFGQPC HAFS Uthmanic Script"/>
          <w:b w:val="0"/>
          <w:color w:val="187600"/>
          <w:sz w:val="26"/>
          <w:szCs w:val="26"/>
          <w:rtl/>
        </w:rPr>
        <w:t xml:space="preserve"> ثُمَّ إِذَا شَآءَ أَنشَرَهُۥ 22</w:t>
      </w:r>
      <w:r>
        <w:rPr>
          <w:rFonts w:ascii="KFGQPC HAFS Uthmanic Script" w:eastAsia="KFGQPC HAFS Uthmanic Script" w:hAnsi="KFGQPC HAFS Uthmanic Script" w:cs="KFGQPC HAFS Uthmanic Script"/>
          <w:b w:val="0"/>
          <w:color w:val="187600"/>
          <w:sz w:val="26"/>
          <w:szCs w:val="26"/>
          <w:rtl/>
        </w:rPr>
        <w:t xml:space="preserve"> كـَلَّا لَمَّا يَقۡضِ مَآ أَمَرَهُۥ 23)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استخرج مواضع الاتفاق والاختلاف بين آيات سورة "عبس" وآيات سورة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أوجه الاتفاق / أوجه 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الإنسان من نطفة.</w:t>
      </w:r>
      <w:r>
        <w:rPr>
          <w:rFonts w:ascii="adwa-assalaf" w:eastAsia="adwa-assalaf" w:hAnsi="adwa-assalaf" w:cs="adwa-assalaf"/>
          <w:b w:val="0"/>
          <w:color w:val="000000"/>
          <w:sz w:val="28"/>
          <w:szCs w:val="28"/>
          <w:rtl/>
        </w:rPr>
        <w:t xml:space="preserve"> بيان أن مراحل خلق الإنسان تقدير من الله العظيم</w:t>
      </w:r>
      <w:r>
        <w:rPr>
          <w:rFonts w:ascii="adwa-assalaf" w:eastAsia="adwa-assalaf" w:hAnsi="adwa-assalaf" w:cs="adwa-assalaf"/>
          <w:b w:val="0"/>
          <w:color w:val="000000"/>
          <w:sz w:val="28"/>
          <w:szCs w:val="28"/>
          <w:rtl/>
        </w:rPr>
        <w:t xml:space="preserve"> أن الله تعالى سوف يميت الإنسان ثم يبعثه يوم القيامة :</w:t>
      </w:r>
      <w:r>
        <w:rPr>
          <w:rFonts w:ascii="adwa-assalaf" w:eastAsia="adwa-assalaf" w:hAnsi="adwa-assalaf" w:cs="adwa-assalaf"/>
          <w:b w:val="0"/>
          <w:color w:val="000000"/>
          <w:sz w:val="28"/>
          <w:szCs w:val="28"/>
          <w:rtl/>
        </w:rPr>
        <w:t xml:space="preserve"> تفردت آيات سورة "المؤمنون" بذكرِ تفاصيل خلق الإنسان، وكذلك الثناء على الله تعالى الذي أحسن خلق الإنسان. ولم يرد هذا التفصيل في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أسمِّعُ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ضبط قراءتك لآيات الدرس مع المعلم، تعاوَنْ مع زميلك في تسميع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قوله تعالى: "يزَّكى"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زكاة ماله - يتطهـر من الذنوب - يطلب الزكاة لفقره)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تعالى: "تولَّى"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(أعرض عنه - سبه وشتمه - هرب وأسرع)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تعالى: "تصدَى" ای: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(تبعده - تُقبل عليه - تواجهه)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أكثر الناس حاجة للاستفادة من قصة ابن أم مكتوم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(الدعاة- السياسيون- الإداريون)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وصف الله تعالى منكر البعث في الآيات بأنه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 الجحود- 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صفات الله تعالى التي تتجلى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القوة-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۱ - اكتب سبب نزول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۲ - بِمَ وصف الله تعالى الذين تصدَّى لهم رسول الله ﷺ ؟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۳ - بِمَ وصف الله تعالى ابن أم مكتوم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لـخِّص أطوار خلق الإنسان، مع بيان دلالة ذلك على قدرة الله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اكتب خاطرة دعوية تصلح للنشر عبر وسائل التواصل الاجتماعي، تذكِّرُ فيها الناس بأصل خلقتهم، وما ينتهي إليه أمرهم بعد موتهم، مسترشدًا بآيات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تفسير سورة عبس (24-42)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الآيات الكريمة (من 24 إلى 42) من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معاني المفردات في الآيات المحفوظة.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الآيات تفسيرًا مبسطًا.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تبيِّن مظاهر نِعم الله تعالى في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تخشَى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فَلْيَنْظُرِ الْإِنْسَانُ إِلَى طَعَامِهِ (24)</w:t>
      </w:r>
      <w:r>
        <w:rPr>
          <w:rFonts w:ascii="KFGQPC HAFS Uthmanic Script" w:eastAsia="KFGQPC HAFS Uthmanic Script" w:hAnsi="KFGQPC HAFS Uthmanic Script" w:cs="KFGQPC HAFS Uthmanic Script"/>
          <w:b w:val="0"/>
          <w:color w:val="187600"/>
          <w:sz w:val="26"/>
          <w:szCs w:val="26"/>
          <w:rtl/>
        </w:rPr>
        <w:t xml:space="preserve"> أَنَّا صَبَبْنَا الْمَاءَ صَبًّا (25)</w:t>
      </w:r>
      <w:r>
        <w:rPr>
          <w:rFonts w:ascii="KFGQPC HAFS Uthmanic Script" w:eastAsia="KFGQPC HAFS Uthmanic Script" w:hAnsi="KFGQPC HAFS Uthmanic Script" w:cs="KFGQPC HAFS Uthmanic Script"/>
          <w:b w:val="0"/>
          <w:color w:val="187600"/>
          <w:sz w:val="26"/>
          <w:szCs w:val="26"/>
          <w:rtl/>
        </w:rPr>
        <w:t xml:space="preserve"> ثُمَّ شَقَقْنَا الْأَرْضَ شَقًّا (26)</w:t>
      </w:r>
      <w:r>
        <w:rPr>
          <w:rFonts w:ascii="KFGQPC HAFS Uthmanic Script" w:eastAsia="KFGQPC HAFS Uthmanic Script" w:hAnsi="KFGQPC HAFS Uthmanic Script" w:cs="KFGQPC HAFS Uthmanic Script"/>
          <w:b w:val="0"/>
          <w:color w:val="187600"/>
          <w:sz w:val="26"/>
          <w:szCs w:val="26"/>
          <w:rtl/>
        </w:rPr>
        <w:t xml:space="preserve"> فَأَنْبَتْنَا فِيهَا حَبًّا (27)</w:t>
      </w:r>
      <w:r>
        <w:rPr>
          <w:rFonts w:ascii="KFGQPC HAFS Uthmanic Script" w:eastAsia="KFGQPC HAFS Uthmanic Script" w:hAnsi="KFGQPC HAFS Uthmanic Script" w:cs="KFGQPC HAFS Uthmanic Script"/>
          <w:b w:val="0"/>
          <w:color w:val="187600"/>
          <w:sz w:val="26"/>
          <w:szCs w:val="26"/>
          <w:rtl/>
        </w:rPr>
        <w:t xml:space="preserve"> وَعِنَبًا وَقَضْبًا (28)</w:t>
      </w:r>
      <w:r>
        <w:rPr>
          <w:rFonts w:ascii="KFGQPC HAFS Uthmanic Script" w:eastAsia="KFGQPC HAFS Uthmanic Script" w:hAnsi="KFGQPC HAFS Uthmanic Script" w:cs="KFGQPC HAFS Uthmanic Script"/>
          <w:b w:val="0"/>
          <w:color w:val="187600"/>
          <w:sz w:val="26"/>
          <w:szCs w:val="26"/>
          <w:rtl/>
        </w:rPr>
        <w:t xml:space="preserve"> وَزَيْتُونًا وَنَخْلًا (29)</w:t>
      </w:r>
      <w:r>
        <w:rPr>
          <w:rFonts w:ascii="KFGQPC HAFS Uthmanic Script" w:eastAsia="KFGQPC HAFS Uthmanic Script" w:hAnsi="KFGQPC HAFS Uthmanic Script" w:cs="KFGQPC HAFS Uthmanic Script"/>
          <w:b w:val="0"/>
          <w:color w:val="187600"/>
          <w:sz w:val="26"/>
          <w:szCs w:val="26"/>
          <w:rtl/>
        </w:rPr>
        <w:t xml:space="preserve"> وَحَدَائِقَ غُلْبًا (30)</w:t>
      </w:r>
      <w:r>
        <w:rPr>
          <w:rFonts w:ascii="KFGQPC HAFS Uthmanic Script" w:eastAsia="KFGQPC HAFS Uthmanic Script" w:hAnsi="KFGQPC HAFS Uthmanic Script" w:cs="KFGQPC HAFS Uthmanic Script"/>
          <w:b w:val="0"/>
          <w:color w:val="187600"/>
          <w:sz w:val="26"/>
          <w:szCs w:val="26"/>
          <w:rtl/>
        </w:rPr>
        <w:t xml:space="preserve"> وَفَاكِهَةً وَأَبًّا (31)</w:t>
      </w:r>
      <w:r>
        <w:rPr>
          <w:rFonts w:ascii="KFGQPC HAFS Uthmanic Script" w:eastAsia="KFGQPC HAFS Uthmanic Script" w:hAnsi="KFGQPC HAFS Uthmanic Script" w:cs="KFGQPC HAFS Uthmanic Script"/>
          <w:b w:val="0"/>
          <w:color w:val="187600"/>
          <w:sz w:val="26"/>
          <w:szCs w:val="26"/>
          <w:rtl/>
        </w:rPr>
        <w:t xml:space="preserve"> مَتَاعًا لَكُمْ وَلِأَنْعَامِكُمْ (32)</w:t>
      </w:r>
      <w:r>
        <w:rPr>
          <w:rFonts w:ascii="KFGQPC HAFS Uthmanic Script" w:eastAsia="KFGQPC HAFS Uthmanic Script" w:hAnsi="KFGQPC HAFS Uthmanic Script" w:cs="KFGQPC HAFS Uthmanic Script"/>
          <w:b w:val="0"/>
          <w:color w:val="187600"/>
          <w:sz w:val="26"/>
          <w:szCs w:val="26"/>
          <w:rtl/>
        </w:rPr>
        <w:t xml:space="preserve"> فَإِذَا جَاءَتِ الصَّاخَّةُ (33)</w:t>
      </w:r>
      <w:r>
        <w:rPr>
          <w:rFonts w:ascii="KFGQPC HAFS Uthmanic Script" w:eastAsia="KFGQPC HAFS Uthmanic Script" w:hAnsi="KFGQPC HAFS Uthmanic Script" w:cs="KFGQPC HAFS Uthmanic Script"/>
          <w:b w:val="0"/>
          <w:color w:val="187600"/>
          <w:sz w:val="26"/>
          <w:szCs w:val="26"/>
          <w:rtl/>
        </w:rPr>
        <w:t xml:space="preserve"> يَوْمَ يَفِرُّ الْمَرْءُ مِنْ أَخِيهِ (34)</w:t>
      </w:r>
      <w:r>
        <w:rPr>
          <w:rFonts w:ascii="KFGQPC HAFS Uthmanic Script" w:eastAsia="KFGQPC HAFS Uthmanic Script" w:hAnsi="KFGQPC HAFS Uthmanic Script" w:cs="KFGQPC HAFS Uthmanic Script"/>
          <w:b w:val="0"/>
          <w:color w:val="187600"/>
          <w:sz w:val="26"/>
          <w:szCs w:val="26"/>
          <w:rtl/>
        </w:rPr>
        <w:t xml:space="preserve"> وَأُمِّهِ وَأَبِيهِ (35)</w:t>
      </w:r>
      <w:r>
        <w:rPr>
          <w:rFonts w:ascii="KFGQPC HAFS Uthmanic Script" w:eastAsia="KFGQPC HAFS Uthmanic Script" w:hAnsi="KFGQPC HAFS Uthmanic Script" w:cs="KFGQPC HAFS Uthmanic Script"/>
          <w:b w:val="0"/>
          <w:color w:val="187600"/>
          <w:sz w:val="26"/>
          <w:szCs w:val="26"/>
          <w:rtl/>
        </w:rPr>
        <w:t xml:space="preserve"> وَصَاحِبَتِهِ وَبَنِيهِ (36)</w:t>
      </w:r>
      <w:r>
        <w:rPr>
          <w:rFonts w:ascii="KFGQPC HAFS Uthmanic Script" w:eastAsia="KFGQPC HAFS Uthmanic Script" w:hAnsi="KFGQPC HAFS Uthmanic Script" w:cs="KFGQPC HAFS Uthmanic Script"/>
          <w:b w:val="0"/>
          <w:color w:val="187600"/>
          <w:sz w:val="26"/>
          <w:szCs w:val="26"/>
          <w:rtl/>
        </w:rPr>
        <w:t xml:space="preserve"> لِكُلِّ امْرِئٍ مِنْهُمْ يَوْمَئِذٍ شَأْنٌ يُغْنِيهِ (37)</w:t>
      </w:r>
      <w:r>
        <w:rPr>
          <w:rFonts w:ascii="KFGQPC HAFS Uthmanic Script" w:eastAsia="KFGQPC HAFS Uthmanic Script" w:hAnsi="KFGQPC HAFS Uthmanic Script" w:cs="KFGQPC HAFS Uthmanic Script"/>
          <w:b w:val="0"/>
          <w:color w:val="187600"/>
          <w:sz w:val="26"/>
          <w:szCs w:val="26"/>
          <w:rtl/>
        </w:rPr>
        <w:t xml:space="preserve"> وُجُوهٌ يَوْمَئِذٍ مُسْفِرَةٌ (38)</w:t>
      </w:r>
      <w:r>
        <w:rPr>
          <w:rFonts w:ascii="KFGQPC HAFS Uthmanic Script" w:eastAsia="KFGQPC HAFS Uthmanic Script" w:hAnsi="KFGQPC HAFS Uthmanic Script" w:cs="KFGQPC HAFS Uthmanic Script"/>
          <w:b w:val="0"/>
          <w:color w:val="187600"/>
          <w:sz w:val="26"/>
          <w:szCs w:val="26"/>
          <w:rtl/>
        </w:rPr>
        <w:t xml:space="preserve"> ضَاحِكَةٌ مُسْتَبْشِرَةٌ (39)</w:t>
      </w:r>
      <w:r>
        <w:rPr>
          <w:rFonts w:ascii="KFGQPC HAFS Uthmanic Script" w:eastAsia="KFGQPC HAFS Uthmanic Script" w:hAnsi="KFGQPC HAFS Uthmanic Script" w:cs="KFGQPC HAFS Uthmanic Script"/>
          <w:b w:val="0"/>
          <w:color w:val="187600"/>
          <w:sz w:val="26"/>
          <w:szCs w:val="26"/>
          <w:rtl/>
        </w:rPr>
        <w:t xml:space="preserve"> وَوُجُوهٌ يَوْمَئِذٍ عَلَيْهَا غَبَرَةٌ (40)</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تَرْهَقُهَا قَتَرَةٌ (41)</w:t>
      </w:r>
      <w:r>
        <w:rPr>
          <w:rFonts w:ascii="KFGQPC HAFS Uthmanic Script" w:eastAsia="KFGQPC HAFS Uthmanic Script" w:hAnsi="KFGQPC HAFS Uthmanic Script" w:cs="KFGQPC HAFS Uthmanic Script"/>
          <w:b w:val="0"/>
          <w:color w:val="187600"/>
          <w:sz w:val="26"/>
          <w:szCs w:val="26"/>
          <w:rtl/>
        </w:rPr>
        <w:t xml:space="preserve"> أُولَئِكَ هُمُ الْكَفَرَةُ الْفَجَرَةُ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صببْنا/ أنزلنا المطر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قضبًا/ ما يُؤكَل من النبات رطبًا كالخيار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غُلبًا/ كثيرة الأشجار.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أبًّـا/ التبن والعُشب الذي ترعاه 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الصاخَّة/ صيحة القيامة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صاحبته/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مُسفِرة/ مُضيئَة مشرقة.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غَبَرة/ غبار وكدرة.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ترهقها/ تعلوها.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قَتَرة/ ظُلمة وسَواد.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التذكير بنعم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انقسام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التذكير بنِعم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ذكرت الآيات السابقة أصل خلق الإنسان، تبدأ هذه الآيات ببيان سبب بقاء الإنسان، وهو نِعمة الطعام والشراب، فيقول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(فَلۡيَنظُرِ ٱلۡإِنسَٰنُ إِلَىٰ طَعَامِهِۦٓ)</w:t>
      </w:r>
      <w:r>
        <w:rPr>
          <w:rFonts w:ascii="adwa-assalaf" w:eastAsia="adwa-assalaf" w:hAnsi="adwa-assalaf" w:cs="adwa-assalaf"/>
          <w:b w:val="0"/>
          <w:color w:val="000000"/>
          <w:sz w:val="28"/>
          <w:szCs w:val="28"/>
          <w:rtl/>
        </w:rPr>
        <w:t xml:space="preserve"> توجيه من اللهِ تعالى للإنسان ليجد دليلًا عقليًّا آخر على البعث من خلال التفكر في طعامه كيف أوجده الله تعالى له؟ ثم يذكر تفصيل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(أَنَّا صَبَبۡنَا ٱلۡمَآءَ صَبّٗا)</w:t>
      </w:r>
      <w:r>
        <w:rPr>
          <w:rFonts w:ascii="adwa-assalaf" w:eastAsia="adwa-assalaf" w:hAnsi="adwa-assalaf" w:cs="adwa-assalaf"/>
          <w:b w:val="0"/>
          <w:color w:val="000000"/>
          <w:sz w:val="28"/>
          <w:szCs w:val="28"/>
          <w:rtl/>
        </w:rPr>
        <w:t xml:space="preserve"> إنا أنزلنا الماء من السماء،</w:t>
      </w:r>
      <w:r>
        <w:rPr>
          <w:rFonts w:ascii="KFGQPC HAFS Uthmanic Script" w:eastAsia="KFGQPC HAFS Uthmanic Script" w:hAnsi="KFGQPC HAFS Uthmanic Script" w:cs="KFGQPC HAFS Uthmanic Script"/>
          <w:b w:val="0"/>
          <w:color w:val="187600"/>
          <w:sz w:val="26"/>
          <w:szCs w:val="26"/>
          <w:rtl/>
        </w:rPr>
        <w:t xml:space="preserve"> (ثُمَّ شَقَقۡنَا ٱلۡأَرۡضَ شَقّٗا 26</w:t>
      </w:r>
      <w:r>
        <w:rPr>
          <w:rFonts w:ascii="KFGQPC HAFS Uthmanic Script" w:eastAsia="KFGQPC HAFS Uthmanic Script" w:hAnsi="KFGQPC HAFS Uthmanic Script" w:cs="KFGQPC HAFS Uthmanic Script"/>
          <w:b w:val="0"/>
          <w:color w:val="187600"/>
          <w:sz w:val="26"/>
          <w:szCs w:val="26"/>
          <w:rtl/>
        </w:rPr>
        <w:t xml:space="preserve"> فَأَنۢبَتۡنَا فِيهَا حَبّٗا)</w:t>
      </w:r>
      <w:r>
        <w:rPr>
          <w:rFonts w:ascii="adwa-assalaf" w:eastAsia="adwa-assalaf" w:hAnsi="adwa-assalaf" w:cs="adwa-assalaf"/>
          <w:b w:val="0"/>
          <w:color w:val="000000"/>
          <w:sz w:val="28"/>
          <w:szCs w:val="28"/>
          <w:rtl/>
        </w:rPr>
        <w:t xml:space="preserve"> من قمحٍ وذرةٍ وأرزٍ وغيرها،</w:t>
      </w:r>
      <w:r>
        <w:rPr>
          <w:rFonts w:ascii="KFGQPC HAFS Uthmanic Script" w:eastAsia="KFGQPC HAFS Uthmanic Script" w:hAnsi="KFGQPC HAFS Uthmanic Script" w:cs="KFGQPC HAFS Uthmanic Script"/>
          <w:b w:val="0"/>
          <w:color w:val="187600"/>
          <w:sz w:val="26"/>
          <w:szCs w:val="26"/>
          <w:rtl/>
        </w:rPr>
        <w:t xml:space="preserve"> (وَعِنَبٗا وَقَضۡبٗا)</w:t>
      </w:r>
      <w:r>
        <w:rPr>
          <w:rFonts w:ascii="adwa-assalaf" w:eastAsia="adwa-assalaf" w:hAnsi="adwa-assalaf" w:cs="adwa-assalaf"/>
          <w:b w:val="0"/>
          <w:color w:val="000000"/>
          <w:sz w:val="28"/>
          <w:szCs w:val="28"/>
          <w:rtl/>
        </w:rPr>
        <w:t xml:space="preserve"> وأعنابًا ونباتًا رطبًا،</w:t>
      </w:r>
      <w:r>
        <w:rPr>
          <w:rFonts w:ascii="KFGQPC HAFS Uthmanic Script" w:eastAsia="KFGQPC HAFS Uthmanic Script" w:hAnsi="KFGQPC HAFS Uthmanic Script" w:cs="KFGQPC HAFS Uthmanic Script"/>
          <w:b w:val="0"/>
          <w:color w:val="187600"/>
          <w:sz w:val="26"/>
          <w:szCs w:val="26"/>
          <w:rtl/>
        </w:rPr>
        <w:t xml:space="preserve"> (وَزَيۡتُونٗا وَنَخۡلٗا 29</w:t>
      </w:r>
      <w:r>
        <w:rPr>
          <w:rFonts w:ascii="KFGQPC HAFS Uthmanic Script" w:eastAsia="KFGQPC HAFS Uthmanic Script" w:hAnsi="KFGQPC HAFS Uthmanic Script" w:cs="KFGQPC HAFS Uthmanic Script"/>
          <w:b w:val="0"/>
          <w:color w:val="187600"/>
          <w:sz w:val="26"/>
          <w:szCs w:val="26"/>
          <w:rtl/>
        </w:rPr>
        <w:t xml:space="preserve"> وَحَدَآئِقَ غُلۡبٗا)</w:t>
      </w:r>
      <w:r>
        <w:rPr>
          <w:rFonts w:ascii="adwa-assalaf" w:eastAsia="adwa-assalaf" w:hAnsi="adwa-assalaf" w:cs="adwa-assalaf"/>
          <w:b w:val="0"/>
          <w:color w:val="000000"/>
          <w:sz w:val="28"/>
          <w:szCs w:val="28"/>
          <w:rtl/>
        </w:rPr>
        <w:t xml:space="preserve"> وحدائق عظيمة الأشجار متعددة الثمار،</w:t>
      </w:r>
      <w:r>
        <w:rPr>
          <w:rFonts w:ascii="KFGQPC HAFS Uthmanic Script" w:eastAsia="KFGQPC HAFS Uthmanic Script" w:hAnsi="KFGQPC HAFS Uthmanic Script" w:cs="KFGQPC HAFS Uthmanic Script"/>
          <w:b w:val="0"/>
          <w:color w:val="187600"/>
          <w:sz w:val="26"/>
          <w:szCs w:val="26"/>
          <w:rtl/>
        </w:rPr>
        <w:t xml:space="preserve"> (وَفَٰكِهَةٗ وَأَبّٗا 31</w:t>
      </w:r>
      <w:r>
        <w:rPr>
          <w:rFonts w:ascii="KFGQPC HAFS Uthmanic Script" w:eastAsia="KFGQPC HAFS Uthmanic Script" w:hAnsi="KFGQPC HAFS Uthmanic Script" w:cs="KFGQPC HAFS Uthmanic Script"/>
          <w:b w:val="0"/>
          <w:color w:val="187600"/>
          <w:sz w:val="26"/>
          <w:szCs w:val="26"/>
          <w:rtl/>
        </w:rPr>
        <w:t xml:space="preserve"> مَّتَٰعٗا لَّكُمۡ وَلِأَنۡعَٰمِكُمۡ)</w:t>
      </w:r>
      <w:r>
        <w:rPr>
          <w:rFonts w:ascii="adwa-assalaf" w:eastAsia="adwa-assalaf" w:hAnsi="adwa-assalaf" w:cs="adwa-assalaf"/>
          <w:b w:val="0"/>
          <w:color w:val="000000"/>
          <w:sz w:val="28"/>
          <w:szCs w:val="28"/>
          <w:rtl/>
        </w:rPr>
        <w:t xml:space="preserve"> وثمارًا وعشبًا تَنْعَمون به أنتم وأنعامكم.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أهوال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(فَإِذَا جَآءَتِ ٱلصَّآخَّةُ)</w:t>
      </w:r>
      <w:r>
        <w:rPr>
          <w:rFonts w:ascii="adwa-assalaf" w:eastAsia="adwa-assalaf" w:hAnsi="adwa-assalaf" w:cs="adwa-assalaf"/>
          <w:b w:val="0"/>
          <w:color w:val="000000"/>
          <w:sz w:val="28"/>
          <w:szCs w:val="28"/>
          <w:rtl/>
        </w:rPr>
        <w:t xml:space="preserve"> أي: الصيحة العظيمة التي تبعث الناس من قبورهم للحساب والجزاء، وذلك</w:t>
      </w:r>
      <w:r>
        <w:rPr>
          <w:rFonts w:ascii="KFGQPC HAFS Uthmanic Script" w:eastAsia="KFGQPC HAFS Uthmanic Script" w:hAnsi="KFGQPC HAFS Uthmanic Script" w:cs="KFGQPC HAFS Uthmanic Script"/>
          <w:b w:val="0"/>
          <w:color w:val="187600"/>
          <w:sz w:val="26"/>
          <w:szCs w:val="26"/>
          <w:rtl/>
        </w:rPr>
        <w:t xml:space="preserve"> (يَوۡمَ يَفِرُّ ٱلۡمَرۡءُ)</w:t>
      </w:r>
      <w:r>
        <w:rPr>
          <w:rFonts w:ascii="adwa-assalaf" w:eastAsia="adwa-assalaf" w:hAnsi="adwa-assalaf" w:cs="adwa-assalaf"/>
          <w:b w:val="0"/>
          <w:color w:val="000000"/>
          <w:sz w:val="28"/>
          <w:szCs w:val="28"/>
          <w:rtl/>
        </w:rPr>
        <w:t xml:space="preserve"> يهرب الإنسان من أحب الناس إليه</w:t>
      </w:r>
      <w:r>
        <w:rPr>
          <w:rFonts w:ascii="KFGQPC HAFS Uthmanic Script" w:eastAsia="KFGQPC HAFS Uthmanic Script" w:hAnsi="KFGQPC HAFS Uthmanic Script" w:cs="KFGQPC HAFS Uthmanic Script"/>
          <w:b w:val="0"/>
          <w:color w:val="187600"/>
          <w:sz w:val="26"/>
          <w:szCs w:val="26"/>
          <w:rtl/>
        </w:rPr>
        <w:t xml:space="preserve"> (مِنۡ أَخِيهِ 34</w:t>
      </w:r>
      <w:r>
        <w:rPr>
          <w:rFonts w:ascii="KFGQPC HAFS Uthmanic Script" w:eastAsia="KFGQPC HAFS Uthmanic Script" w:hAnsi="KFGQPC HAFS Uthmanic Script" w:cs="KFGQPC HAFS Uthmanic Script"/>
          <w:b w:val="0"/>
          <w:color w:val="187600"/>
          <w:sz w:val="26"/>
          <w:szCs w:val="26"/>
          <w:rtl/>
        </w:rPr>
        <w:t xml:space="preserve"> وَأُمِّهِۦ وَأَبِيهِ 35</w:t>
      </w:r>
      <w:r>
        <w:rPr>
          <w:rFonts w:ascii="KFGQPC HAFS Uthmanic Script" w:eastAsia="KFGQPC HAFS Uthmanic Script" w:hAnsi="KFGQPC HAFS Uthmanic Script" w:cs="KFGQPC HAFS Uthmanic Script"/>
          <w:b w:val="0"/>
          <w:color w:val="187600"/>
          <w:sz w:val="26"/>
          <w:szCs w:val="26"/>
          <w:rtl/>
        </w:rPr>
        <w:t xml:space="preserve"> وَصَٰحِبَتِهِۦ وَبَنِيهِ)</w:t>
      </w:r>
      <w:r>
        <w:rPr>
          <w:rFonts w:ascii="adwa-assalaf" w:eastAsia="adwa-assalaf" w:hAnsi="adwa-assalaf" w:cs="adwa-assalaf"/>
          <w:b w:val="0"/>
          <w:color w:val="000000"/>
          <w:sz w:val="28"/>
          <w:szCs w:val="28"/>
          <w:rtl/>
        </w:rPr>
        <w:t xml:space="preserve"> ويريد أن ينجو من هول ذلك اليوم؛ لأن</w:t>
      </w:r>
      <w:r>
        <w:rPr>
          <w:rFonts w:ascii="KFGQPC HAFS Uthmanic Script" w:eastAsia="KFGQPC HAFS Uthmanic Script" w:hAnsi="KFGQPC HAFS Uthmanic Script" w:cs="KFGQPC HAFS Uthmanic Script"/>
          <w:b w:val="0"/>
          <w:color w:val="187600"/>
          <w:sz w:val="26"/>
          <w:szCs w:val="26"/>
          <w:rtl/>
        </w:rPr>
        <w:t xml:space="preserve"> (لِكُلِّ ٱمۡرِيٕٖ مِّنۡهُمۡ يَوۡمَئِذٖ شَأۡنٞ يُغۡنِيهِ)</w:t>
      </w:r>
      <w:r>
        <w:rPr>
          <w:rFonts w:ascii="adwa-assalaf" w:eastAsia="adwa-assalaf" w:hAnsi="adwa-assalaf" w:cs="adwa-assalaf"/>
          <w:b w:val="0"/>
          <w:color w:val="000000"/>
          <w:sz w:val="28"/>
          <w:szCs w:val="28"/>
          <w:rtl/>
        </w:rPr>
        <w:t xml:space="preserve"> أي: يشغله عن الاهتمام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انقسام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الناس يوم القيامة إلى فريقين، لكلٍّ منهما صفات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الفريق الأول وجوههم مضيئة،</w:t>
      </w:r>
      <w:r>
        <w:rPr>
          <w:rFonts w:ascii="KFGQPC HAFS Uthmanic Script" w:eastAsia="KFGQPC HAFS Uthmanic Script" w:hAnsi="KFGQPC HAFS Uthmanic Script" w:cs="KFGQPC HAFS Uthmanic Script"/>
          <w:b w:val="0"/>
          <w:color w:val="187600"/>
          <w:sz w:val="26"/>
          <w:szCs w:val="26"/>
          <w:rtl/>
        </w:rPr>
        <w:t xml:space="preserve"> (وُجُوهٞ يَوۡمَئِذٖ مُّسۡفِرَةٞ 38</w:t>
      </w:r>
      <w:r>
        <w:rPr>
          <w:rFonts w:ascii="KFGQPC HAFS Uthmanic Script" w:eastAsia="KFGQPC HAFS Uthmanic Script" w:hAnsi="KFGQPC HAFS Uthmanic Script" w:cs="KFGQPC HAFS Uthmanic Script"/>
          <w:b w:val="0"/>
          <w:color w:val="187600"/>
          <w:sz w:val="26"/>
          <w:szCs w:val="26"/>
          <w:rtl/>
        </w:rPr>
        <w:t xml:space="preserve"> ضَاحِكَةٞ مُّسۡتَبۡشِرَةٞ)</w:t>
      </w:r>
      <w:r>
        <w:rPr>
          <w:rFonts w:ascii="adwa-assalaf" w:eastAsia="adwa-assalaf" w:hAnsi="adwa-assalaf" w:cs="adwa-assalaf"/>
          <w:b w:val="0"/>
          <w:color w:val="000000"/>
          <w:sz w:val="28"/>
          <w:szCs w:val="28"/>
          <w:rtl/>
        </w:rPr>
        <w:t xml:space="preserve"> بما نالت من الجزاء والكرامة، وهم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الفريق الثاني وجوههم مغبرة مظلمة،</w:t>
      </w:r>
      <w:r>
        <w:rPr>
          <w:rFonts w:ascii="KFGQPC HAFS Uthmanic Script" w:eastAsia="KFGQPC HAFS Uthmanic Script" w:hAnsi="KFGQPC HAFS Uthmanic Script" w:cs="KFGQPC HAFS Uthmanic Script"/>
          <w:b w:val="0"/>
          <w:color w:val="187600"/>
          <w:sz w:val="26"/>
          <w:szCs w:val="26"/>
          <w:rtl/>
        </w:rPr>
        <w:t xml:space="preserve"> (وَوُجُوهٞ يَوۡمَئِذٍ عَلَيۡهَا غَبَرَةٞ 40</w:t>
      </w:r>
      <w:r>
        <w:rPr>
          <w:rFonts w:ascii="KFGQPC HAFS Uthmanic Script" w:eastAsia="KFGQPC HAFS Uthmanic Script" w:hAnsi="KFGQPC HAFS Uthmanic Script" w:cs="KFGQPC HAFS Uthmanic Script"/>
          <w:b w:val="0"/>
          <w:color w:val="187600"/>
          <w:sz w:val="26"/>
          <w:szCs w:val="26"/>
          <w:rtl/>
        </w:rPr>
        <w:t xml:space="preserve"> تَرۡهَقُهَا قَتَرَةٌ)</w:t>
      </w:r>
      <w:r>
        <w:rPr>
          <w:rFonts w:ascii="adwa-assalaf" w:eastAsia="adwa-assalaf" w:hAnsi="adwa-assalaf" w:cs="adwa-assalaf"/>
          <w:b w:val="0"/>
          <w:color w:val="000000"/>
          <w:sz w:val="28"/>
          <w:szCs w:val="28"/>
          <w:rtl/>
        </w:rPr>
        <w:t xml:space="preserve"> لما يشاهدونه من سوء المصير؛ جزاء على كفرهم وعصيانهم،</w:t>
      </w:r>
      <w:r>
        <w:rPr>
          <w:rFonts w:ascii="KFGQPC HAFS Uthmanic Script" w:eastAsia="KFGQPC HAFS Uthmanic Script" w:hAnsi="KFGQPC HAFS Uthmanic Script" w:cs="KFGQPC HAFS Uthmanic Script"/>
          <w:b w:val="0"/>
          <w:color w:val="187600"/>
          <w:sz w:val="26"/>
          <w:szCs w:val="26"/>
          <w:rtl/>
        </w:rPr>
        <w:t xml:space="preserve"> (أُوْلَٰٓئِكَ هُمُ ٱلۡكَفَرَةُ ٱلۡفَجَرَةُ)</w:t>
      </w:r>
      <w:r>
        <w:rPr>
          <w:rFonts w:ascii="adwa-assalaf" w:eastAsia="adwa-assalaf" w:hAnsi="adwa-assalaf" w:cs="adwa-assalaf"/>
          <w:b w:val="0"/>
          <w:color w:val="000000"/>
          <w:sz w:val="28"/>
          <w:szCs w:val="28"/>
          <w:rtl/>
        </w:rPr>
        <w:t xml:space="preserve"> وهم الطغاة والمجرمون والكفار 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أهمية التفكر في نِعم الله تعالى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شكر الله تعالى على نعمه، واستعمالها في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قدرة الله تعالى على إخراج النبات من الأرض دليل على قدرته 4/ تعالى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خلق الله تعالى النبات منفعةً للإنسان والأنعام.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شدة أهوال يوم القيامة تشغل كلَّ واحدٍ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لكلٍّ مِن المؤمنين والكافرين علامات تميزهم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النظر في الآيات (27: 35) من سورة النازعات، ثم قارِنها بآيات هذا الدرس، وسيتضح لك نموذجان في خطاب المشركين المكذبين بالبعث بعد الموت. والمطلوب منك اتباع 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فِيمَ اتفق النموذجان؟ وبِم أنفرد أحدهما عن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أوجه الاتفاق بين السورتين/ توجيه الكفار المنكرين للبعث للاستدلال على قدرة الله تعالى على البعث من خلال التفكر في عظيم خلق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تخويف الكفار من خلال ذكر مشاهد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انفردت به سورة النازعات/ التوجيه المصحوب باللومِ والاستنكار.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انفردت به سورة عبس / التوجيه بغير لومٍ ولا استنكار.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وضِّحْ كيف تستفيد من طريقة مخاطبة القرآن للمشركين في حياتك الدعوية.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(فَإِذَا نُفِخَ فِي ٱلصُّورِ فَلَآ أَنسَابَ بَيۡنَهُمۡ يَوۡمَئِذٖ وَلَا يَتَسَآءَلُونَ 101)</w:t>
      </w:r>
      <w:r>
        <w:rPr>
          <w:rFonts w:ascii="adwa-assalaf" w:eastAsia="adwa-assalaf" w:hAnsi="adwa-assalaf" w:cs="adwa-assalaf"/>
          <w:b w:val="0"/>
          <w:color w:val="000000"/>
          <w:sz w:val="28"/>
          <w:szCs w:val="28"/>
          <w:rtl/>
        </w:rPr>
        <w:t xml:space="preserve"> (المؤمنون:101)</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(يُبَصَّرُونَهُمۡۚ يَوَدُّ ٱلۡمُجۡرِمُ لَوۡ يَفۡتَدِي مِنۡ عَذَابِ يَوۡمِئِذِۭ بِبَنِيهِ 11</w:t>
      </w:r>
      <w:r>
        <w:rPr>
          <w:rFonts w:ascii="KFGQPC HAFS Uthmanic Script" w:eastAsia="KFGQPC HAFS Uthmanic Script" w:hAnsi="KFGQPC HAFS Uthmanic Script" w:cs="KFGQPC HAFS Uthmanic Script"/>
          <w:b w:val="0"/>
          <w:color w:val="187600"/>
          <w:sz w:val="26"/>
          <w:szCs w:val="26"/>
          <w:rtl/>
        </w:rPr>
        <w:t xml:space="preserve"> وَصَٰحِبَتِهِۦ وَأَخِيهِ 12</w:t>
      </w:r>
      <w:r>
        <w:rPr>
          <w:rFonts w:ascii="KFGQPC HAFS Uthmanic Script" w:eastAsia="KFGQPC HAFS Uthmanic Script" w:hAnsi="KFGQPC HAFS Uthmanic Script" w:cs="KFGQPC HAFS Uthmanic Script"/>
          <w:b w:val="0"/>
          <w:color w:val="187600"/>
          <w:sz w:val="26"/>
          <w:szCs w:val="26"/>
          <w:rtl/>
        </w:rPr>
        <w:t xml:space="preserve"> وَفَصِيلَتِهِ ٱلَّتِي تُـٔۡوِيهِ 13</w:t>
      </w:r>
      <w:r>
        <w:rPr>
          <w:rFonts w:ascii="KFGQPC HAFS Uthmanic Script" w:eastAsia="KFGQPC HAFS Uthmanic Script" w:hAnsi="KFGQPC HAFS Uthmanic Script" w:cs="KFGQPC HAFS Uthmanic Script"/>
          <w:b w:val="0"/>
          <w:color w:val="187600"/>
          <w:sz w:val="26"/>
          <w:szCs w:val="26"/>
          <w:rtl/>
        </w:rPr>
        <w:t xml:space="preserve"> وَمَن فِي ٱلۡأَرۡضِ جَمِيعٗا ثُمَّ يُنجِيهِ 14)</w:t>
      </w:r>
      <w:r>
        <w:rPr>
          <w:rFonts w:ascii="adwa-assalaf" w:eastAsia="adwa-assalaf" w:hAnsi="adwa-assalaf" w:cs="adwa-assalaf"/>
          <w:b w:val="0"/>
          <w:color w:val="000000"/>
          <w:sz w:val="28"/>
          <w:szCs w:val="28"/>
          <w:rtl/>
        </w:rPr>
        <w:t xml:space="preserve"> (المعارج: 11-14).</w:t>
      </w:r>
      <w:r>
        <w:rPr>
          <w:rFonts w:ascii="adwa-assalaf" w:eastAsia="adwa-assalaf" w:hAnsi="adwa-assalaf" w:cs="adwa-assalaf"/>
          <w:b w:val="0"/>
          <w:color w:val="000000"/>
          <w:sz w:val="28"/>
          <w:szCs w:val="28"/>
          <w:rtl/>
        </w:rPr>
        <w:t xml:space="preserve"> اربط هذه الآيات بآيات الدرس، حتى تتكون لديك صورة متكاملة لحال الكفار يوم القيامة،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وصفًا تلخِّص فيه المشهد في خمسة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الذي على المسلم فعله للنجاة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وجِّهْ نصيحة لـمَن تحب أن تكون سببًا لنجاتهم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أستمِعُ وأتلُو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افتح هاتفك، وادخل على هذا الرابط https://www.tvquran.com/، واستمع إلى آيات الدرس لثلاثة قراء مختلفين، ثم اتلُها على أحد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 أمام الخيار الصحيح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 صحيحة ودلت عليها الآيات/صحيحة ولم تدل عليها الآيات/غير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 الكافرين ستكون عابسة مقطبة.</w:t>
      </w:r>
      <w:r>
        <w:rPr>
          <w:rFonts w:ascii="adwa-assalaf" w:eastAsia="adwa-assalaf" w:hAnsi="adwa-assalaf" w:cs="adwa-assalaf"/>
          <w:b w:val="0"/>
          <w:color w:val="000000"/>
          <w:sz w:val="28"/>
          <w:szCs w:val="28"/>
          <w:rtl/>
        </w:rPr>
        <w:t xml:space="preserve"> (صحيحة ودلت عليها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 المؤمنين ستكون منيرة مشرقة.</w:t>
      </w:r>
      <w:r>
        <w:rPr>
          <w:rFonts w:ascii="adwa-assalaf" w:eastAsia="adwa-assalaf" w:hAnsi="adwa-assalaf" w:cs="adwa-assalaf"/>
          <w:b w:val="0"/>
          <w:color w:val="000000"/>
          <w:sz w:val="28"/>
          <w:szCs w:val="28"/>
          <w:rtl/>
        </w:rPr>
        <w:t xml:space="preserve"> (صحيحة ودلت عليها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سيفرُّ المرء من الناس جميعًا، إلا ولده وأمه.</w:t>
      </w:r>
      <w:r>
        <w:rPr>
          <w:rFonts w:ascii="adwa-assalaf" w:eastAsia="adwa-assalaf" w:hAnsi="adwa-assalaf" w:cs="adwa-assalaf"/>
          <w:b w:val="0"/>
          <w:color w:val="000000"/>
          <w:sz w:val="28"/>
          <w:szCs w:val="28"/>
          <w:rtl/>
        </w:rPr>
        <w:t xml:space="preserve">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السماوات والأرض دليل على قدرة الله تعالى على البعث.</w:t>
      </w:r>
      <w:r>
        <w:rPr>
          <w:rFonts w:ascii="adwa-assalaf" w:eastAsia="adwa-assalaf" w:hAnsi="adwa-assalaf" w:cs="adwa-assalaf"/>
          <w:b w:val="0"/>
          <w:color w:val="000000"/>
          <w:sz w:val="28"/>
          <w:szCs w:val="28"/>
          <w:rtl/>
        </w:rPr>
        <w:t xml:space="preserve"> (صحيحة ولم تدل عليهاا 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سيشفعون لأقاربهم الكفار.</w:t>
      </w:r>
      <w:r>
        <w:rPr>
          <w:rFonts w:ascii="adwa-assalaf" w:eastAsia="adwa-assalaf" w:hAnsi="adwa-assalaf" w:cs="adwa-assalaf"/>
          <w:b w:val="0"/>
          <w:color w:val="000000"/>
          <w:sz w:val="28"/>
          <w:szCs w:val="28"/>
          <w:rtl/>
        </w:rPr>
        <w:t xml:space="preserve">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(صحيحة ودلت عليها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(صحيحة ولم تدل عليهاا 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الإجابة المناسبة لسلوكك أو مشاعرك: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قدرتك على الإقناع بحقيقة البعث (كبيرة – متوسطة – 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تسعى أن تكون من المستبشرين المسرورين يوم القيامة (نعم – أحيانًا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تخاف عندما تقرأ آيات تصف أهوال يوم القيامة (دائمًا – أحيانًا –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تشكر الله تعالى على نعمة الطعام بـ (التسبيح - التصدق بالطعام –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تستطيع وصف حال أهل الجنة والنار بشكل (قوي – متوسط –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قارِنْ بين حال أهل الجنة وحال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ضع هذه الكلمات في جملٍ من عندك تبين معناها (غُلبًا - غبَرَة – قترة).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استدِلَّ على أن الله تعالى أنزل لنا الماء وأخرج مِن الأرض نباتًا.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صِفْ أهوال يوم القيامة كما وردت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علِّل: ذكَّرَنا الله تعالى بنعمه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قال تعالى:</w:t>
      </w:r>
      <w:r>
        <w:rPr>
          <w:rFonts w:ascii="KFGQPC HAFS Uthmanic Script" w:eastAsia="KFGQPC HAFS Uthmanic Script" w:hAnsi="KFGQPC HAFS Uthmanic Script" w:cs="KFGQPC HAFS Uthmanic Script"/>
          <w:b w:val="0"/>
          <w:color w:val="187600"/>
          <w:sz w:val="26"/>
          <w:szCs w:val="26"/>
          <w:rtl/>
        </w:rPr>
        <w:t xml:space="preserve"> ( فَلۡيَنظُرِ ٱلۡإِنسَٰنُ إِلَىٰ طَعَامِهِۦٓ 24</w:t>
      </w:r>
      <w:r>
        <w:rPr>
          <w:rFonts w:ascii="KFGQPC HAFS Uthmanic Script" w:eastAsia="KFGQPC HAFS Uthmanic Script" w:hAnsi="KFGQPC HAFS Uthmanic Script" w:cs="KFGQPC HAFS Uthmanic Script"/>
          <w:b w:val="0"/>
          <w:color w:val="187600"/>
          <w:sz w:val="26"/>
          <w:szCs w:val="26"/>
          <w:rtl/>
        </w:rPr>
        <w:t xml:space="preserve"> أَنَّا صَبَبۡنَا ٱلۡمَآءَ صَبّٗا 25</w:t>
      </w:r>
      <w:r>
        <w:rPr>
          <w:rFonts w:ascii="KFGQPC HAFS Uthmanic Script" w:eastAsia="KFGQPC HAFS Uthmanic Script" w:hAnsi="KFGQPC HAFS Uthmanic Script" w:cs="KFGQPC HAFS Uthmanic Script"/>
          <w:b w:val="0"/>
          <w:color w:val="187600"/>
          <w:sz w:val="26"/>
          <w:szCs w:val="26"/>
          <w:rtl/>
        </w:rPr>
        <w:t xml:space="preserve"> ثُمَّ شَقَقۡنَا ٱلۡأَرۡضَ شَقّٗا 26</w:t>
      </w:r>
      <w:r>
        <w:rPr>
          <w:rFonts w:ascii="KFGQPC HAFS Uthmanic Script" w:eastAsia="KFGQPC HAFS Uthmanic Script" w:hAnsi="KFGQPC HAFS Uthmanic Script" w:cs="KFGQPC HAFS Uthmanic Script"/>
          <w:b w:val="0"/>
          <w:color w:val="187600"/>
          <w:sz w:val="26"/>
          <w:szCs w:val="26"/>
          <w:rtl/>
        </w:rPr>
        <w:t xml:space="preserve"> فَأَنۢبَتۡنَا فِيهَا حَبّٗا 27</w:t>
      </w:r>
      <w:r>
        <w:rPr>
          <w:rFonts w:ascii="KFGQPC HAFS Uthmanic Script" w:eastAsia="KFGQPC HAFS Uthmanic Script" w:hAnsi="KFGQPC HAFS Uthmanic Script" w:cs="KFGQPC HAFS Uthmanic Script"/>
          <w:b w:val="0"/>
          <w:color w:val="187600"/>
          <w:sz w:val="26"/>
          <w:szCs w:val="26"/>
          <w:rtl/>
        </w:rPr>
        <w:t xml:space="preserve"> وَعِنَبٗا وَقَضۡبٗا 28</w:t>
      </w:r>
      <w:r>
        <w:rPr>
          <w:rFonts w:ascii="KFGQPC HAFS Uthmanic Script" w:eastAsia="KFGQPC HAFS Uthmanic Script" w:hAnsi="KFGQPC HAFS Uthmanic Script" w:cs="KFGQPC HAFS Uthmanic Script"/>
          <w:b w:val="0"/>
          <w:color w:val="187600"/>
          <w:sz w:val="26"/>
          <w:szCs w:val="26"/>
          <w:rtl/>
        </w:rPr>
        <w:t xml:space="preserve"> وَزَيۡتُونٗا وَنَخۡلٗا 29</w:t>
      </w:r>
      <w:r>
        <w:rPr>
          <w:rFonts w:ascii="KFGQPC HAFS Uthmanic Script" w:eastAsia="KFGQPC HAFS Uthmanic Script" w:hAnsi="KFGQPC HAFS Uthmanic Script" w:cs="KFGQPC HAFS Uthmanic Script"/>
          <w:b w:val="0"/>
          <w:color w:val="187600"/>
          <w:sz w:val="26"/>
          <w:szCs w:val="26"/>
          <w:rtl/>
        </w:rPr>
        <w:t xml:space="preserve"> وَحَدَآئِقَ غُلۡبٗا 30</w:t>
      </w:r>
      <w:r>
        <w:rPr>
          <w:rFonts w:ascii="KFGQPC HAFS Uthmanic Script" w:eastAsia="KFGQPC HAFS Uthmanic Script" w:hAnsi="KFGQPC HAFS Uthmanic Script" w:cs="KFGQPC HAFS Uthmanic Script"/>
          <w:b w:val="0"/>
          <w:color w:val="187600"/>
          <w:sz w:val="26"/>
          <w:szCs w:val="26"/>
          <w:rtl/>
        </w:rPr>
        <w:t xml:space="preserve"> وَفَٰكِهَةٗ وَأَبّٗا 31</w:t>
      </w:r>
      <w:r>
        <w:rPr>
          <w:rFonts w:ascii="KFGQPC HAFS Uthmanic Script" w:eastAsia="KFGQPC HAFS Uthmanic Script" w:hAnsi="KFGQPC HAFS Uthmanic Script" w:cs="KFGQPC HAFS Uthmanic Script"/>
          <w:b w:val="0"/>
          <w:color w:val="187600"/>
          <w:sz w:val="26"/>
          <w:szCs w:val="26"/>
          <w:rtl/>
        </w:rPr>
        <w:t xml:space="preserve"> مَّتَٰعٗا لَّكُمۡ وَلِأَنۡعَٰمِكُمۡ).</w:t>
      </w:r>
      <w:r>
        <w:rPr>
          <w:rFonts w:ascii="adwa-assalaf" w:eastAsia="adwa-assalaf" w:hAnsi="adwa-assalaf" w:cs="adwa-assalaf"/>
          <w:b w:val="0"/>
          <w:color w:val="000000"/>
          <w:sz w:val="28"/>
          <w:szCs w:val="28"/>
          <w:rtl/>
        </w:rPr>
        <w:t xml:space="preserve"> اشرح الآيات بأسلوبك، مبينًا مظاهر قدرة الله تعالى، وواجبك تجاه نِعمة الطعام.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تفسير 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تحفَظ 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تبيِّن معاني الكلمات والتراكيب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تفسِّر الآيات تفسيرًا مبسطًا.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تصف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تستخرج مكانة النبي ﷺ  وفضل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تخشع عند ذِكر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التكوير مكية، وعدد آياتها تسع وعشرون آية، وتُسمَّى أيضًا سورة (إذا الشمس كورت).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إِذَا الشَّمْسُ كُوِّرَتْ (1)</w:t>
      </w:r>
      <w:r>
        <w:rPr>
          <w:rFonts w:ascii="KFGQPC HAFS Uthmanic Script" w:eastAsia="KFGQPC HAFS Uthmanic Script" w:hAnsi="KFGQPC HAFS Uthmanic Script" w:cs="KFGQPC HAFS Uthmanic Script"/>
          <w:b w:val="0"/>
          <w:color w:val="187600"/>
          <w:sz w:val="26"/>
          <w:szCs w:val="26"/>
          <w:rtl/>
        </w:rPr>
        <w:t xml:space="preserve"> وَإِذَا النُّجُومُ انْكَدَرَتْ (2)</w:t>
      </w:r>
      <w:r>
        <w:rPr>
          <w:rFonts w:ascii="KFGQPC HAFS Uthmanic Script" w:eastAsia="KFGQPC HAFS Uthmanic Script" w:hAnsi="KFGQPC HAFS Uthmanic Script" w:cs="KFGQPC HAFS Uthmanic Script"/>
          <w:b w:val="0"/>
          <w:color w:val="187600"/>
          <w:sz w:val="26"/>
          <w:szCs w:val="26"/>
          <w:rtl/>
        </w:rPr>
        <w:t xml:space="preserve"> وَإِذَا الْجِبَالُ سُيِّرَتْ (3)</w:t>
      </w:r>
      <w:r>
        <w:rPr>
          <w:rFonts w:ascii="KFGQPC HAFS Uthmanic Script" w:eastAsia="KFGQPC HAFS Uthmanic Script" w:hAnsi="KFGQPC HAFS Uthmanic Script" w:cs="KFGQPC HAFS Uthmanic Script"/>
          <w:b w:val="0"/>
          <w:color w:val="187600"/>
          <w:sz w:val="26"/>
          <w:szCs w:val="26"/>
          <w:rtl/>
        </w:rPr>
        <w:t xml:space="preserve"> وَإِذَا الْعِشَارُ عُطِّلَتْ (4)</w:t>
      </w:r>
      <w:r>
        <w:rPr>
          <w:rFonts w:ascii="KFGQPC HAFS Uthmanic Script" w:eastAsia="KFGQPC HAFS Uthmanic Script" w:hAnsi="KFGQPC HAFS Uthmanic Script" w:cs="KFGQPC HAFS Uthmanic Script"/>
          <w:b w:val="0"/>
          <w:color w:val="187600"/>
          <w:sz w:val="26"/>
          <w:szCs w:val="26"/>
          <w:rtl/>
        </w:rPr>
        <w:t xml:space="preserve"> وَإِذَا الْوُحُوشُ حُشِرَتْ (5)</w:t>
      </w:r>
      <w:r>
        <w:rPr>
          <w:rFonts w:ascii="KFGQPC HAFS Uthmanic Script" w:eastAsia="KFGQPC HAFS Uthmanic Script" w:hAnsi="KFGQPC HAFS Uthmanic Script" w:cs="KFGQPC HAFS Uthmanic Script"/>
          <w:b w:val="0"/>
          <w:color w:val="187600"/>
          <w:sz w:val="26"/>
          <w:szCs w:val="26"/>
          <w:rtl/>
        </w:rPr>
        <w:t xml:space="preserve"> وَإِذَا الْبِحَارُ سُجِّرَتْ (6)</w:t>
      </w:r>
      <w:r>
        <w:rPr>
          <w:rFonts w:ascii="KFGQPC HAFS Uthmanic Script" w:eastAsia="KFGQPC HAFS Uthmanic Script" w:hAnsi="KFGQPC HAFS Uthmanic Script" w:cs="KFGQPC HAFS Uthmanic Script"/>
          <w:b w:val="0"/>
          <w:color w:val="187600"/>
          <w:sz w:val="26"/>
          <w:szCs w:val="26"/>
          <w:rtl/>
        </w:rPr>
        <w:t xml:space="preserve"> وَإِذَا النُّفُوسُ زُوِّجَتْ (7)</w:t>
      </w:r>
      <w:r>
        <w:rPr>
          <w:rFonts w:ascii="KFGQPC HAFS Uthmanic Script" w:eastAsia="KFGQPC HAFS Uthmanic Script" w:hAnsi="KFGQPC HAFS Uthmanic Script" w:cs="KFGQPC HAFS Uthmanic Script"/>
          <w:b w:val="0"/>
          <w:color w:val="187600"/>
          <w:sz w:val="26"/>
          <w:szCs w:val="26"/>
          <w:rtl/>
        </w:rPr>
        <w:t xml:space="preserve"> وَإِذَا الْمَوْءُودَةُ سُئِلَتْ (8)</w:t>
      </w:r>
      <w:r>
        <w:rPr>
          <w:rFonts w:ascii="KFGQPC HAFS Uthmanic Script" w:eastAsia="KFGQPC HAFS Uthmanic Script" w:hAnsi="KFGQPC HAFS Uthmanic Script" w:cs="KFGQPC HAFS Uthmanic Script"/>
          <w:b w:val="0"/>
          <w:color w:val="187600"/>
          <w:sz w:val="26"/>
          <w:szCs w:val="26"/>
          <w:rtl/>
        </w:rPr>
        <w:t xml:space="preserve"> بِأَيِّ ذَنْبٍ قُتِلَتْ (9)</w:t>
      </w:r>
      <w:r>
        <w:rPr>
          <w:rFonts w:ascii="KFGQPC HAFS Uthmanic Script" w:eastAsia="KFGQPC HAFS Uthmanic Script" w:hAnsi="KFGQPC HAFS Uthmanic Script" w:cs="KFGQPC HAFS Uthmanic Script"/>
          <w:b w:val="0"/>
          <w:color w:val="187600"/>
          <w:sz w:val="26"/>
          <w:szCs w:val="26"/>
          <w:rtl/>
        </w:rPr>
        <w:t xml:space="preserve"> وَإِذَا الصُّحُفُ نُشِرَتْ (10)</w:t>
      </w:r>
      <w:r>
        <w:rPr>
          <w:rFonts w:ascii="KFGQPC HAFS Uthmanic Script" w:eastAsia="KFGQPC HAFS Uthmanic Script" w:hAnsi="KFGQPC HAFS Uthmanic Script" w:cs="KFGQPC HAFS Uthmanic Script"/>
          <w:b w:val="0"/>
          <w:color w:val="187600"/>
          <w:sz w:val="26"/>
          <w:szCs w:val="26"/>
          <w:rtl/>
        </w:rPr>
        <w:t xml:space="preserve"> وَإِذَا السَّمَاءُ كُشِطَتْ (11)</w:t>
      </w:r>
      <w:r>
        <w:rPr>
          <w:rFonts w:ascii="KFGQPC HAFS Uthmanic Script" w:eastAsia="KFGQPC HAFS Uthmanic Script" w:hAnsi="KFGQPC HAFS Uthmanic Script" w:cs="KFGQPC HAFS Uthmanic Script"/>
          <w:b w:val="0"/>
          <w:color w:val="187600"/>
          <w:sz w:val="26"/>
          <w:szCs w:val="26"/>
          <w:rtl/>
        </w:rPr>
        <w:t xml:space="preserve"> وَإِذَا الْجَحِيمُ سُعِّرَتْ (12)</w:t>
      </w:r>
      <w:r>
        <w:rPr>
          <w:rFonts w:ascii="KFGQPC HAFS Uthmanic Script" w:eastAsia="KFGQPC HAFS Uthmanic Script" w:hAnsi="KFGQPC HAFS Uthmanic Script" w:cs="KFGQPC HAFS Uthmanic Script"/>
          <w:b w:val="0"/>
          <w:color w:val="187600"/>
          <w:sz w:val="26"/>
          <w:szCs w:val="26"/>
          <w:rtl/>
        </w:rPr>
        <w:t xml:space="preserve"> وَإِذَا الْجَنَّةُ أُزْلِفَتْ (13)</w:t>
      </w:r>
      <w:r>
        <w:rPr>
          <w:rFonts w:ascii="KFGQPC HAFS Uthmanic Script" w:eastAsia="KFGQPC HAFS Uthmanic Script" w:hAnsi="KFGQPC HAFS Uthmanic Script" w:cs="KFGQPC HAFS Uthmanic Script"/>
          <w:b w:val="0"/>
          <w:color w:val="187600"/>
          <w:sz w:val="26"/>
          <w:szCs w:val="26"/>
          <w:rtl/>
        </w:rPr>
        <w:t xml:space="preserve"> عَلِمَتْ نَفْسٌ مَا أَحْضَرَتْ (14)</w:t>
      </w:r>
      <w:r>
        <w:rPr>
          <w:rFonts w:ascii="KFGQPC HAFS Uthmanic Script" w:eastAsia="KFGQPC HAFS Uthmanic Script" w:hAnsi="KFGQPC HAFS Uthmanic Script" w:cs="KFGQPC HAFS Uthmanic Script"/>
          <w:b w:val="0"/>
          <w:color w:val="187600"/>
          <w:sz w:val="26"/>
          <w:szCs w:val="26"/>
          <w:rtl/>
        </w:rPr>
        <w:t xml:space="preserve"> فَلَا أُقْسِمُ بِالْخُنَّسِ (15)</w:t>
      </w:r>
      <w:r>
        <w:rPr>
          <w:rFonts w:ascii="KFGQPC HAFS Uthmanic Script" w:eastAsia="KFGQPC HAFS Uthmanic Script" w:hAnsi="KFGQPC HAFS Uthmanic Script" w:cs="KFGQPC HAFS Uthmanic Script"/>
          <w:b w:val="0"/>
          <w:color w:val="187600"/>
          <w:sz w:val="26"/>
          <w:szCs w:val="26"/>
          <w:rtl/>
        </w:rPr>
        <w:t xml:space="preserve"> الْجَوَارِ الْكُنَّسِ (16)</w:t>
      </w:r>
      <w:r>
        <w:rPr>
          <w:rFonts w:ascii="KFGQPC HAFS Uthmanic Script" w:eastAsia="KFGQPC HAFS Uthmanic Script" w:hAnsi="KFGQPC HAFS Uthmanic Script" w:cs="KFGQPC HAFS Uthmanic Script"/>
          <w:b w:val="0"/>
          <w:color w:val="187600"/>
          <w:sz w:val="26"/>
          <w:szCs w:val="26"/>
          <w:rtl/>
        </w:rPr>
        <w:t xml:space="preserve"> وَاللَّيْلِ إِذَا عَسْعَسَ (17)</w:t>
      </w:r>
      <w:r>
        <w:rPr>
          <w:rFonts w:ascii="KFGQPC HAFS Uthmanic Script" w:eastAsia="KFGQPC HAFS Uthmanic Script" w:hAnsi="KFGQPC HAFS Uthmanic Script" w:cs="KFGQPC HAFS Uthmanic Script"/>
          <w:b w:val="0"/>
          <w:color w:val="187600"/>
          <w:sz w:val="26"/>
          <w:szCs w:val="26"/>
          <w:rtl/>
        </w:rPr>
        <w:t xml:space="preserve"> وَالصُّبْحِ إِذَا تَنَفَّسَ (18)</w:t>
      </w:r>
      <w:r>
        <w:rPr>
          <w:rFonts w:ascii="KFGQPC HAFS Uthmanic Script" w:eastAsia="KFGQPC HAFS Uthmanic Script" w:hAnsi="KFGQPC HAFS Uthmanic Script" w:cs="KFGQPC HAFS Uthmanic Script"/>
          <w:b w:val="0"/>
          <w:color w:val="187600"/>
          <w:sz w:val="26"/>
          <w:szCs w:val="26"/>
          <w:rtl/>
        </w:rPr>
        <w:t xml:space="preserve"> إِنَّهُ لَقَوْلُ رَسُولٍ كَرِيمٍ (19)</w:t>
      </w:r>
      <w:r>
        <w:rPr>
          <w:rFonts w:ascii="KFGQPC HAFS Uthmanic Script" w:eastAsia="KFGQPC HAFS Uthmanic Script" w:hAnsi="KFGQPC HAFS Uthmanic Script" w:cs="KFGQPC HAFS Uthmanic Script"/>
          <w:b w:val="0"/>
          <w:color w:val="187600"/>
          <w:sz w:val="26"/>
          <w:szCs w:val="26"/>
          <w:rtl/>
        </w:rPr>
        <w:t xml:space="preserve"> ذِي قُوَّةٍ عِنْدَ ذِي الْعَرْشِ مَكِينٍ (20)</w:t>
      </w:r>
      <w:r>
        <w:rPr>
          <w:rFonts w:ascii="KFGQPC HAFS Uthmanic Script" w:eastAsia="KFGQPC HAFS Uthmanic Script" w:hAnsi="KFGQPC HAFS Uthmanic Script" w:cs="KFGQPC HAFS Uthmanic Script"/>
          <w:b w:val="0"/>
          <w:color w:val="187600"/>
          <w:sz w:val="26"/>
          <w:szCs w:val="26"/>
          <w:rtl/>
        </w:rPr>
        <w:t xml:space="preserve"> مُطَاعٍ ثَمَّ أَمِينٍ (21)</w:t>
      </w:r>
      <w:r>
        <w:rPr>
          <w:rFonts w:ascii="KFGQPC HAFS Uthmanic Script" w:eastAsia="KFGQPC HAFS Uthmanic Script" w:hAnsi="KFGQPC HAFS Uthmanic Script" w:cs="KFGQPC HAFS Uthmanic Script"/>
          <w:b w:val="0"/>
          <w:color w:val="187600"/>
          <w:sz w:val="26"/>
          <w:szCs w:val="26"/>
          <w:rtl/>
        </w:rPr>
        <w:t xml:space="preserve"> وَمَا صَاحِبُكُمْ بِمَجْنُونٍ (22)</w:t>
      </w:r>
      <w:r>
        <w:rPr>
          <w:rFonts w:ascii="KFGQPC HAFS Uthmanic Script" w:eastAsia="KFGQPC HAFS Uthmanic Script" w:hAnsi="KFGQPC HAFS Uthmanic Script" w:cs="KFGQPC HAFS Uthmanic Script"/>
          <w:b w:val="0"/>
          <w:color w:val="187600"/>
          <w:sz w:val="26"/>
          <w:szCs w:val="26"/>
          <w:rtl/>
        </w:rPr>
        <w:t xml:space="preserve"> وَلَقَدْ رَآهُ بِالْأُفُقِ الْمُبِينِ (23)</w:t>
      </w:r>
      <w:r>
        <w:rPr>
          <w:rFonts w:ascii="KFGQPC HAFS Uthmanic Script" w:eastAsia="KFGQPC HAFS Uthmanic Script" w:hAnsi="KFGQPC HAFS Uthmanic Script" w:cs="KFGQPC HAFS Uthmanic Script"/>
          <w:b w:val="0"/>
          <w:color w:val="187600"/>
          <w:sz w:val="26"/>
          <w:szCs w:val="26"/>
          <w:rtl/>
        </w:rPr>
        <w:t xml:space="preserve"> وَمَا هُوَ عَلَى الْغَيْبِ بِضَنِينٍ (24)</w:t>
      </w:r>
      <w:r>
        <w:rPr>
          <w:rFonts w:ascii="KFGQPC HAFS Uthmanic Script" w:eastAsia="KFGQPC HAFS Uthmanic Script" w:hAnsi="KFGQPC HAFS Uthmanic Script" w:cs="KFGQPC HAFS Uthmanic Script"/>
          <w:b w:val="0"/>
          <w:color w:val="187600"/>
          <w:sz w:val="26"/>
          <w:szCs w:val="26"/>
          <w:rtl/>
        </w:rPr>
        <w:t xml:space="preserve"> وَمَا هُوَ بِقَوْلِ شَيْطَانٍ رَجِيمٍ (25)</w:t>
      </w:r>
      <w:r>
        <w:rPr>
          <w:rFonts w:ascii="KFGQPC HAFS Uthmanic Script" w:eastAsia="KFGQPC HAFS Uthmanic Script" w:hAnsi="KFGQPC HAFS Uthmanic Script" w:cs="KFGQPC HAFS Uthmanic Script"/>
          <w:b w:val="0"/>
          <w:color w:val="187600"/>
          <w:sz w:val="26"/>
          <w:szCs w:val="26"/>
          <w:rtl/>
        </w:rPr>
        <w:t xml:space="preserve"> فَأَيْنَ تَذْهَبُونَ (26)</w:t>
      </w:r>
      <w:r>
        <w:rPr>
          <w:rFonts w:ascii="KFGQPC HAFS Uthmanic Script" w:eastAsia="KFGQPC HAFS Uthmanic Script" w:hAnsi="KFGQPC HAFS Uthmanic Script" w:cs="KFGQPC HAFS Uthmanic Script"/>
          <w:b w:val="0"/>
          <w:color w:val="187600"/>
          <w:sz w:val="26"/>
          <w:szCs w:val="26"/>
          <w:rtl/>
        </w:rPr>
        <w:t xml:space="preserve"> إِنْ هُوَ إِلَّا ذِكْرٌ لِلْعَالَمِينَ (27)</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اللَّهُ رَبُّ الْعَالَمِينَ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كُوِّرَتْ / لُفَّت وذهب ضوؤها.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انكَدَرَتْ/ سقطت وتناثرت.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الْعِشَارُ/جمع عُشَرَاءَ، وهي الناقة التي مضى على حملها عشرة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عُطِّلَتْ/ أُهملت لاشتغال أصحابها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حُشِرَتْ/ جُمِعت من كلِّ 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سُجِّرَتْ / مُلئت نارًا.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الْمَوْءُودَةُ / الصغيرة التي دُفِنت 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كُشِطَتْ / نُزِعت وقُلِعت.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سُعِّرَتْ /أُوقِدت إيقادًا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أُزْلِفَتْ/قُرِّبت من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بِالْخُنَّسِ/ جمع خانس، من خَنَس إِذا 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الْجَوَارِي/جمع جارية، وهي: النجوم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الْكُنَّسِ/جمع كانس وكانسة، وهي: النجوم التي تستتر وتغيب تحت ضوء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عَسْعَسَ/ أقبل ظلامه أو أَدبر.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تَنَفَّسَ/ أَقبل وأَضاءَ.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رَسُولٍ/تبليغ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بِضَنِينٍ/ لا يبخل بالوحي، ولا يقصِّر في التبليغ، والمراد به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رَجِيمٍ / مطرود من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أحداث بدء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حشر الناس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صدق الرسول صلى الله عليه وسلم و فضل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أحداث بدء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تتابع سورة التكوير ما تناولته السور التي قبلها من ذِكرِ أهوال يوم القيامة،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ٱلشَّمۡسُ كُوِّرَتۡ 1</w:t>
      </w:r>
      <w:r>
        <w:rPr>
          <w:rFonts w:ascii="KFGQPC HAFS Uthmanic Script" w:eastAsia="KFGQPC HAFS Uthmanic Script" w:hAnsi="KFGQPC HAFS Uthmanic Script" w:cs="KFGQPC HAFS Uthmanic Script"/>
          <w:b w:val="0"/>
          <w:color w:val="187600"/>
          <w:sz w:val="26"/>
          <w:szCs w:val="26"/>
          <w:rtl/>
        </w:rPr>
        <w:t xml:space="preserve"> وَإِذَا ٱلنُّجُومُ ٱنكَدَرَتۡ 2</w:t>
      </w:r>
      <w:r>
        <w:rPr>
          <w:rFonts w:ascii="KFGQPC HAFS Uthmanic Script" w:eastAsia="KFGQPC HAFS Uthmanic Script" w:hAnsi="KFGQPC HAFS Uthmanic Script" w:cs="KFGQPC HAFS Uthmanic Script"/>
          <w:b w:val="0"/>
          <w:color w:val="187600"/>
          <w:sz w:val="26"/>
          <w:szCs w:val="26"/>
          <w:rtl/>
        </w:rPr>
        <w:t xml:space="preserve"> وَإِذَا ٱلۡجِبَالُ سُيِّرَتۡ)</w:t>
      </w:r>
      <w:r>
        <w:rPr>
          <w:rFonts w:ascii="adwa-assalaf" w:eastAsia="adwa-assalaf" w:hAnsi="adwa-assalaf" w:cs="adwa-assalaf"/>
          <w:b w:val="0"/>
          <w:color w:val="000000"/>
          <w:sz w:val="28"/>
          <w:szCs w:val="28"/>
          <w:rtl/>
        </w:rPr>
        <w:t xml:space="preserve"> أي: ذهب ضوء الشمس، وسقطت النجوم وذهب ضوؤها، وتحركت الجبال حتى تهاوت.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ٱلۡعِشَارُ عُطِّلَتۡ 4</w:t>
      </w:r>
      <w:r>
        <w:rPr>
          <w:rFonts w:ascii="KFGQPC HAFS Uthmanic Script" w:eastAsia="KFGQPC HAFS Uthmanic Script" w:hAnsi="KFGQPC HAFS Uthmanic Script" w:cs="KFGQPC HAFS Uthmanic Script"/>
          <w:b w:val="0"/>
          <w:color w:val="187600"/>
          <w:sz w:val="26"/>
          <w:szCs w:val="26"/>
          <w:rtl/>
        </w:rPr>
        <w:t xml:space="preserve"> وَإِذَا ٱلۡوُحُوشُ حُشِرَتۡ) .</w:t>
      </w:r>
      <w:r>
        <w:rPr>
          <w:rFonts w:ascii="adwa-assalaf" w:eastAsia="adwa-assalaf" w:hAnsi="adwa-assalaf" w:cs="adwa-assalaf"/>
          <w:b w:val="0"/>
          <w:color w:val="000000"/>
          <w:sz w:val="28"/>
          <w:szCs w:val="28"/>
          <w:rtl/>
        </w:rPr>
        <w:t xml:space="preserve"> وأهملت الإبل الحوامل حتى سقطت أجنتها، وجمعت الحيوانات المفترسة لهذا اليوم العظيم،</w:t>
      </w:r>
      <w:r>
        <w:rPr>
          <w:rFonts w:ascii="KFGQPC HAFS Uthmanic Script" w:eastAsia="KFGQPC HAFS Uthmanic Script" w:hAnsi="KFGQPC HAFS Uthmanic Script" w:cs="KFGQPC HAFS Uthmanic Script"/>
          <w:b w:val="0"/>
          <w:color w:val="187600"/>
          <w:sz w:val="26"/>
          <w:szCs w:val="26"/>
          <w:rtl/>
        </w:rPr>
        <w:t xml:space="preserve"> (وَإِذَا ٱلۡبِحَارُ سُجِّرَتۡ)</w:t>
      </w:r>
      <w:r>
        <w:rPr>
          <w:rFonts w:ascii="adwa-assalaf" w:eastAsia="adwa-assalaf" w:hAnsi="adwa-assalaf" w:cs="adwa-assalaf"/>
          <w:b w:val="0"/>
          <w:color w:val="000000"/>
          <w:sz w:val="28"/>
          <w:szCs w:val="28"/>
          <w:rtl/>
        </w:rPr>
        <w:t xml:space="preserve"> أي: وتحولت البحار إلى نيران.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 الناس للحساب والجزاء: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ٱلنُّفُوسُ زُوِّجَتۡ7)</w:t>
      </w:r>
      <w:r>
        <w:rPr>
          <w:rFonts w:ascii="adwa-assalaf" w:eastAsia="adwa-assalaf" w:hAnsi="adwa-assalaf" w:cs="adwa-assalaf"/>
          <w:b w:val="0"/>
          <w:color w:val="000000"/>
          <w:sz w:val="28"/>
          <w:szCs w:val="28"/>
          <w:rtl/>
        </w:rPr>
        <w:t xml:space="preserve"> أي: يتقارب كل شبيهٍ إلى مثيله، فالكافر مع الكافر، والمؤمن مع المؤمن.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ٱلۡمَوۡءُۥدَةُ سُئِلَتۡ 8</w:t>
      </w:r>
      <w:r>
        <w:rPr>
          <w:rFonts w:ascii="KFGQPC HAFS Uthmanic Script" w:eastAsia="KFGQPC HAFS Uthmanic Script" w:hAnsi="KFGQPC HAFS Uthmanic Script" w:cs="KFGQPC HAFS Uthmanic Script"/>
          <w:b w:val="0"/>
          <w:color w:val="187600"/>
          <w:sz w:val="26"/>
          <w:szCs w:val="26"/>
          <w:rtl/>
        </w:rPr>
        <w:t xml:space="preserve"> بِأَيِّ ذَنۢبٖ قُتِلَتۡ)</w:t>
      </w:r>
      <w:r>
        <w:rPr>
          <w:rFonts w:ascii="adwa-assalaf" w:eastAsia="adwa-assalaf" w:hAnsi="adwa-assalaf" w:cs="adwa-assalaf"/>
          <w:b w:val="0"/>
          <w:color w:val="000000"/>
          <w:sz w:val="28"/>
          <w:szCs w:val="28"/>
          <w:rtl/>
        </w:rPr>
        <w:t xml:space="preserve"> أي: وتُسأَل الطفلة المدفونة حيةً عن سبب قتلها، وذلك إنكارًا على قاتلها، وتنبيهًا للقصاص منه.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ٱلصُّحُفُ نُشِرَتۡ)</w:t>
      </w:r>
      <w:r>
        <w:rPr>
          <w:rFonts w:ascii="adwa-assalaf" w:eastAsia="adwa-assalaf" w:hAnsi="adwa-assalaf" w:cs="adwa-assalaf"/>
          <w:b w:val="0"/>
          <w:color w:val="000000"/>
          <w:sz w:val="28"/>
          <w:szCs w:val="28"/>
          <w:rtl/>
        </w:rPr>
        <w:t xml:space="preserve"> ثم تتطاير صحف أعمال العباد، ويأخذ كلُّ واحدٍ كتابه ليطلع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ٱلسَّمَآءُ كُشِطَتۡ 11</w:t>
      </w:r>
      <w:r>
        <w:rPr>
          <w:rFonts w:ascii="KFGQPC HAFS Uthmanic Script" w:eastAsia="KFGQPC HAFS Uthmanic Script" w:hAnsi="KFGQPC HAFS Uthmanic Script" w:cs="KFGQPC HAFS Uthmanic Script"/>
          <w:b w:val="0"/>
          <w:color w:val="187600"/>
          <w:sz w:val="26"/>
          <w:szCs w:val="26"/>
          <w:rtl/>
        </w:rPr>
        <w:t xml:space="preserve"> وَإِذَا ٱلۡجَحِيمُ سُعِّرَتۡ 12</w:t>
      </w:r>
      <w:r>
        <w:rPr>
          <w:rFonts w:ascii="KFGQPC HAFS Uthmanic Script" w:eastAsia="KFGQPC HAFS Uthmanic Script" w:hAnsi="KFGQPC HAFS Uthmanic Script" w:cs="KFGQPC HAFS Uthmanic Script"/>
          <w:b w:val="0"/>
          <w:color w:val="187600"/>
          <w:sz w:val="26"/>
          <w:szCs w:val="26"/>
          <w:rtl/>
        </w:rPr>
        <w:t xml:space="preserve"> وَإِذَا ٱلۡجَنَّةُ أُزۡلِفَتۡ 13</w:t>
      </w:r>
      <w:r>
        <w:rPr>
          <w:rFonts w:ascii="KFGQPC HAFS Uthmanic Script" w:eastAsia="KFGQPC HAFS Uthmanic Script" w:hAnsi="KFGQPC HAFS Uthmanic Script" w:cs="KFGQPC HAFS Uthmanic Script"/>
          <w:b w:val="0"/>
          <w:color w:val="187600"/>
          <w:sz w:val="26"/>
          <w:szCs w:val="26"/>
          <w:rtl/>
        </w:rPr>
        <w:t xml:space="preserve"> عَلِمَتۡ نَفۡسٞ مَّآ أَحۡضَرَتۡ) .</w:t>
      </w:r>
      <w:r>
        <w:rPr>
          <w:rFonts w:ascii="adwa-assalaf" w:eastAsia="adwa-assalaf" w:hAnsi="adwa-assalaf" w:cs="adwa-assalaf"/>
          <w:b w:val="0"/>
          <w:color w:val="000000"/>
          <w:sz w:val="28"/>
          <w:szCs w:val="28"/>
          <w:rtl/>
        </w:rPr>
        <w:t xml:space="preserve"> ثم تزال السماء، وتُقلَع من مكانها، ويشتد جحيم النار استعدادًا لرمي الكفار فيها، وتقترب الجنة من 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(عَلِمَتۡ نَفۡسٞ مَّآ أَحۡضَرَتۡ)</w:t>
      </w:r>
      <w:r>
        <w:rPr>
          <w:rFonts w:ascii="adwa-assalaf" w:eastAsia="adwa-assalaf" w:hAnsi="adwa-assalaf" w:cs="adwa-assalaf"/>
          <w:b w:val="0"/>
          <w:color w:val="000000"/>
          <w:sz w:val="28"/>
          <w:szCs w:val="28"/>
          <w:rtl/>
        </w:rPr>
        <w:t xml:space="preserve"> فيعرف كلُّ إنسانٍ عملَهُ ومصيرَهُ.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الرسول ﷺ  وفَضْل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الله تعالى بعددٍ من مخلوقاته العظيمة، فيقول:</w:t>
      </w:r>
      <w:r>
        <w:rPr>
          <w:rFonts w:ascii="KFGQPC HAFS Uthmanic Script" w:eastAsia="KFGQPC HAFS Uthmanic Script" w:hAnsi="KFGQPC HAFS Uthmanic Script" w:cs="KFGQPC HAFS Uthmanic Script"/>
          <w:b w:val="0"/>
          <w:color w:val="187600"/>
          <w:sz w:val="26"/>
          <w:szCs w:val="26"/>
          <w:rtl/>
        </w:rPr>
        <w:t xml:space="preserve"> (فَلَآ أُقۡسِمُ بِٱلۡخُنَّسِ 15</w:t>
      </w:r>
      <w:r>
        <w:rPr>
          <w:rFonts w:ascii="KFGQPC HAFS Uthmanic Script" w:eastAsia="KFGQPC HAFS Uthmanic Script" w:hAnsi="KFGQPC HAFS Uthmanic Script" w:cs="KFGQPC HAFS Uthmanic Script"/>
          <w:b w:val="0"/>
          <w:color w:val="187600"/>
          <w:sz w:val="26"/>
          <w:szCs w:val="26"/>
          <w:rtl/>
        </w:rPr>
        <w:t xml:space="preserve"> ٱلۡجَوَارِ ٱلۡكُنَّسِ)</w:t>
      </w:r>
      <w:r>
        <w:rPr>
          <w:rFonts w:ascii="adwa-assalaf" w:eastAsia="adwa-assalaf" w:hAnsi="adwa-assalaf" w:cs="adwa-assalaf"/>
          <w:b w:val="0"/>
          <w:color w:val="000000"/>
          <w:sz w:val="28"/>
          <w:szCs w:val="28"/>
          <w:rtl/>
        </w:rPr>
        <w:t xml:space="preserve"> أي: أُقسِم بالنجوم التي يختفي نورها نهارًا، وتسير وتختفي في أبراجها،</w:t>
      </w:r>
      <w:r>
        <w:rPr>
          <w:rFonts w:ascii="KFGQPC HAFS Uthmanic Script" w:eastAsia="KFGQPC HAFS Uthmanic Script" w:hAnsi="KFGQPC HAFS Uthmanic Script" w:cs="KFGQPC HAFS Uthmanic Script"/>
          <w:b w:val="0"/>
          <w:color w:val="187600"/>
          <w:sz w:val="26"/>
          <w:szCs w:val="26"/>
          <w:rtl/>
        </w:rPr>
        <w:t xml:space="preserve"> (وَٱلَّيۡلِ إِذَا عَسۡعَسَ17</w:t>
      </w:r>
      <w:r>
        <w:rPr>
          <w:rFonts w:ascii="KFGQPC HAFS Uthmanic Script" w:eastAsia="KFGQPC HAFS Uthmanic Script" w:hAnsi="KFGQPC HAFS Uthmanic Script" w:cs="KFGQPC HAFS Uthmanic Script"/>
          <w:b w:val="0"/>
          <w:color w:val="187600"/>
          <w:sz w:val="26"/>
          <w:szCs w:val="26"/>
          <w:rtl/>
        </w:rPr>
        <w:t xml:space="preserve"> وَٱلصُّبۡحِ إِذَا تَنَفَّسَ)،</w:t>
      </w:r>
      <w:r>
        <w:rPr>
          <w:rFonts w:ascii="adwa-assalaf" w:eastAsia="adwa-assalaf" w:hAnsi="adwa-assalaf" w:cs="adwa-assalaf"/>
          <w:b w:val="0"/>
          <w:color w:val="000000"/>
          <w:sz w:val="28"/>
          <w:szCs w:val="28"/>
          <w:rtl/>
        </w:rPr>
        <w:t xml:space="preserve"> وأقسم بالليل إذا أقبَلَ بظلامه، والصبح إذا ظهر ضياؤه على صدق الرسول ﷺ  في إخباره بنزول القرآن الكريم إليه عن طريق جبريل عليه السلام ،</w:t>
      </w:r>
      <w:r>
        <w:rPr>
          <w:rFonts w:ascii="KFGQPC HAFS Uthmanic Script" w:eastAsia="KFGQPC HAFS Uthmanic Script" w:hAnsi="KFGQPC HAFS Uthmanic Script" w:cs="KFGQPC HAFS Uthmanic Script"/>
          <w:b w:val="0"/>
          <w:color w:val="187600"/>
          <w:sz w:val="26"/>
          <w:szCs w:val="26"/>
          <w:rtl/>
        </w:rPr>
        <w:t xml:space="preserve"> (إِنَّهُۥ لَقَوۡلُ رَسُولٖ كَرِيمٖ 19</w:t>
      </w:r>
      <w:r>
        <w:rPr>
          <w:rFonts w:ascii="KFGQPC HAFS Uthmanic Script" w:eastAsia="KFGQPC HAFS Uthmanic Script" w:hAnsi="KFGQPC HAFS Uthmanic Script" w:cs="KFGQPC HAFS Uthmanic Script"/>
          <w:b w:val="0"/>
          <w:color w:val="187600"/>
          <w:sz w:val="26"/>
          <w:szCs w:val="26"/>
          <w:rtl/>
        </w:rPr>
        <w:t xml:space="preserve"> ذِي قُوَّةٍ عِندَ ذِي ٱلۡعَرۡشِ مَكِينٖ 20</w:t>
      </w:r>
      <w:r>
        <w:rPr>
          <w:rFonts w:ascii="KFGQPC HAFS Uthmanic Script" w:eastAsia="KFGQPC HAFS Uthmanic Script" w:hAnsi="KFGQPC HAFS Uthmanic Script" w:cs="KFGQPC HAFS Uthmanic Script"/>
          <w:b w:val="0"/>
          <w:color w:val="187600"/>
          <w:sz w:val="26"/>
          <w:szCs w:val="26"/>
          <w:rtl/>
        </w:rPr>
        <w:t xml:space="preserve"> مُّطَاعٖ ثَمَّ أَمِينٖ)</w:t>
      </w:r>
      <w:r>
        <w:rPr>
          <w:rFonts w:ascii="adwa-assalaf" w:eastAsia="adwa-assalaf" w:hAnsi="adwa-assalaf" w:cs="adwa-assalaf"/>
          <w:b w:val="0"/>
          <w:color w:val="000000"/>
          <w:sz w:val="28"/>
          <w:szCs w:val="28"/>
          <w:rtl/>
        </w:rPr>
        <w:t xml:space="preserve"> . وجبريل ذو قوةٍ في تنفيذ ما يُؤمَر به، وصاحب مكانة رفيعة عند الله تعالى، وتطيعه الملائكة، وهو أمين على الوحي الذي ينزل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صَاحِبُكُم بِمَجۡنُونٖ)</w:t>
      </w:r>
      <w:r>
        <w:rPr>
          <w:rFonts w:ascii="adwa-assalaf" w:eastAsia="adwa-assalaf" w:hAnsi="adwa-assalaf" w:cs="adwa-assalaf"/>
          <w:b w:val="0"/>
          <w:color w:val="000000"/>
          <w:sz w:val="28"/>
          <w:szCs w:val="28"/>
          <w:rtl/>
        </w:rPr>
        <w:t xml:space="preserve"> فالوحي حقٌّ وصدقٌ، وليس كما تتهمون النبي ﷺ  بأنه مجنون،</w:t>
      </w:r>
      <w:r>
        <w:rPr>
          <w:rFonts w:ascii="KFGQPC HAFS Uthmanic Script" w:eastAsia="KFGQPC HAFS Uthmanic Script" w:hAnsi="KFGQPC HAFS Uthmanic Script" w:cs="KFGQPC HAFS Uthmanic Script"/>
          <w:b w:val="0"/>
          <w:color w:val="187600"/>
          <w:sz w:val="26"/>
          <w:szCs w:val="26"/>
          <w:rtl/>
        </w:rPr>
        <w:t xml:space="preserve"> (وَلَقَدۡ رَءَاهُ بِٱلۡأُفُقِ ٱلۡمُبِينِ 23</w:t>
      </w:r>
      <w:r>
        <w:rPr>
          <w:rFonts w:ascii="KFGQPC HAFS Uthmanic Script" w:eastAsia="KFGQPC HAFS Uthmanic Script" w:hAnsi="KFGQPC HAFS Uthmanic Script" w:cs="KFGQPC HAFS Uthmanic Script"/>
          <w:b w:val="0"/>
          <w:color w:val="187600"/>
          <w:sz w:val="26"/>
          <w:szCs w:val="26"/>
          <w:rtl/>
        </w:rPr>
        <w:t xml:space="preserve"> وَمَا هُوَ عَلَى ٱلۡغَيۡبِ بِضَنِينٖ)</w:t>
      </w:r>
      <w:r>
        <w:rPr>
          <w:rFonts w:ascii="adwa-assalaf" w:eastAsia="adwa-assalaf" w:hAnsi="adwa-assalaf" w:cs="adwa-assalaf"/>
          <w:b w:val="0"/>
          <w:color w:val="000000"/>
          <w:sz w:val="28"/>
          <w:szCs w:val="28"/>
          <w:rtl/>
        </w:rPr>
        <w:t xml:space="preserve"> فلقد رأى النبي ﷺ جبريل عليه السلام ، وأخذ عنه الوحي، وأبلغه دون بخل أو كتمان،</w:t>
      </w:r>
      <w:r>
        <w:rPr>
          <w:rFonts w:ascii="KFGQPC HAFS Uthmanic Script" w:eastAsia="KFGQPC HAFS Uthmanic Script" w:hAnsi="KFGQPC HAFS Uthmanic Script" w:cs="KFGQPC HAFS Uthmanic Script"/>
          <w:b w:val="0"/>
          <w:color w:val="187600"/>
          <w:sz w:val="26"/>
          <w:szCs w:val="26"/>
          <w:rtl/>
        </w:rPr>
        <w:t xml:space="preserve"> (وَمَا هُوَ بِقَوۡلِ شَيۡطَٰنٖ رَّجِيمٖ)</w:t>
      </w:r>
      <w:r>
        <w:rPr>
          <w:rFonts w:ascii="adwa-assalaf" w:eastAsia="adwa-assalaf" w:hAnsi="adwa-assalaf" w:cs="adwa-assalaf"/>
          <w:b w:val="0"/>
          <w:color w:val="000000"/>
          <w:sz w:val="28"/>
          <w:szCs w:val="28"/>
          <w:rtl/>
        </w:rPr>
        <w:t xml:space="preserve"> أي: هذا القرآن ليس بقولِ شيطانٍ مطرودٍ من رحمة الله،</w:t>
      </w:r>
      <w:r>
        <w:rPr>
          <w:rFonts w:ascii="KFGQPC HAFS Uthmanic Script" w:eastAsia="KFGQPC HAFS Uthmanic Script" w:hAnsi="KFGQPC HAFS Uthmanic Script" w:cs="KFGQPC HAFS Uthmanic Script"/>
          <w:b w:val="0"/>
          <w:color w:val="187600"/>
          <w:sz w:val="26"/>
          <w:szCs w:val="26"/>
          <w:rtl/>
        </w:rPr>
        <w:t xml:space="preserve"> (فَأَيۡنَ تَذۡهَبُونَ)</w:t>
      </w:r>
      <w:r>
        <w:rPr>
          <w:rFonts w:ascii="adwa-assalaf" w:eastAsia="adwa-assalaf" w:hAnsi="adwa-assalaf" w:cs="adwa-assalaf"/>
          <w:b w:val="0"/>
          <w:color w:val="000000"/>
          <w:sz w:val="28"/>
          <w:szCs w:val="28"/>
          <w:rtl/>
        </w:rPr>
        <w:t xml:space="preserve"> بعد هذه البراهين على كذبكم وصدق النبي ﷺ ؟</w:t>
      </w:r>
      <w:r>
        <w:rPr>
          <w:rFonts w:ascii="KFGQPC HAFS Uthmanic Script" w:eastAsia="KFGQPC HAFS Uthmanic Script" w:hAnsi="KFGQPC HAFS Uthmanic Script" w:cs="KFGQPC HAFS Uthmanic Script"/>
          <w:b w:val="0"/>
          <w:color w:val="187600"/>
          <w:sz w:val="26"/>
          <w:szCs w:val="26"/>
          <w:rtl/>
        </w:rPr>
        <w:t xml:space="preserve"> (إِنۡ هُوَ إِلَّا ذِكۡرٞ لِّلۡعَٰلَمِينَ)</w:t>
      </w:r>
      <w:r>
        <w:rPr>
          <w:rFonts w:ascii="adwa-assalaf" w:eastAsia="adwa-assalaf" w:hAnsi="adwa-assalaf" w:cs="adwa-assalaf"/>
          <w:b w:val="0"/>
          <w:color w:val="000000"/>
          <w:sz w:val="28"/>
          <w:szCs w:val="28"/>
          <w:rtl/>
        </w:rPr>
        <w:t xml:space="preserve"> فما القرآن الكريم إلا تذكيرٌ للإنس والجن، خاصةً</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w:t>
      </w:r>
      <w:r>
        <w:rPr>
          <w:rFonts w:ascii="adwa-assalaf" w:eastAsia="adwa-assalaf" w:hAnsi="adwa-assalaf" w:cs="adwa-assalaf"/>
          <w:b w:val="0"/>
          <w:color w:val="000000"/>
          <w:sz w:val="28"/>
          <w:szCs w:val="28"/>
          <w:rtl/>
        </w:rPr>
        <w:t xml:space="preserve"> ومع ذلك لا يمكن لأحدٍ أن يهتدي إلا بإرادة الله تعالى وتوفيقه ومعونته.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تخويف البشر؛ ليستعدوا ليوم القيامة وما به من 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مكانة رسول الله ﷺ ؛ حيث أقسم الله تعالى على 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أمين الوحي جبريل وعِظم 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تنزيه النبي ﷺ  عن اتهام المشركين له بالجنون، أو البخل في تبليغ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تتحقق الاستقامة والتوفيق للإنسان بفضل الله تعالى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أختارُ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صح (√) أمام الخيار الصحيح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أحداث القيامة/صحيح ودلت عليه الآيات/صحيح ولم تدل عليه الآيات/غير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السماء</w:t>
      </w:r>
      <w:r>
        <w:rPr>
          <w:rFonts w:ascii="adwa-assalaf" w:eastAsia="adwa-assalaf" w:hAnsi="adwa-assalaf" w:cs="adwa-assalaf"/>
          <w:b w:val="0"/>
          <w:color w:val="000000"/>
          <w:sz w:val="28"/>
          <w:szCs w:val="28"/>
          <w:rtl/>
        </w:rPr>
        <w:t xml:space="preserve"> صحيح ودلت عليه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في الصور وموت الخلائق</w:t>
      </w:r>
      <w:r>
        <w:rPr>
          <w:rFonts w:ascii="adwa-assalaf" w:eastAsia="adwa-assalaf" w:hAnsi="adwa-assalaf" w:cs="adwa-assalaf"/>
          <w:b w:val="0"/>
          <w:color w:val="000000"/>
          <w:sz w:val="28"/>
          <w:szCs w:val="28"/>
          <w:rtl/>
        </w:rPr>
        <w:t xml:space="preserve"> صحيح ولم تدل عليه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تناثر النجوم وتساقطها</w:t>
      </w:r>
      <w:r>
        <w:rPr>
          <w:rFonts w:ascii="adwa-assalaf" w:eastAsia="adwa-assalaf" w:hAnsi="adwa-assalaf" w:cs="adwa-assalaf"/>
          <w:b w:val="0"/>
          <w:color w:val="000000"/>
          <w:sz w:val="28"/>
          <w:szCs w:val="28"/>
          <w:rtl/>
        </w:rPr>
        <w:t xml:space="preserve"> صحيح ودلت عليه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تمدد الأرض وإلقاء ما فيها</w:t>
      </w:r>
      <w:r>
        <w:rPr>
          <w:rFonts w:ascii="adwa-assalaf" w:eastAsia="adwa-assalaf" w:hAnsi="adwa-assalaf" w:cs="adwa-assalaf"/>
          <w:b w:val="0"/>
          <w:color w:val="000000"/>
          <w:sz w:val="28"/>
          <w:szCs w:val="28"/>
          <w:rtl/>
        </w:rPr>
        <w:t xml:space="preserve"> صحيح و لم تدل عليه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بقاء نور القمر يوم القيامة</w:t>
      </w:r>
      <w:r>
        <w:rPr>
          <w:rFonts w:ascii="adwa-assalaf" w:eastAsia="adwa-assalaf" w:hAnsi="adwa-assalaf" w:cs="adwa-assalaf"/>
          <w:b w:val="0"/>
          <w:color w:val="000000"/>
          <w:sz w:val="28"/>
          <w:szCs w:val="28"/>
          <w:rtl/>
        </w:rPr>
        <w:t xml:space="preserve">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صحيح و دلت عليه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صحيح ولم تدل عليه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آيات سورة التكوير ما يوافق معنى الآيات الآتية: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تَجِدُ كُلُّ نَفۡسٖ مَّا عَمِلَتۡ مِنۡ خَيۡرٖ مُّحۡضَرٗا وَمَا عَمِلَتۡ مِن سُوٓءٖ تَوَدُّ لَوۡ أَنَّ بَيۡنَهَا وَبَيۡنَهُۥٓ أَمَدَۢا بَعِيدٗاۗ)</w:t>
      </w:r>
      <w:r>
        <w:rPr>
          <w:rFonts w:ascii="adwa-assalaf" w:eastAsia="adwa-assalaf" w:hAnsi="adwa-assalaf" w:cs="adwa-assalaf"/>
          <w:b w:val="0"/>
          <w:color w:val="000000"/>
          <w:sz w:val="28"/>
          <w:szCs w:val="28"/>
          <w:rtl/>
        </w:rPr>
        <w:t xml:space="preserve"> (آل عمران:30).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(عَلِمَتۡ نَفۡسٞ مَّآ أَحۡضَرَتۡ)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(وَكُلَّ إِنسَٰنٍ أَلۡزَمۡنَٰهُ طَٰٓئِرَهُۥ فِي عُنُقِهِۦۖ  وَنُخۡرِجُ لَهُۥ يَوۡمَ ٱلۡقِيَٰمَةِ كِتَٰبٗا يَلۡقَىٰهُ مَنشُورًا 13)</w:t>
      </w:r>
      <w:r>
        <w:rPr>
          <w:rFonts w:ascii="adwa-assalaf" w:eastAsia="adwa-assalaf" w:hAnsi="adwa-assalaf" w:cs="adwa-assalaf"/>
          <w:b w:val="0"/>
          <w:color w:val="000000"/>
          <w:sz w:val="28"/>
          <w:szCs w:val="28"/>
          <w:rtl/>
        </w:rPr>
        <w:t xml:space="preserve"> (الإسراء:13).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(وَإِذَا ٱلصُّحُفُ نُشِرَتۡ)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(وَإِذَا ٱلۡمَوۡءُۥدَةُ سُئِلَتۡ)</w:t>
      </w:r>
      <w:r>
        <w:rPr>
          <w:rFonts w:ascii="adwa-assalaf" w:eastAsia="adwa-assalaf" w:hAnsi="adwa-assalaf" w:cs="adwa-assalaf"/>
          <w:b w:val="0"/>
          <w:color w:val="000000"/>
          <w:sz w:val="28"/>
          <w:szCs w:val="28"/>
          <w:rtl/>
        </w:rPr>
        <w:t xml:space="preserve"> دليل على ما يقع في الآخرة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 الله تعالى - رحمة الله تعالى - عزة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ملاقاة العبد جزاء عمله، يُستفاد ذلك من 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(وَإِذَا ٱلصُّحُفُ نُشِرَتۡ - وَإِذَا ٱلۡجَحِيمُ سُعِّرَتۡ  - عَلِمَتۡ نَفۡسٌ مَّآ أَحۡضَرَتۡ).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(أُوقِدَت نارًا) معنى 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(حُشِرَتْ – سُجِّرَتْ – سُعِّرَتْ)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الآيات وصف يعزز مكانة النبي ﷺ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 الرحمة –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مشاهد يوم القيامة المخيفة التي وردت في 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(جفاف البحار - انشقاق السماء - نشر 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الآية الكريمة التي تدل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صِف أحداث يوم القيامة من خلال الآيات التالية:</w:t>
      </w:r>
      <w:r>
        <w:rPr>
          <w:rFonts w:ascii="KFGQPC HAFS Uthmanic Script" w:eastAsia="KFGQPC HAFS Uthmanic Script" w:hAnsi="KFGQPC HAFS Uthmanic Script" w:cs="KFGQPC HAFS Uthmanic Script"/>
          <w:b w:val="0"/>
          <w:color w:val="187600"/>
          <w:sz w:val="26"/>
          <w:szCs w:val="26"/>
          <w:rtl/>
        </w:rPr>
        <w:t xml:space="preserve"> (إِذَا ٱلشَّمۡسُ كُوِّرَتۡ 1</w:t>
      </w:r>
      <w:r>
        <w:rPr>
          <w:rFonts w:ascii="KFGQPC HAFS Uthmanic Script" w:eastAsia="KFGQPC HAFS Uthmanic Script" w:hAnsi="KFGQPC HAFS Uthmanic Script" w:cs="KFGQPC HAFS Uthmanic Script"/>
          <w:b w:val="0"/>
          <w:color w:val="187600"/>
          <w:sz w:val="26"/>
          <w:szCs w:val="26"/>
          <w:rtl/>
        </w:rPr>
        <w:t xml:space="preserve"> وَإِذَا ٱلنُّجُومُ ٱنكَدَرَتۡ 2</w:t>
      </w:r>
      <w:r>
        <w:rPr>
          <w:rFonts w:ascii="KFGQPC HAFS Uthmanic Script" w:eastAsia="KFGQPC HAFS Uthmanic Script" w:hAnsi="KFGQPC HAFS Uthmanic Script" w:cs="KFGQPC HAFS Uthmanic Script"/>
          <w:b w:val="0"/>
          <w:color w:val="187600"/>
          <w:sz w:val="26"/>
          <w:szCs w:val="26"/>
          <w:rtl/>
        </w:rPr>
        <w:t xml:space="preserve"> وَإِذَا ٱلۡجِبَالُ سُيِّرَتۡ 3</w:t>
      </w:r>
      <w:r>
        <w:rPr>
          <w:rFonts w:ascii="KFGQPC HAFS Uthmanic Script" w:eastAsia="KFGQPC HAFS Uthmanic Script" w:hAnsi="KFGQPC HAFS Uthmanic Script" w:cs="KFGQPC HAFS Uthmanic Script"/>
          <w:b w:val="0"/>
          <w:color w:val="187600"/>
          <w:sz w:val="26"/>
          <w:szCs w:val="26"/>
          <w:rtl/>
        </w:rPr>
        <w:t xml:space="preserve"> وَإِذَا ٱلۡعِشَارُ عُطِّلَتۡ 4</w:t>
      </w:r>
      <w:r>
        <w:rPr>
          <w:rFonts w:ascii="KFGQPC HAFS Uthmanic Script" w:eastAsia="KFGQPC HAFS Uthmanic Script" w:hAnsi="KFGQPC HAFS Uthmanic Script" w:cs="KFGQPC HAFS Uthmanic Script"/>
          <w:b w:val="0"/>
          <w:color w:val="187600"/>
          <w:sz w:val="26"/>
          <w:szCs w:val="26"/>
          <w:rtl/>
        </w:rPr>
        <w:t xml:space="preserve"> وَإِذَا ٱلۡوُحُوشُ حُشِرَتۡ 5</w:t>
      </w:r>
      <w:r>
        <w:rPr>
          <w:rFonts w:ascii="KFGQPC HAFS Uthmanic Script" w:eastAsia="KFGQPC HAFS Uthmanic Script" w:hAnsi="KFGQPC HAFS Uthmanic Script" w:cs="KFGQPC HAFS Uthmanic Script"/>
          <w:b w:val="0"/>
          <w:color w:val="187600"/>
          <w:sz w:val="26"/>
          <w:szCs w:val="26"/>
          <w:rtl/>
        </w:rPr>
        <w:t xml:space="preserve"> وَإِذَا ٱلۡبِحَارُ سُجِّرَتۡ 6</w:t>
      </w:r>
      <w:r>
        <w:rPr>
          <w:rFonts w:ascii="KFGQPC HAFS Uthmanic Script" w:eastAsia="KFGQPC HAFS Uthmanic Script" w:hAnsi="KFGQPC HAFS Uthmanic Script" w:cs="KFGQPC HAFS Uthmanic Script"/>
          <w:b w:val="0"/>
          <w:color w:val="187600"/>
          <w:sz w:val="26"/>
          <w:szCs w:val="26"/>
          <w:rtl/>
        </w:rPr>
        <w:t xml:space="preserve"> وَإِذَا ٱلنُّفُوسُ زُوِّجَتۡ 7)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تفسير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آيات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الكلمات الصعبة في آيات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تفسِّر آيات سورة الانفطار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تعدِّد الأحداث التي تسبِقُ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تدلِّل على كتابة الملائكة للأعمال مِن آيات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تبيِّن أهمَّ ما يستفاد من آيات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تستشعر خطورة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ليوم القيامة أسماء عديدة، ورد ذكرها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 أمام الاسم الوارد في سورة الانفطار، مع بيان معناه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يوم الفصل.   (√) يوم الدين.    يوم التلاق.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الانفطار مكية، تتحدث عن يوم القيامة وأهواله وعاقبة المكذبين به، ويمكن تقسيم السورة الكريمة إلى ثلاثة مقاطع كما هو موضح في الشكل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الأحداث التي تسبق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تهديد ووعيد العصاة والكافرين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تعظيم يوم القيامة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ٱلسَّمَآءُ ٱنفَطَرَتۡ 1</w:t>
      </w:r>
      <w:r>
        <w:rPr>
          <w:rFonts w:ascii="KFGQPC HAFS Uthmanic Script" w:eastAsia="KFGQPC HAFS Uthmanic Script" w:hAnsi="KFGQPC HAFS Uthmanic Script" w:cs="KFGQPC HAFS Uthmanic Script"/>
          <w:b w:val="0"/>
          <w:color w:val="187600"/>
          <w:sz w:val="26"/>
          <w:szCs w:val="26"/>
          <w:rtl/>
        </w:rPr>
        <w:t xml:space="preserve"> وَإِذَا ٱلۡكَوَاكِبُ ٱنتَثَرَتۡ 2</w:t>
      </w:r>
      <w:r>
        <w:rPr>
          <w:rFonts w:ascii="KFGQPC HAFS Uthmanic Script" w:eastAsia="KFGQPC HAFS Uthmanic Script" w:hAnsi="KFGQPC HAFS Uthmanic Script" w:cs="KFGQPC HAFS Uthmanic Script"/>
          <w:b w:val="0"/>
          <w:color w:val="187600"/>
          <w:sz w:val="26"/>
          <w:szCs w:val="26"/>
          <w:rtl/>
        </w:rPr>
        <w:t xml:space="preserve"> وَإِذَا ٱلۡبِحَارُ فُجِّرَتۡ 3</w:t>
      </w:r>
      <w:r>
        <w:rPr>
          <w:rFonts w:ascii="KFGQPC HAFS Uthmanic Script" w:eastAsia="KFGQPC HAFS Uthmanic Script" w:hAnsi="KFGQPC HAFS Uthmanic Script" w:cs="KFGQPC HAFS Uthmanic Script"/>
          <w:b w:val="0"/>
          <w:color w:val="187600"/>
          <w:sz w:val="26"/>
          <w:szCs w:val="26"/>
          <w:rtl/>
        </w:rPr>
        <w:t xml:space="preserve"> وَإِذَا ٱلۡقُبُورُ بُعۡثِرَتۡ 4</w:t>
      </w:r>
      <w:r>
        <w:rPr>
          <w:rFonts w:ascii="KFGQPC HAFS Uthmanic Script" w:eastAsia="KFGQPC HAFS Uthmanic Script" w:hAnsi="KFGQPC HAFS Uthmanic Script" w:cs="KFGQPC HAFS Uthmanic Script"/>
          <w:b w:val="0"/>
          <w:color w:val="187600"/>
          <w:sz w:val="26"/>
          <w:szCs w:val="26"/>
          <w:rtl/>
        </w:rPr>
        <w:t xml:space="preserve"> عَلِمَتۡ نَفۡسٞ مَّا قَدَّمَتۡ وَأَخَّرَتۡ 5</w:t>
      </w:r>
      <w:r>
        <w:rPr>
          <w:rFonts w:ascii="KFGQPC HAFS Uthmanic Script" w:eastAsia="KFGQPC HAFS Uthmanic Script" w:hAnsi="KFGQPC HAFS Uthmanic Script" w:cs="KFGQPC HAFS Uthmanic Script"/>
          <w:b w:val="0"/>
          <w:color w:val="187600"/>
          <w:sz w:val="26"/>
          <w:szCs w:val="26"/>
          <w:rtl/>
        </w:rPr>
        <w:t xml:space="preserve"> يَٰٓأَيُّهَا ٱلۡإِنسَٰنُ مَا غَرَّكَ بِرَبِّكَ ٱلۡكَرِيمِ  6</w:t>
      </w:r>
      <w:r>
        <w:rPr>
          <w:rFonts w:ascii="KFGQPC HAFS Uthmanic Script" w:eastAsia="KFGQPC HAFS Uthmanic Script" w:hAnsi="KFGQPC HAFS Uthmanic Script" w:cs="KFGQPC HAFS Uthmanic Script"/>
          <w:b w:val="0"/>
          <w:color w:val="187600"/>
          <w:sz w:val="26"/>
          <w:szCs w:val="26"/>
          <w:rtl/>
        </w:rPr>
        <w:t xml:space="preserve"> ٱلَّذِي خَلَقَكَ فَسَوَّىٰكَ فَعَدَلَكَ 7</w:t>
      </w:r>
      <w:r>
        <w:rPr>
          <w:rFonts w:ascii="KFGQPC HAFS Uthmanic Script" w:eastAsia="KFGQPC HAFS Uthmanic Script" w:hAnsi="KFGQPC HAFS Uthmanic Script" w:cs="KFGQPC HAFS Uthmanic Script"/>
          <w:b w:val="0"/>
          <w:color w:val="187600"/>
          <w:sz w:val="26"/>
          <w:szCs w:val="26"/>
          <w:rtl/>
        </w:rPr>
        <w:t xml:space="preserve"> فِيٓ أَيِّ صُورَةٖ مَّا شَآءَ رَكَّبَكَ 8</w:t>
      </w:r>
      <w:r>
        <w:rPr>
          <w:rFonts w:ascii="KFGQPC HAFS Uthmanic Script" w:eastAsia="KFGQPC HAFS Uthmanic Script" w:hAnsi="KFGQPC HAFS Uthmanic Script" w:cs="KFGQPC HAFS Uthmanic Script"/>
          <w:b w:val="0"/>
          <w:color w:val="187600"/>
          <w:sz w:val="26"/>
          <w:szCs w:val="26"/>
          <w:rtl/>
        </w:rPr>
        <w:t xml:space="preserve"> كـَلَّا بَلۡ تُكَذِّبُونَ بِٱلدِّينِ 9</w:t>
      </w:r>
      <w:r>
        <w:rPr>
          <w:rFonts w:ascii="KFGQPC HAFS Uthmanic Script" w:eastAsia="KFGQPC HAFS Uthmanic Script" w:hAnsi="KFGQPC HAFS Uthmanic Script" w:cs="KFGQPC HAFS Uthmanic Script"/>
          <w:b w:val="0"/>
          <w:color w:val="187600"/>
          <w:sz w:val="26"/>
          <w:szCs w:val="26"/>
          <w:rtl/>
        </w:rPr>
        <w:t xml:space="preserve"> وَإِنَّ عَلَيۡكُمۡ لَحَٰفِظِينَ 10</w:t>
      </w:r>
      <w:r>
        <w:rPr>
          <w:rFonts w:ascii="KFGQPC HAFS Uthmanic Script" w:eastAsia="KFGQPC HAFS Uthmanic Script" w:hAnsi="KFGQPC HAFS Uthmanic Script" w:cs="KFGQPC HAFS Uthmanic Script"/>
          <w:b w:val="0"/>
          <w:color w:val="187600"/>
          <w:sz w:val="26"/>
          <w:szCs w:val="26"/>
          <w:rtl/>
        </w:rPr>
        <w:t xml:space="preserve"> كِرَامٗا كَٰتِبِينَ 11</w:t>
      </w:r>
      <w:r>
        <w:rPr>
          <w:rFonts w:ascii="KFGQPC HAFS Uthmanic Script" w:eastAsia="KFGQPC HAFS Uthmanic Script" w:hAnsi="KFGQPC HAFS Uthmanic Script" w:cs="KFGQPC HAFS Uthmanic Script"/>
          <w:b w:val="0"/>
          <w:color w:val="187600"/>
          <w:sz w:val="26"/>
          <w:szCs w:val="26"/>
          <w:rtl/>
        </w:rPr>
        <w:t xml:space="preserve"> يَعۡلَمُونَ مَا تَفۡعَلُونَ 12</w:t>
      </w:r>
      <w:r>
        <w:rPr>
          <w:rFonts w:ascii="KFGQPC HAFS Uthmanic Script" w:eastAsia="KFGQPC HAFS Uthmanic Script" w:hAnsi="KFGQPC HAFS Uthmanic Script" w:cs="KFGQPC HAFS Uthmanic Script"/>
          <w:b w:val="0"/>
          <w:color w:val="187600"/>
          <w:sz w:val="26"/>
          <w:szCs w:val="26"/>
          <w:rtl/>
        </w:rPr>
        <w:t xml:space="preserve"> إِنَّ ٱلۡأَبۡرَارَ لَفِي نَعِيمٖ 13</w:t>
      </w:r>
      <w:r>
        <w:rPr>
          <w:rFonts w:ascii="KFGQPC HAFS Uthmanic Script" w:eastAsia="KFGQPC HAFS Uthmanic Script" w:hAnsi="KFGQPC HAFS Uthmanic Script" w:cs="KFGQPC HAFS Uthmanic Script"/>
          <w:b w:val="0"/>
          <w:color w:val="187600"/>
          <w:sz w:val="26"/>
          <w:szCs w:val="26"/>
          <w:rtl/>
        </w:rPr>
        <w:t xml:space="preserve"> وَإِنَّ ٱلۡفُجَّارَ لَفِي جَحِيمٖ 14</w:t>
      </w:r>
      <w:r>
        <w:rPr>
          <w:rFonts w:ascii="KFGQPC HAFS Uthmanic Script" w:eastAsia="KFGQPC HAFS Uthmanic Script" w:hAnsi="KFGQPC HAFS Uthmanic Script" w:cs="KFGQPC HAFS Uthmanic Script"/>
          <w:b w:val="0"/>
          <w:color w:val="187600"/>
          <w:sz w:val="26"/>
          <w:szCs w:val="26"/>
          <w:rtl/>
        </w:rPr>
        <w:t xml:space="preserve"> يَصۡلَوۡنَهَا يَوۡمَ ٱلدِّينِ 15</w:t>
      </w:r>
      <w:r>
        <w:rPr>
          <w:rFonts w:ascii="KFGQPC HAFS Uthmanic Script" w:eastAsia="KFGQPC HAFS Uthmanic Script" w:hAnsi="KFGQPC HAFS Uthmanic Script" w:cs="KFGQPC HAFS Uthmanic Script"/>
          <w:b w:val="0"/>
          <w:color w:val="187600"/>
          <w:sz w:val="26"/>
          <w:szCs w:val="26"/>
          <w:rtl/>
        </w:rPr>
        <w:t xml:space="preserve"> وَمَا هُمۡ عَنۡهَا بِغَآئِبِينَ 16</w:t>
      </w:r>
      <w:r>
        <w:rPr>
          <w:rFonts w:ascii="KFGQPC HAFS Uthmanic Script" w:eastAsia="KFGQPC HAFS Uthmanic Script" w:hAnsi="KFGQPC HAFS Uthmanic Script" w:cs="KFGQPC HAFS Uthmanic Script"/>
          <w:b w:val="0"/>
          <w:color w:val="187600"/>
          <w:sz w:val="26"/>
          <w:szCs w:val="26"/>
          <w:rtl/>
        </w:rPr>
        <w:t xml:space="preserve"> وَمَآ أَدۡرَىٰكَ مَا يَوۡمُ ٱلدِّينِ 17</w:t>
      </w:r>
      <w:r>
        <w:rPr>
          <w:rFonts w:ascii="KFGQPC HAFS Uthmanic Script" w:eastAsia="KFGQPC HAFS Uthmanic Script" w:hAnsi="KFGQPC HAFS Uthmanic Script" w:cs="KFGQPC HAFS Uthmanic Script"/>
          <w:b w:val="0"/>
          <w:color w:val="187600"/>
          <w:sz w:val="26"/>
          <w:szCs w:val="26"/>
          <w:rtl/>
        </w:rPr>
        <w:t xml:space="preserve"> ثُمَّ مَآ أَدۡرَىٰكَ مَا يَوۡمُ ٱلدِّينِ 18</w:t>
      </w:r>
      <w:r>
        <w:rPr>
          <w:rFonts w:ascii="KFGQPC HAFS Uthmanic Script" w:eastAsia="KFGQPC HAFS Uthmanic Script" w:hAnsi="KFGQPC HAFS Uthmanic Script" w:cs="KFGQPC HAFS Uthmanic Script"/>
          <w:b w:val="0"/>
          <w:color w:val="187600"/>
          <w:sz w:val="26"/>
          <w:szCs w:val="26"/>
          <w:rtl/>
        </w:rPr>
        <w:t xml:space="preserve"> يَوۡمَ لَا تَمۡلِكُ نَفۡسٞ لِّنَفۡسٖ شَيۡـٔٗاۖ وَٱلۡأَمۡرُ يَوۡمَئِذٖ لِّلَّهِ 19)</w:t>
      </w:r>
      <w:r>
        <w:rPr>
          <w:rFonts w:ascii="adwa-assalaf" w:eastAsia="adwa-assalaf" w:hAnsi="adwa-assalaf" w:cs="adwa-assalaf"/>
          <w:b w:val="0"/>
          <w:color w:val="000000"/>
          <w:sz w:val="28"/>
          <w:szCs w:val="28"/>
          <w:rtl/>
        </w:rPr>
        <w:t xml:space="preserve"> (الانفطار:1-19).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ٱنفَطَرَتۡ / انشقت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ٱنتَثَرَتۡ/ تساقطت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فُجِّرَتۡ / اختلطت ببعضها، وأصبح المالح والعذب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بُعۡثِرَتۡ /قُلِبَ ترابُها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الأحداث التي تسبق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السورة الكريمة ببيان أربعة أحداث كونية تسبق البعث، وهي: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ٱلسَّمَآءُ ٱنفَطَرَتۡ 1)</w:t>
      </w:r>
      <w:r>
        <w:rPr>
          <w:rFonts w:ascii="adwa-assalaf" w:eastAsia="adwa-assalaf" w:hAnsi="adwa-assalaf" w:cs="adwa-assalaf"/>
          <w:b w:val="0"/>
          <w:color w:val="000000"/>
          <w:sz w:val="28"/>
          <w:szCs w:val="28"/>
          <w:rtl/>
        </w:rPr>
        <w:t xml:space="preserve"> أي: انشقت.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ٱلۡكَوَاكِبُ ٱنتَثَرَتۡ 2)</w:t>
      </w:r>
      <w:r>
        <w:rPr>
          <w:rFonts w:ascii="adwa-assalaf" w:eastAsia="adwa-assalaf" w:hAnsi="adwa-assalaf" w:cs="adwa-assalaf"/>
          <w:b w:val="0"/>
          <w:color w:val="000000"/>
          <w:sz w:val="28"/>
          <w:szCs w:val="28"/>
          <w:rtl/>
        </w:rPr>
        <w:t xml:space="preserve"> أي: تساقطت.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ٱلۡبِحَارُ فُجِّرَتۡ 3)</w:t>
      </w:r>
      <w:r>
        <w:rPr>
          <w:rFonts w:ascii="adwa-assalaf" w:eastAsia="adwa-assalaf" w:hAnsi="adwa-assalaf" w:cs="adwa-assalaf"/>
          <w:b w:val="0"/>
          <w:color w:val="000000"/>
          <w:sz w:val="28"/>
          <w:szCs w:val="28"/>
          <w:rtl/>
        </w:rPr>
        <w:t xml:space="preserve"> أي: اختلطت ببعضها، وأصبح المالح والعذب سواءً.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ٱلۡقُبُورُ بُعۡثِرَتۡ 4)</w:t>
      </w:r>
      <w:r>
        <w:rPr>
          <w:rFonts w:ascii="adwa-assalaf" w:eastAsia="adwa-assalaf" w:hAnsi="adwa-assalaf" w:cs="adwa-assalaf"/>
          <w:b w:val="0"/>
          <w:color w:val="000000"/>
          <w:sz w:val="28"/>
          <w:szCs w:val="28"/>
          <w:rtl/>
        </w:rPr>
        <w:t xml:space="preserve"> أي: قُلِب ترابها، وبُعِث موتاها.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حصلت هذه الأحداث، وقامت القيامة، وبدأ الحساب عُرِضَت أعمال العباد عليهم، فيرى كل إنسان أعماله، قال تعالى:</w:t>
      </w:r>
      <w:r>
        <w:rPr>
          <w:rFonts w:ascii="KFGQPC HAFS Uthmanic Script" w:eastAsia="KFGQPC HAFS Uthmanic Script" w:hAnsi="KFGQPC HAFS Uthmanic Script" w:cs="KFGQPC HAFS Uthmanic Script"/>
          <w:b w:val="0"/>
          <w:color w:val="187600"/>
          <w:sz w:val="26"/>
          <w:szCs w:val="26"/>
          <w:rtl/>
        </w:rPr>
        <w:t xml:space="preserve"> (عَلِمَتۡ نَفۡسٞ مَّا قَدَّمَتۡ وَأَخَّرَتۡ 5)</w:t>
      </w:r>
      <w:r>
        <w:rPr>
          <w:rFonts w:ascii="adwa-assalaf" w:eastAsia="adwa-assalaf" w:hAnsi="adwa-assalaf" w:cs="adwa-assalaf"/>
          <w:b w:val="0"/>
          <w:color w:val="000000"/>
          <w:sz w:val="28"/>
          <w:szCs w:val="28"/>
          <w:rtl/>
        </w:rPr>
        <w:t xml:space="preserve"> أي: علمت كلُّ نفسٍ ما قامت به من أعمالٍ حسنةٍ أو سيئةٍ، وما تركته فلم تعمله.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تهديد ووعيد للعصاة والكافرين: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تنتقل السورة بعد ذلك إلى تهديد الكافرين والعصاة،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ٱلۡإِنسَٰنُ مَا غَرَّكَ بِرَبِّكَ ٱلۡكَرِيمِ 6)</w:t>
      </w:r>
      <w:r>
        <w:rPr>
          <w:rFonts w:ascii="adwa-assalaf" w:eastAsia="adwa-assalaf" w:hAnsi="adwa-assalaf" w:cs="adwa-assalaf"/>
          <w:b w:val="0"/>
          <w:color w:val="000000"/>
          <w:sz w:val="28"/>
          <w:szCs w:val="28"/>
          <w:rtl/>
        </w:rPr>
        <w:t xml:space="preserve"> أيُّ شيء خدعك وجرَّأَك على عصيان الله تعالى؟! كيف تفعل ذلك وهو</w:t>
      </w:r>
      <w:r>
        <w:rPr>
          <w:rFonts w:ascii="KFGQPC HAFS Uthmanic Script" w:eastAsia="KFGQPC HAFS Uthmanic Script" w:hAnsi="KFGQPC HAFS Uthmanic Script" w:cs="KFGQPC HAFS Uthmanic Script"/>
          <w:b w:val="0"/>
          <w:color w:val="187600"/>
          <w:sz w:val="26"/>
          <w:szCs w:val="26"/>
          <w:rtl/>
        </w:rPr>
        <w:t xml:space="preserve"> (ٱلَّذِي خَلَقَكَ فَسَوَّىٰكَ فَعَدَلَكَ7)</w:t>
      </w:r>
      <w:r>
        <w:rPr>
          <w:rFonts w:ascii="adwa-assalaf" w:eastAsia="adwa-assalaf" w:hAnsi="adwa-assalaf" w:cs="adwa-assalaf"/>
          <w:b w:val="0"/>
          <w:color w:val="000000"/>
          <w:sz w:val="28"/>
          <w:szCs w:val="28"/>
          <w:rtl/>
        </w:rPr>
        <w:t xml:space="preserve"> أي: خلقك بعد أن لم تكن، وجعلك مستوي الخلقة، معتدلًا</w:t>
      </w:r>
      <w:r>
        <w:rPr>
          <w:rFonts w:ascii="KFGQPC HAFS Uthmanic Script" w:eastAsia="KFGQPC HAFS Uthmanic Script" w:hAnsi="KFGQPC HAFS Uthmanic Script" w:cs="KFGQPC HAFS Uthmanic Script"/>
          <w:b w:val="0"/>
          <w:color w:val="187600"/>
          <w:sz w:val="26"/>
          <w:szCs w:val="26"/>
          <w:rtl/>
        </w:rPr>
        <w:t xml:space="preserve"> (فِيٓ أَيِّ صُورَةٖ مَّا شَآءَ رَكَّبَكَ 8)</w:t>
      </w:r>
      <w:r>
        <w:rPr>
          <w:rFonts w:ascii="adwa-assalaf" w:eastAsia="adwa-assalaf" w:hAnsi="adwa-assalaf" w:cs="adwa-assalaf"/>
          <w:b w:val="0"/>
          <w:color w:val="000000"/>
          <w:sz w:val="28"/>
          <w:szCs w:val="28"/>
          <w:rtl/>
        </w:rPr>
        <w:t xml:space="preserve"> أي: وركبك في الصورة التي شاء أن تكون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سبحانه سبب هذا الغرور، فقال:</w:t>
      </w:r>
      <w:r>
        <w:rPr>
          <w:rFonts w:ascii="KFGQPC HAFS Uthmanic Script" w:eastAsia="KFGQPC HAFS Uthmanic Script" w:hAnsi="KFGQPC HAFS Uthmanic Script" w:cs="KFGQPC HAFS Uthmanic Script"/>
          <w:b w:val="0"/>
          <w:color w:val="187600"/>
          <w:sz w:val="26"/>
          <w:szCs w:val="26"/>
          <w:rtl/>
        </w:rPr>
        <w:t xml:space="preserve"> (كـَلَّا بَلۡ تُكَذِّبُونَ بِٱلدِّينِ 9)</w:t>
      </w:r>
      <w:r>
        <w:rPr>
          <w:rFonts w:ascii="adwa-assalaf" w:eastAsia="adwa-assalaf" w:hAnsi="adwa-assalaf" w:cs="adwa-assalaf"/>
          <w:b w:val="0"/>
          <w:color w:val="000000"/>
          <w:sz w:val="28"/>
          <w:szCs w:val="28"/>
          <w:rtl/>
        </w:rPr>
        <w:t xml:space="preserve"> أي: ليس كرم الله تعالى هو الذي غَرَّكُم، وإنما جرأكم على المعاصي تكذيبكم بالدين، الذي هو الجزاء بعد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w:t>
      </w:r>
      <w:r>
        <w:rPr>
          <w:rFonts w:ascii="KFGQPC HAFS Uthmanic Script" w:eastAsia="KFGQPC HAFS Uthmanic Script" w:hAnsi="KFGQPC HAFS Uthmanic Script" w:cs="KFGQPC HAFS Uthmanic Script"/>
          <w:b w:val="0"/>
          <w:color w:val="187600"/>
          <w:sz w:val="26"/>
          <w:szCs w:val="26"/>
          <w:rtl/>
        </w:rPr>
        <w:t xml:space="preserve"> (وَإِنَّ عَلَيۡكُمۡ لَحَٰفِظِينَ10</w:t>
      </w:r>
      <w:r>
        <w:rPr>
          <w:rFonts w:ascii="KFGQPC HAFS Uthmanic Script" w:eastAsia="KFGQPC HAFS Uthmanic Script" w:hAnsi="KFGQPC HAFS Uthmanic Script" w:cs="KFGQPC HAFS Uthmanic Script"/>
          <w:b w:val="0"/>
          <w:color w:val="187600"/>
          <w:sz w:val="26"/>
          <w:szCs w:val="26"/>
          <w:rtl/>
        </w:rPr>
        <w:t xml:space="preserve"> كِرَامٗا كَٰتِبِينَ 11</w:t>
      </w:r>
      <w:r>
        <w:rPr>
          <w:rFonts w:ascii="KFGQPC HAFS Uthmanic Script" w:eastAsia="KFGQPC HAFS Uthmanic Script" w:hAnsi="KFGQPC HAFS Uthmanic Script" w:cs="KFGQPC HAFS Uthmanic Script"/>
          <w:b w:val="0"/>
          <w:color w:val="187600"/>
          <w:sz w:val="26"/>
          <w:szCs w:val="26"/>
          <w:rtl/>
        </w:rPr>
        <w:t xml:space="preserve"> يَعۡلَمُونَ مَا تَفۡعَلُونَ 12)</w:t>
      </w:r>
      <w:r>
        <w:rPr>
          <w:rFonts w:ascii="adwa-assalaf" w:eastAsia="adwa-assalaf" w:hAnsi="adwa-assalaf" w:cs="adwa-assalaf"/>
          <w:b w:val="0"/>
          <w:color w:val="000000"/>
          <w:sz w:val="28"/>
          <w:szCs w:val="28"/>
          <w:rtl/>
        </w:rPr>
        <w:t xml:space="preserve"> أي: وكيف تكذِّبون بالجزاء على الأعمال؟! وقد وكَّلَ الله تعالى بكم ملائكة كرامًا، يكتبون عليكم أعمالكم لتُحَاسَبُوا عليها، ولا يخفى عليهم شيء من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تعظيم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الجزاء يوم القيامة يكون بحسب الأعمال التي عملها الإنسان، والناس يومئذ فريقان: مؤمن بار، وكافر فاجر.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الله تعالى جزاء كلٍّ منهما،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 - (إِنَّ ٱلۡأَبۡرَارَ لَفِي نَعِيمٖ 13)</w:t>
      </w:r>
      <w:r>
        <w:rPr>
          <w:rFonts w:ascii="adwa-assalaf" w:eastAsia="adwa-assalaf" w:hAnsi="adwa-assalaf" w:cs="adwa-assalaf"/>
          <w:b w:val="0"/>
          <w:color w:val="000000"/>
          <w:sz w:val="28"/>
          <w:szCs w:val="28"/>
          <w:rtl/>
        </w:rPr>
        <w:t xml:space="preserve"> أي: في الجنة؛ وذلك لبرهم وطاعتهم لله تعالى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 - (وَإِنَّ ٱلۡفُجَّارَ لَفِي جَحِيمٖ 14)</w:t>
      </w:r>
      <w:r>
        <w:rPr>
          <w:rFonts w:ascii="adwa-assalaf" w:eastAsia="adwa-assalaf" w:hAnsi="adwa-assalaf" w:cs="adwa-assalaf"/>
          <w:b w:val="0"/>
          <w:color w:val="000000"/>
          <w:sz w:val="28"/>
          <w:szCs w:val="28"/>
          <w:rtl/>
        </w:rPr>
        <w:t xml:space="preserve"> أي: في نار محرقة؛ بسبب كفرهم وفجورهم،</w:t>
      </w:r>
      <w:r>
        <w:rPr>
          <w:rFonts w:ascii="KFGQPC HAFS Uthmanic Script" w:eastAsia="KFGQPC HAFS Uthmanic Script" w:hAnsi="KFGQPC HAFS Uthmanic Script" w:cs="KFGQPC HAFS Uthmanic Script"/>
          <w:b w:val="0"/>
          <w:color w:val="187600"/>
          <w:sz w:val="26"/>
          <w:szCs w:val="26"/>
          <w:rtl/>
        </w:rPr>
        <w:t xml:space="preserve"> (يَصۡلَوۡنَهَا يَوۡمَ ٱلدِّينِ 15)</w:t>
      </w:r>
      <w:r>
        <w:rPr>
          <w:rFonts w:ascii="adwa-assalaf" w:eastAsia="adwa-assalaf" w:hAnsi="adwa-assalaf" w:cs="adwa-assalaf"/>
          <w:b w:val="0"/>
          <w:color w:val="000000"/>
          <w:sz w:val="28"/>
          <w:szCs w:val="28"/>
          <w:rtl/>
        </w:rPr>
        <w:t xml:space="preserve"> أي: يدخلونها ويقاسون حرها يوم الجزاء،</w:t>
      </w:r>
      <w:r>
        <w:rPr>
          <w:rFonts w:ascii="KFGQPC HAFS Uthmanic Script" w:eastAsia="KFGQPC HAFS Uthmanic Script" w:hAnsi="KFGQPC HAFS Uthmanic Script" w:cs="KFGQPC HAFS Uthmanic Script"/>
          <w:b w:val="0"/>
          <w:color w:val="187600"/>
          <w:sz w:val="26"/>
          <w:szCs w:val="26"/>
          <w:rtl/>
        </w:rPr>
        <w:t xml:space="preserve"> (وَمَا هُمۡ عَنۡهَا بِغَآئِبِينَ 16)</w:t>
      </w:r>
      <w:r>
        <w:rPr>
          <w:rFonts w:ascii="adwa-assalaf" w:eastAsia="adwa-assalaf" w:hAnsi="adwa-assalaf" w:cs="adwa-assalaf"/>
          <w:b w:val="0"/>
          <w:color w:val="000000"/>
          <w:sz w:val="28"/>
          <w:szCs w:val="28"/>
          <w:rtl/>
        </w:rPr>
        <w:t xml:space="preserve"> أي: إذا دخلوها لا يخرجون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يعظِّمُ الله تعالى شأن يوم القيامة فيقول:</w:t>
      </w:r>
      <w:r>
        <w:rPr>
          <w:rFonts w:ascii="KFGQPC HAFS Uthmanic Script" w:eastAsia="KFGQPC HAFS Uthmanic Script" w:hAnsi="KFGQPC HAFS Uthmanic Script" w:cs="KFGQPC HAFS Uthmanic Script"/>
          <w:b w:val="0"/>
          <w:color w:val="187600"/>
          <w:sz w:val="26"/>
          <w:szCs w:val="26"/>
          <w:rtl/>
        </w:rPr>
        <w:t xml:space="preserve"> (وَمَآ أَدۡرَىٰكَ مَا يَوۡمُ ٱلدِّينِ 17)</w:t>
      </w:r>
      <w:r>
        <w:rPr>
          <w:rFonts w:ascii="adwa-assalaf" w:eastAsia="adwa-assalaf" w:hAnsi="adwa-assalaf" w:cs="adwa-assalaf"/>
          <w:b w:val="0"/>
          <w:color w:val="000000"/>
          <w:sz w:val="28"/>
          <w:szCs w:val="28"/>
          <w:rtl/>
        </w:rPr>
        <w:t xml:space="preserve"> أي: وما يعلمك يا رسولنا ما يوم الدين؟! إنه يوم عظيم، ثم يؤكد ذلك فيقول:</w:t>
      </w:r>
      <w:r>
        <w:rPr>
          <w:rFonts w:ascii="KFGQPC HAFS Uthmanic Script" w:eastAsia="KFGQPC HAFS Uthmanic Script" w:hAnsi="KFGQPC HAFS Uthmanic Script" w:cs="KFGQPC HAFS Uthmanic Script"/>
          <w:b w:val="0"/>
          <w:color w:val="187600"/>
          <w:sz w:val="26"/>
          <w:szCs w:val="26"/>
          <w:rtl/>
        </w:rPr>
        <w:t xml:space="preserve"> (ثُمَّ مَآ أَدۡرَىٰكَ مَا يَوۡمُ ٱلدِّينِ 18)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تعالى أحد جوانب الخطورة في يوم القيامة، فقال تعالى:</w:t>
      </w:r>
      <w:r>
        <w:rPr>
          <w:rFonts w:ascii="KFGQPC HAFS Uthmanic Script" w:eastAsia="KFGQPC HAFS Uthmanic Script" w:hAnsi="KFGQPC HAFS Uthmanic Script" w:cs="KFGQPC HAFS Uthmanic Script"/>
          <w:b w:val="0"/>
          <w:color w:val="187600"/>
          <w:sz w:val="26"/>
          <w:szCs w:val="26"/>
          <w:rtl/>
        </w:rPr>
        <w:t xml:space="preserve"> (يَوۡمَ لَا تَمۡلِكُ نَفۡسٞ لِّنَفۡسٖ شَيۡـٔٗاۖ  وَٱلۡأَمۡرُ يَوۡمَئِذٖ لِّلَّهِ 19)</w:t>
      </w:r>
      <w:r>
        <w:rPr>
          <w:rFonts w:ascii="adwa-assalaf" w:eastAsia="adwa-assalaf" w:hAnsi="adwa-assalaf" w:cs="adwa-assalaf"/>
          <w:b w:val="0"/>
          <w:color w:val="000000"/>
          <w:sz w:val="28"/>
          <w:szCs w:val="28"/>
          <w:rtl/>
        </w:rPr>
        <w:t xml:space="preserve"> أي: لا يملك إنسان لآخر نفعًا يوم القيامة، بل الأمر كله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شدة الأحداث التي تسبق البعث من تشقق السماء، وتناثر الكوكب،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الحرص على تقديم أعمال صالحة تنفع العبد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خلقنا الله تعالى في أحسن صورة، وهذا يقتضي الإيمان به تعالى، وشكر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كتابة الملائكة لأعمالنا توجب الاستقامة؛ لننجو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الناس يوم القيامة فريقان: بار صادق، وهو في النعيم، وفاجر كافر، وهو في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تنفع الشفاعةُ أحدًا يوم القيامة إلا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الدروس المستفادة من سورة الانفطار أن يعمل المسلم أعمالًا تنفعه بعد موته، فأي الأعمال التالية تراه مناسبًا لك؟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تعليم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تأليف كتاب 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المشاركة في بناء 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إنجاب أولاد 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حفر بئر للشرب.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أبحث وأفكِّر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سورة الانفطار على أن الله تعالى خلقنا في أحسن صورة، في ضوء ذلك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مِن سورَتَيِ الأعلى والتين ما يدل على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خَلَقَ فَسَوَّىٰ 2)</w:t>
      </w:r>
      <w:r>
        <w:rPr>
          <w:rFonts w:ascii="adwa-assalaf" w:eastAsia="adwa-assalaf" w:hAnsi="adwa-assalaf" w:cs="adwa-assalaf"/>
          <w:b w:val="0"/>
          <w:color w:val="000000"/>
          <w:sz w:val="28"/>
          <w:szCs w:val="28"/>
          <w:rtl/>
        </w:rPr>
        <w:t xml:space="preserve"> (الأعلى:2).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خَلَقۡنَا ٱلۡإِنسَٰنَ فِيٓ أَحۡسَنِ تَقۡوِيمٖ 4)</w:t>
      </w:r>
      <w:r>
        <w:rPr>
          <w:rFonts w:ascii="adwa-assalaf" w:eastAsia="adwa-assalaf" w:hAnsi="adwa-assalaf" w:cs="adwa-assalaf"/>
          <w:b w:val="0"/>
          <w:color w:val="000000"/>
          <w:sz w:val="28"/>
          <w:szCs w:val="28"/>
          <w:rtl/>
        </w:rPr>
        <w:t xml:space="preserve"> (التين:4).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بعضَ مظاهر تكريم الله تعالى للإنسان على غيره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الله تعالى الإنسان وكرمه بالعقل والوعي والكلام، واستواء القامة، وبعث إليه الرسل، وأنزل الكتب لهدايته.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أتأمَّل ثم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أشارت الآيات إلى البعث من القبور، ثم عَرْض أعمال العباد عليهم، لكن بَيْنَ هذين الموقفين، يقف الناس وقوفًا طويلًا في أرض المحشر إلى أن يبدأ الحساب وعرض الأعمال. لمعرفة حال الناس أثناء الحشر،</w:t>
      </w:r>
      <w:r>
        <w:rPr>
          <w:rFonts w:ascii="adwa-assalaf" w:eastAsia="adwa-assalaf" w:hAnsi="adwa-assalaf" w:cs="adwa-assalaf"/>
          <w:b w:val="0"/>
          <w:color w:val="000000"/>
          <w:sz w:val="28"/>
          <w:szCs w:val="28"/>
          <w:rtl/>
        </w:rPr>
        <w:t xml:space="preserve"> تأمَّل الحديث التالي، ثم استخرج الأهوال التي يدل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 |#| «تُدْنَى الشَّمْسُ يَوْمَ الْقِيَامَةِ مِنَ الْخَلْقِ... فَيَكُونُ النَّاسُ عَلَى قَدْرِ أَعْمَالِهِمْ فِي الْعَرَقِ؛ فَمِنْهُمْ مَنْ يَكُونُ إِلَى كَعْبَيْهِ، وَمِنْهُمْ مَنْ يَكُونُ إِلَى رُكْبَتَيْهِ، وَمِنْهُمْ مَنْ يَكُونُ إِلَى حَقْوَيْهِ (أي: وسط الإنسان)، وَمِنْهُمْ مَنْ يُلْجِمُهُ الْعَرَقُ إِلْجَامًا»</w:t>
      </w:r>
      <w:r>
        <w:rPr>
          <w:rFonts w:ascii="adwa-assalaf" w:eastAsia="adwa-assalaf" w:hAnsi="adwa-assalaf" w:cs="adwa-assalaf"/>
          <w:b w:val="0"/>
          <w:color w:val="000000"/>
          <w:sz w:val="28"/>
          <w:szCs w:val="28"/>
          <w:rtl/>
        </w:rPr>
        <w:t xml:space="preserve"> (رواه مسلم 2864).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الأحداث التي تسبق البعث تفجر البحار.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تكتب الملائكة الأعمال الحسنة دون السيئة.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أعمال تُكتَب في صحيفة المسلم بعد موته.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يشفع المسلم لأقاربه الكفار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ثلاثة أسماء ليوم القيامة في سورة الانفطار.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يدل قوله تعالى: (وَإِذَا ٱلۡقُبُورُ بُعۡثِرَتۡ 4)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الدنيا - بعث الأموات – كثرة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علامات الساعة الواردة في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يأجوج ومأجوج – انشقاق القمر – سقوط الكواكب)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أهوال القيامة الواردة في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 الشمس من الرؤوس - لا تنفع الشفاعة إلا بإِذن الله - الحر والزحام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من سورة الانفطار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اختلاط البحار ببعضها.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(وَإِذَا ٱلۡبِحَارُ فُجِّرَتۡ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وكَّلَ الله تعالى بالناس ملائكة يكتبون أعمالهم.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(وَإِنَّ عَلَيۡكُمۡ لَحَٰفِظِينَ 10 كِرَامٗا كَٰتِبِينَ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إذا دخل الفُجَّار النار فإنهم لا يخرجون منها.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هُمۡ عَنۡهَا بِغَآئِبِينَ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اشرح كلَّ آيةٍ مما يأتي، مع بيان ما يُستفاد منها: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۱ - (عَلِمَتۡ نَفۡسٞ مَّا قَدَّمَتۡ وَأَخَّرَتۡ 5)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۲ - (يَوۡمَ لَا تَمۡلِكُ نَفۡسٞ لِّنَفۡسٖ شَيۡـٔٗاۖ وَٱلۡأَمۡرُ يَوۡمَئِذٖ لِّلَّهِ 19)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المكي والمدني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ضوابط الحُكم على سور القرآن بالمكية أو المدنية.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تميِّز المكي والمدني من سور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تقدِّر أهمية معرفة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تحكم على مكية السورة أو مدنيتها من خلال ما تعلمت.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برأيك لماذا اقتصر العلماء على تقسيم القرآن الكريم إلى مكي ومدني، مع أن هناك آيات نزلت على النبي ﷺ  في غير مكة والمدينة، مثل: الحديبية وبدرٍ وأُحدٍ.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نتعرف عليه من خلال هذه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المسلمون بالقرآن الكريم اهتمامًا عظيمًا، ومن مظاهر ذلك: تمييزهم بين المكي والمدني من آيات القرآن</w:t>
      </w:r>
      <w:r>
        <w:rPr>
          <w:rFonts w:ascii="adwa-assalaf" w:eastAsia="adwa-assalaf" w:hAnsi="adwa-assalaf" w:cs="adwa-assalaf"/>
          <w:b w:val="0"/>
          <w:color w:val="000000"/>
          <w:sz w:val="28"/>
          <w:szCs w:val="28"/>
          <w:rtl/>
        </w:rPr>
        <w:t xml:space="preserve"> فما المكي والمدني؟ وما ضوابطهما؟ وما فائدة معرفتهما؟ هذا نتعلمه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الفوائد المترتبة على معرفة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ضوابط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السور المكية والمدنية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المكي هو: ما نزل مِن القرآن الكريم قبل هجرة النبي ﷺ  إلى المدينة، وإن كان نزوله في غير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المدني هو: ما نَزل من القرآن الكريم بعد هجرة النبي ﷺ ، وإن كان نزوله بغير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الفوائد المترتبة على معرفة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لمعرفة المكي والمدني فوائد عديدة،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۱ - فهم الآيات وتفسيرها تفسيرًا صحيحًا، وتنزيلها على المعاني اللائقة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۲ - تمييز الناسخ من 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وردت آيتان في موضوع واحد، ودلت كل آيةٍ على حُكم مختلف، فإن كانت إحداهما مكية والأخرى مدنية، فإننا نحكم بما دلت عليه الآية المدنية؛ لأنها تكون ناسخة لما ورد في الآية المكية؛ نظرًا لتأخر نزول الآية المدنية عن الآية المكية.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۳ - الاستفادة مِن معرفته في الواقع الدعوي: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بحيث يخاطب الداعية كلَّ طائفة بما ينفعها، وبما يصلح لها، فإن القرآن المكي كان يخاطب أغلبية كافرة لا تؤمن بالله ولا باليوم الآخر، فكثر في القرآن المكي ذكرُ قضايا التوحيد الكلية، وما يتعلق بإثبات النبوة والبعث وغيرها.</w:t>
      </w:r>
      <w:r>
        <w:rPr>
          <w:rFonts w:ascii="adwa-assalaf" w:eastAsia="adwa-assalaf" w:hAnsi="adwa-assalaf" w:cs="adwa-assalaf"/>
          <w:b w:val="0"/>
          <w:color w:val="000000"/>
          <w:sz w:val="28"/>
          <w:szCs w:val="28"/>
          <w:rtl/>
        </w:rPr>
        <w:t xml:space="preserve"> أما القرآن المدني فكان يخاطب الدولة المسلمة التي استقرَّ أمرها، وصار الأمر والنهي فيها لرسول الله ﷺ ، فظهرت التشريعات والحدود.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والداعية يستفيد من هذا في تنويع خطابه، بحسب المدعوين والظروف المحيطة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۴ - تأكيد الإعجاز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فبرغم اختلاف الزمان الذي نزل فيه المكي والمدني، إلا أن الأسلوب لم يختلف من حيث البلاغة والبيان.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ضوابط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أن يُعرف المكي والمدني بالنقل، ويُقصد بالنقل: ما ثبت عن الصحابة رضي الله عنهم والتابعين من روايات تُفيد بأن تلك السورة مكية أو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عدم وجود النقل أو اختلافه، فإن هناك ضوابط تميِّز بين المكي والمدني، ومنها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سورة بدأت بأحرف مقطعة، مثل: (ن - الم - حم - المر - كهيعص) فهي مكية، سوى البقرة وآل عمران، وفي سورة الرعد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كل سورة ورد فيها لفظ (كلا) فهي مكية، ولم يرد هذا اللفظ إلا في النصف الثاني من سور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كل سورة فيها سجدة فهي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كل سورة ورد فيها ذِكر المنافقين فهي مدنية؛ لأن النفاق لم يظهر إلا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كل سورة ذُكِر فيها جدال أهل الكتاب وأحوالهم فهي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غالب السور التي ورد فيها قصص الأنبياء والأمم السابقة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السور المكية والمدنية: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يبلغ عدد السور المدنية 20 سورة باتفاق العلماء، والسور المكية عددها 82 سورة بالاتفاق، واختلف العلماء في تحديد 12سورة.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أسباب الاختلاف أن تكون السورة اشتملت على آيات نزلت في مكة، وآيات نزلت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أسماء جميع السور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 المدنية باتفاق 20 سورة:</w:t>
      </w:r>
      <w:r>
        <w:rPr>
          <w:rFonts w:ascii="adwa-assalaf" w:eastAsia="adwa-assalaf" w:hAnsi="adwa-assalaf" w:cs="adwa-assalaf"/>
          <w:b w:val="0"/>
          <w:color w:val="000000"/>
          <w:sz w:val="28"/>
          <w:szCs w:val="28"/>
          <w:rtl/>
        </w:rPr>
        <w:t xml:space="preserve"> البقرة - آل عمران - النساء - المائدة - الأنفال - التوبة - النور - الأحزاب - محمد - الفتح - الحجرات - الحديد - المجادلة - الحشر - الممتحنة - الجمعة - المنافقون - الطلاق - التحريم -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 المختلف فيها 12 سورة</w:t>
      </w:r>
      <w:r>
        <w:rPr>
          <w:rFonts w:ascii="adwa-assalaf" w:eastAsia="adwa-assalaf" w:hAnsi="adwa-assalaf" w:cs="adwa-assalaf"/>
          <w:b w:val="0"/>
          <w:color w:val="000000"/>
          <w:sz w:val="28"/>
          <w:szCs w:val="28"/>
          <w:rtl/>
        </w:rPr>
        <w:t xml:space="preserve"> الفاتحة – الرعد – الرحمن – الصف – التغابن – المطففين – القدر – البينة – الزلزلة - الإخلاص – الفلق -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 المكية باتفاق 82 سورة</w:t>
      </w:r>
      <w:r>
        <w:rPr>
          <w:rFonts w:ascii="adwa-assalaf" w:eastAsia="adwa-assalaf" w:hAnsi="adwa-assalaf" w:cs="adwa-assalaf"/>
          <w:b w:val="0"/>
          <w:color w:val="000000"/>
          <w:sz w:val="28"/>
          <w:szCs w:val="28"/>
          <w:rtl/>
        </w:rPr>
        <w:t xml:space="preserve"> ما عدا السور المذكورة.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اكتب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أسماء خمس سور مكية على أن يكون بكلِّ واحدة منها ضابط من ضوابط القرآن المكي.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السورة/ الضابط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ابحث وأجب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يغلب على السور المكية قصر الآيات، ويغلب على السور المدنية طول الآيات،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دلِّل على ذلك من خلال سورتين.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۲ - استعن بوسائل البحث المتاحة في بيان أسباب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شارك وأجب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زملائك، وضِّح كيف يمكنك الاستفادة من معرفة المكي والمدني في واقعك الدعوي.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الرعد من 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(المكية – المدنية - المختلف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كل سورة فيها سجدة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(مكية – مدنية - مختلف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فوائد معرفة المكي والمدني: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(سهولة الحفظ - معرفة الناسخ والمنسوخ -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معرفة المكي والمدني يعرف بالنص لا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المكي والمدني يكون بالنقل وبالاجتهاد.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كل سورة ورد فيها لفظ (كلا) فهي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سورة ورد فيها لفظ (كلا) فهي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اختلف العلماء في 11 سورة، هل هي مكية أو 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مكية ومدنية 12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أي السور الآتية مكي وأيها مدني، مع بيان ضابط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 - سورة البقرة – سورة المنافقون –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عرِّف المكيَّ والمدنيَّ من القرآن الكريم.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الإعجاز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تحدِّد مفهوم الإعجاز القرآني.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أنواع الإعجاز القرآني.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تمثِّل للإعجاز البياني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مراحل تحدي القرآن الكريم للعرب.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عظمة القرآن الكريم وأثره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مصحف مفتوح و تظهر فيه آية: (فأتوا بسورة من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أيَّدَ الله تعالى رسلَهُ عليهم السلام بالمعجزات التي تدل على صدقهم، ومنهم النبي محمد ﷺ  الذي قال:</w:t>
      </w:r>
      <w:r>
        <w:rPr>
          <w:rFonts w:ascii="adwa-assalaf" w:eastAsia="adwa-assalaf" w:hAnsi="adwa-assalaf" w:cs="adwa-assalaf"/>
          <w:b w:val="0"/>
          <w:color w:val="000D80"/>
          <w:sz w:val="28"/>
          <w:szCs w:val="28"/>
          <w:rtl/>
        </w:rPr>
        <w:t xml:space="preserve"> «مَا مِنَ الأَنْبِيَاءِ نَبِيٌّ إِلَّا أُعْطِيَ مَا مِثْلهُ آمَنَ عَلَيْهِ البَشَرُ، وَإِنَّمَا كَانَ الَّذِي أُوتِيتُ وَحْيًا أَوْحَاهُ اللهُ إِلَيَّ»</w:t>
      </w:r>
      <w:r>
        <w:rPr>
          <w:rFonts w:ascii="adwa-assalaf" w:eastAsia="adwa-assalaf" w:hAnsi="adwa-assalaf" w:cs="adwa-assalaf"/>
          <w:b w:val="0"/>
          <w:color w:val="000000"/>
          <w:sz w:val="28"/>
          <w:szCs w:val="28"/>
          <w:rtl/>
        </w:rPr>
        <w:t xml:space="preserve"> (رواه البخاري 4981، ومسلم 152).</w:t>
      </w:r>
      <w:r>
        <w:rPr>
          <w:rFonts w:ascii="adwa-assalaf" w:eastAsia="adwa-assalaf" w:hAnsi="adwa-assalaf" w:cs="adwa-assalaf"/>
          <w:b w:val="0"/>
          <w:color w:val="000000"/>
          <w:sz w:val="28"/>
          <w:szCs w:val="28"/>
          <w:rtl/>
        </w:rPr>
        <w:t xml:space="preserve"> أي أن كل الأنبياء آتاهم الله عز وجل معجزات تكون سببًا في إيمان الناس، أما معجزة النبي ﷺ  فكانت القرآن الكريم. وسنتعلم في هذا الدرس مفهوم الإعجاز القرآني،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إعجاز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القرآن هو: عدم قدرة العرب الفصحاء ومَن جاء بعدهم على الإتيان بمثل القرآن الكريم، أو بمثلِ جزءٍ منه على سبيل التحدي، مع أنهم يمتلكون أدوات اللغة والبيان.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أن القرآن الكريم كلام الله تعالى حقًّا، وليس بكلام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مراحل تحدي القرآن الكريم للعرب: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تحدي القرآن الكريم للعرب بثلاث مراحل،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 التحدي بأنْ يأتوا بِمثل القُرآن كله، قال تعالى:</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 88)</w:t>
      </w:r>
      <w:r>
        <w:rPr>
          <w:rFonts w:ascii="adwa-assalaf" w:eastAsia="adwa-assalaf" w:hAnsi="adwa-assalaf" w:cs="adwa-assalaf"/>
          <w:b w:val="0"/>
          <w:color w:val="000000"/>
          <w:sz w:val="28"/>
          <w:szCs w:val="28"/>
          <w:rtl/>
        </w:rPr>
        <w:t xml:space="preserve"> (الإسراء:88).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 التحدي بأنْ يأتوا بعشر سُورٍ مثل سور القرآن، قال تعالى:</w:t>
      </w:r>
      <w:r>
        <w:rPr>
          <w:rFonts w:ascii="KFGQPC HAFS Uthmanic Script" w:eastAsia="KFGQPC HAFS Uthmanic Script" w:hAnsi="KFGQPC HAFS Uthmanic Script" w:cs="KFGQPC HAFS Uthmanic Script"/>
          <w:b w:val="0"/>
          <w:color w:val="187600"/>
          <w:sz w:val="26"/>
          <w:szCs w:val="26"/>
          <w:rtl/>
        </w:rPr>
        <w:t xml:space="preserve"> (فَأۡتُواْ بِعَشۡرِ سُوَرٖ مِّثۡلِهِۦ مُفۡتَرَيَٰتٖ وَٱدۡعُواْ مَنِ ٱسۡتَطَعۡتُم مِّن دُونِ ٱللَّهِ إِن كُنتُمۡ صَٰدِقِينَ 13)</w:t>
      </w:r>
      <w:r>
        <w:rPr>
          <w:rFonts w:ascii="adwa-assalaf" w:eastAsia="adwa-assalaf" w:hAnsi="adwa-assalaf" w:cs="adwa-assalaf"/>
          <w:b w:val="0"/>
          <w:color w:val="000000"/>
          <w:sz w:val="28"/>
          <w:szCs w:val="28"/>
          <w:rtl/>
        </w:rPr>
        <w:t xml:space="preserve"> (هود:13)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 التحدي بأنْ يأتوا بسورة واحدة مِثل سور القرآن، قال تعالى:</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مِّثۡلِهِۦ وَٱدۡعُواْ شُهَدَآءَكُم مِّن دُونِ ٱللَّهِ إِن كُنتُمۡ صَٰدِقِينَ 23)</w:t>
      </w:r>
      <w:r>
        <w:rPr>
          <w:rFonts w:ascii="adwa-assalaf" w:eastAsia="adwa-assalaf" w:hAnsi="adwa-assalaf" w:cs="adwa-assalaf"/>
          <w:b w:val="0"/>
          <w:color w:val="000000"/>
          <w:sz w:val="28"/>
          <w:szCs w:val="28"/>
          <w:rtl/>
        </w:rPr>
        <w:t xml:space="preserve"> (البقرة:23).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الإعجاز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للإعجاز القرآني أنواع متعددة، منها: الإعجاز البياني، والإخباري، والعلمي، والتشريعي. والآن ندرس: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البياني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بالإعجاز البياني: إيصال القرآن الكريم للمعاني والأحكام بوضوح، وبأسلوب بلاغي يعجز البشر عن الإتيان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نزل القرآن الكريم على النبي ﷺ وهو أُمِّيٌّ لا يعرف القراءة والكتابة، قال سبحانه:</w:t>
      </w:r>
      <w:r>
        <w:rPr>
          <w:rFonts w:ascii="KFGQPC HAFS Uthmanic Script" w:eastAsia="KFGQPC HAFS Uthmanic Script" w:hAnsi="KFGQPC HAFS Uthmanic Script" w:cs="KFGQPC HAFS Uthmanic Script"/>
          <w:b w:val="0"/>
          <w:color w:val="187600"/>
          <w:sz w:val="26"/>
          <w:szCs w:val="26"/>
          <w:rtl/>
        </w:rPr>
        <w:t xml:space="preserve"> (وَمَا كُنتَ تَتۡلُواْ مِن قَبۡلِهِۦمِن كِتَٰبٖ وَلَا تَخُطُّهُۥ بِيَمِينِكَۖ إِذٗا لَّٱرۡتَابَ ٱلۡمُبۡطِلُونَ 48)</w:t>
      </w:r>
      <w:r>
        <w:rPr>
          <w:rFonts w:ascii="adwa-assalaf" w:eastAsia="adwa-assalaf" w:hAnsi="adwa-assalaf" w:cs="adwa-assalaf"/>
          <w:b w:val="0"/>
          <w:color w:val="000000"/>
          <w:sz w:val="28"/>
          <w:szCs w:val="28"/>
          <w:rtl/>
        </w:rPr>
        <w:t xml:space="preserve"> (العنكبوت:48)</w:t>
      </w:r>
      <w:r>
        <w:rPr>
          <w:rFonts w:ascii="adwa-assalaf" w:eastAsia="adwa-assalaf" w:hAnsi="adwa-assalaf" w:cs="adwa-assalaf"/>
          <w:b w:val="0"/>
          <w:color w:val="000000"/>
          <w:sz w:val="28"/>
          <w:szCs w:val="28"/>
          <w:rtl/>
        </w:rPr>
        <w:t xml:space="preserve"> فيستحيل أن يأتي هذا الكتاب المتصف بهذا البيان من رجل أمي.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الإعجاز البياني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الإيجاز في اللفظ، والوفاء بالمعنى، فألفاظ القرآن في غاية الإيجاز، ومعانيه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وضوح معانيه وخطابه، مع اتصافه بالبلاغة، وجمال التعبير؛ فيفهمه الصغير والكبير، والبلغاء يرونه أفصح الكلام وأحسنه.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الإخباري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إعجاز القرآن فيما تضمنه من أخبار، ومن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الإخبار عن الأمم الماضية والأنبياء السابقين، وهذه الأخبار من الغيب الذي لا يعلمه النبيُّ ﷺ  إلا عن طريق الوحي، قال تعالى:</w:t>
      </w:r>
      <w:r>
        <w:rPr>
          <w:rFonts w:ascii="KFGQPC HAFS Uthmanic Script" w:eastAsia="KFGQPC HAFS Uthmanic Script" w:hAnsi="KFGQPC HAFS Uthmanic Script" w:cs="KFGQPC HAFS Uthmanic Script"/>
          <w:b w:val="0"/>
          <w:color w:val="187600"/>
          <w:sz w:val="26"/>
          <w:szCs w:val="26"/>
          <w:rtl/>
        </w:rPr>
        <w:t xml:space="preserve"> (تِلۡكَ مِنۡ أَنۢبَآءِ ٱلۡغَيۡبِ نُوحِيهَآ إِلَيۡكَۖ مَا كُنتَ تَعۡلَمُهَآ أَنتَ وَلَا قَوۡمُكَ مِن قَبۡلِ هَٰذَاۖ فَٱصۡبِرۡۖ إِنَّ ٱلۡعَٰقِبَةَ لِلۡمُتَّقِينَ 49)</w:t>
      </w:r>
      <w:r>
        <w:rPr>
          <w:rFonts w:ascii="adwa-assalaf" w:eastAsia="adwa-assalaf" w:hAnsi="adwa-assalaf" w:cs="adwa-assalaf"/>
          <w:b w:val="0"/>
          <w:color w:val="000000"/>
          <w:sz w:val="28"/>
          <w:szCs w:val="28"/>
          <w:rtl/>
        </w:rPr>
        <w:t xml:space="preserve"> (هود:49).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إخبار النبي ﷺ  عما وقع في عهده بغير حضوره، كما في جاء في سورة التوبة وغيرها من أخبار المنافقين ومواقفهم.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إخبار القرآن الكريم عن طائفة من كفَّار قريش أنهم سيموتون على الكفر، كأبي لهبٍ</w:t>
      </w:r>
      <w:r>
        <w:rPr>
          <w:rFonts w:ascii="KFGQPC HAFS Uthmanic Script" w:eastAsia="KFGQPC HAFS Uthmanic Script" w:hAnsi="KFGQPC HAFS Uthmanic Script" w:cs="KFGQPC HAFS Uthmanic Script"/>
          <w:b w:val="0"/>
          <w:color w:val="187600"/>
          <w:sz w:val="26"/>
          <w:szCs w:val="26"/>
          <w:rtl/>
        </w:rPr>
        <w:t xml:space="preserve"> (سَيَصۡلَىٰ نَارٗا ذَاتَ لَهَبٖ 3)</w:t>
      </w:r>
      <w:r>
        <w:rPr>
          <w:rFonts w:ascii="adwa-assalaf" w:eastAsia="adwa-assalaf" w:hAnsi="adwa-assalaf" w:cs="adwa-assalaf"/>
          <w:b w:val="0"/>
          <w:color w:val="000000"/>
          <w:sz w:val="28"/>
          <w:szCs w:val="28"/>
          <w:rtl/>
        </w:rPr>
        <w:t xml:space="preserve"> (المسد:3)،</w:t>
      </w:r>
      <w:r>
        <w:rPr>
          <w:rFonts w:ascii="adwa-assalaf" w:eastAsia="adwa-assalaf" w:hAnsi="adwa-assalaf" w:cs="adwa-assalaf"/>
          <w:b w:val="0"/>
          <w:color w:val="000000"/>
          <w:sz w:val="28"/>
          <w:szCs w:val="28"/>
          <w:rtl/>
        </w:rPr>
        <w:t xml:space="preserve"> والوليد بن المغيرة</w:t>
      </w:r>
      <w:r>
        <w:rPr>
          <w:rFonts w:ascii="KFGQPC HAFS Uthmanic Script" w:eastAsia="KFGQPC HAFS Uthmanic Script" w:hAnsi="KFGQPC HAFS Uthmanic Script" w:cs="KFGQPC HAFS Uthmanic Script"/>
          <w:b w:val="0"/>
          <w:color w:val="187600"/>
          <w:sz w:val="26"/>
          <w:szCs w:val="26"/>
          <w:rtl/>
        </w:rPr>
        <w:t xml:space="preserve"> (سَأُصۡلِيهِ سَقَرَ 26)</w:t>
      </w:r>
      <w:r>
        <w:rPr>
          <w:rFonts w:ascii="adwa-assalaf" w:eastAsia="adwa-assalaf" w:hAnsi="adwa-assalaf" w:cs="adwa-assalaf"/>
          <w:b w:val="0"/>
          <w:color w:val="000000"/>
          <w:sz w:val="28"/>
          <w:szCs w:val="28"/>
          <w:rtl/>
        </w:rPr>
        <w:t xml:space="preserve"> (المدثر:26)،</w:t>
      </w:r>
      <w:r>
        <w:rPr>
          <w:rFonts w:ascii="adwa-assalaf" w:eastAsia="adwa-assalaf" w:hAnsi="adwa-assalaf" w:cs="adwa-assalaf"/>
          <w:b w:val="0"/>
          <w:color w:val="000000"/>
          <w:sz w:val="28"/>
          <w:szCs w:val="28"/>
          <w:rtl/>
        </w:rPr>
        <w:t xml:space="preserve"> وقد بقيَا سنواتٍ بعد نزول هذه الآيات، وماتَا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الإخبار عن أمور مستقبلية، كإخباره بأن الروم سيغلبون الفرس، قال تعالى:</w:t>
      </w:r>
      <w:r>
        <w:rPr>
          <w:rFonts w:ascii="KFGQPC HAFS Uthmanic Script" w:eastAsia="KFGQPC HAFS Uthmanic Script" w:hAnsi="KFGQPC HAFS Uthmanic Script" w:cs="KFGQPC HAFS Uthmanic Script"/>
          <w:b w:val="0"/>
          <w:color w:val="187600"/>
          <w:sz w:val="26"/>
          <w:szCs w:val="26"/>
          <w:rtl/>
        </w:rPr>
        <w:t xml:space="preserve"> (غُلِبَتِ ٱلرُّومُ 2</w:t>
      </w:r>
      <w:r>
        <w:rPr>
          <w:rFonts w:ascii="KFGQPC HAFS Uthmanic Script" w:eastAsia="KFGQPC HAFS Uthmanic Script" w:hAnsi="KFGQPC HAFS Uthmanic Script" w:cs="KFGQPC HAFS Uthmanic Script"/>
          <w:b w:val="0"/>
          <w:color w:val="187600"/>
          <w:sz w:val="26"/>
          <w:szCs w:val="26"/>
          <w:rtl/>
        </w:rPr>
        <w:t xml:space="preserve"> فِيٓ أَدۡنَى ٱلۡأَرۡضِ وَهُم مِّنۢ بَعۡدِ غَلَبِهِمۡ سَيَغۡلِبُونَ 3</w:t>
      </w:r>
      <w:r>
        <w:rPr>
          <w:rFonts w:ascii="KFGQPC HAFS Uthmanic Script" w:eastAsia="KFGQPC HAFS Uthmanic Script" w:hAnsi="KFGQPC HAFS Uthmanic Script" w:cs="KFGQPC HAFS Uthmanic Script"/>
          <w:b w:val="0"/>
          <w:color w:val="187600"/>
          <w:sz w:val="26"/>
          <w:szCs w:val="26"/>
          <w:rtl/>
        </w:rPr>
        <w:t xml:space="preserve"> فِي بِضۡعِ سِنِينَۗ لِلَّهِ ٱلۡأَمۡرُ مِن قَبۡلُ وَمِنۢ بَعۡدُۚ وَيَوۡمَئِذٖ يَفۡرَحُ ٱلۡمُؤۡمِنُونَ 4)</w:t>
      </w:r>
      <w:r>
        <w:rPr>
          <w:rFonts w:ascii="adwa-assalaf" w:eastAsia="adwa-assalaf" w:hAnsi="adwa-assalaf" w:cs="adwa-assalaf"/>
          <w:b w:val="0"/>
          <w:color w:val="000000"/>
          <w:sz w:val="28"/>
          <w:szCs w:val="28"/>
          <w:rtl/>
        </w:rPr>
        <w:t xml:space="preserve"> (الروم:4)</w:t>
      </w:r>
      <w:r>
        <w:rPr>
          <w:rFonts w:ascii="adwa-assalaf" w:eastAsia="adwa-assalaf" w:hAnsi="adwa-assalaf" w:cs="adwa-assalaf"/>
          <w:b w:val="0"/>
          <w:color w:val="000000"/>
          <w:sz w:val="28"/>
          <w:szCs w:val="28"/>
          <w:rtl/>
        </w:rPr>
        <w:t xml:space="preserve"> وقد تحقق ما أخبر به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أفكِّرُ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أنزل الله تعالى القرآن الكريم وسمعه العرب أدهش عقولهم، وحرك مشاعرهم، حتى إن الكفار خضعوا له في بعض المواقف، فقد سمعوا النبي ﷺ  ذات مرةٍ يقرأ سورة النجم، فلما سجد ﷺ  في آخرها سجدوا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-أخي الطالب- ما الآيات أو السور التي تؤثر في قلبك؟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معلمك وزملاءك في معرفة الوسائل التي تعين على فهم القرآن الكريم والتأثر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الوسائل المقترحة: تعلم اللغة العربية – قراءة تفاسير القرآن – قراءة القرآن بتدبر– استماع القرآن من قُرَّاء مجيدين – صلاة الليل بالقرآن – دعاء الله تعالى بأن يجعل القرآن ربيع قلوبنا.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الأمثال في القرآن الكريم مِن أهم مظاهر الإعجاز البياني، تأمل هذا المثل:</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 73)</w:t>
      </w:r>
      <w:r>
        <w:rPr>
          <w:rFonts w:ascii="adwa-assalaf" w:eastAsia="adwa-assalaf" w:hAnsi="adwa-assalaf" w:cs="adwa-assalaf"/>
          <w:b w:val="0"/>
          <w:color w:val="000000"/>
          <w:sz w:val="28"/>
          <w:szCs w:val="28"/>
          <w:rtl/>
        </w:rPr>
        <w:t xml:space="preserve"> (الحج:73).</w:t>
      </w:r>
      <w:r>
        <w:rPr>
          <w:rFonts w:ascii="adwa-assalaf" w:eastAsia="adwa-assalaf" w:hAnsi="adwa-assalaf" w:cs="adwa-assalaf"/>
          <w:b w:val="0"/>
          <w:color w:val="000000"/>
          <w:sz w:val="28"/>
          <w:szCs w:val="28"/>
          <w:rtl/>
        </w:rPr>
        <w:t xml:space="preserve"> بمعاونة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وضِّح معنى الآية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الله تعالى مثلًا للأصنام التي يعبدها بعض الناس، وهو أنها لن تقدر على خَلْق ذبابة واحدة، فكيف بخلق ما هو أكبر من الذبابة ولا تقدر أن تستخلص ما يسلبه الذباب منها، فهل بعد ذلك مِن 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ما يستفاد من قوله تعالى:</w:t>
      </w:r>
      <w:r>
        <w:rPr>
          <w:rFonts w:ascii="KFGQPC HAFS Uthmanic Script" w:eastAsia="KFGQPC HAFS Uthmanic Script" w:hAnsi="KFGQPC HAFS Uthmanic Script" w:cs="KFGQPC HAFS Uthmanic Script"/>
          <w:b w:val="0"/>
          <w:color w:val="187600"/>
          <w:sz w:val="26"/>
          <w:szCs w:val="26"/>
          <w:rtl/>
        </w:rPr>
        <w:t xml:space="preserve"> (ضَعُفَ ٱلطَّالِبُ وَٱلۡمَطۡلُوبُ)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الطالب أي المعبود من دون الله تعالى، وضَعُفَ المطلوب وهو الذباب، وهذا يدل على عجز غير الله تعالى عن خلق أي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أستمِع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اسأل معلمك عن تفسير الآيات (من 1 إلى 13) من سورة فصلت، وقصة استماع عتبة بن ربيعة للقرآن من النبي ﷺ ،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صِفْ حال عتبة بن ربيعة عند استماعه القرآن من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سمع عتبة القرآن من النبي ﷺ  خاف أن ينزل عليه العذاب، وطلب من النبي ﷺ  عدم إكمال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استخرج من القصة ما يدل على الإعجاز البلاغي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عتبة من فصحاء العرب، ولما سمع القرآن الكريم علم أنه ليس بقول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ماذا تستفيد من أسلوب النبي ﷺ  في الحديث مع عتبة؟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الداعية على هداية الناس – الكلام مع المدعوين بأدب واحترام – الإنصات لما يقوله المدعو.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اختص التحدي بالعرب؛ لأنهم أفصح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عجز العرب عن فهم القرآن واستيعاب معانيه.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يظهر الإعجاز البياني في ضرب الأمثال وعمق المعاني.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فوائد الإعجاز القرآني: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على أنه كلام الله– تعجيز العرب عن فهم القرآن – حصر متشابه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تحدى الله تعالى العرب بأنْ يأتوا بعشر سُور مثل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يستطيعوا – فجاءوا بسبع سور – فجاءوا بتسع 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الإعجاز القرآني: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بوفاة النبي ﷺ  - قائم حتى نهاية الدنيا – مرتبط بانتشار 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معاني الإعجاز: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القُدرة على الفعل – الكسل والفتور - ضعف 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لـخِّصْ مراحلَ تحدي القرآن الكريم للعرب.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أقرَّ بعض كفار قريش بإعجاز القرآن الكريم. اضرب مثالًا على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الإعجاز العلمي والتشريعي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تفرِّق بين مفهوم الإعجاز العلمي والإعجاز 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تمثِّل للإعجاز العلمي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صور الإعجاز 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تدلِّل على أن القرآن الكريم كلام الله تعالى المعجز.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عظمة القرآن الكريم وقداسته.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درسنا الإعجاز البياني والإخباري للقرآن الكريم، حان الوقت لدراسة الإعجاز العلمي، والإعجاز التشريعي.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الإعجاز العلمي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العلمي هو: إخبار القرآن عن حقائق علمية لم تكن معلومة للناس عند نزول القرآن الكريم. وهذا يدل على صدق النبي ﷺ ، وأن القرآن كلام الله تعالى؛ لأن هذه الحقائق العلمية لم تكن معلومة للنبي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الإعجاز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الأول: يقول الله تعالى:</w:t>
      </w:r>
      <w:r>
        <w:rPr>
          <w:rFonts w:ascii="KFGQPC HAFS Uthmanic Script" w:eastAsia="KFGQPC HAFS Uthmanic Script" w:hAnsi="KFGQPC HAFS Uthmanic Script" w:cs="KFGQPC HAFS Uthmanic Script"/>
          <w:b w:val="0"/>
          <w:color w:val="187600"/>
          <w:sz w:val="26"/>
          <w:szCs w:val="26"/>
          <w:rtl/>
        </w:rPr>
        <w:t xml:space="preserve"> (وَأَرۡسَلۡنَا ٱلرِّيَٰحَ لَوَٰقِحَ)</w:t>
      </w:r>
      <w:r>
        <w:rPr>
          <w:rFonts w:ascii="adwa-assalaf" w:eastAsia="adwa-assalaf" w:hAnsi="adwa-assalaf" w:cs="adwa-assalaf"/>
          <w:b w:val="0"/>
          <w:color w:val="000000"/>
          <w:sz w:val="28"/>
          <w:szCs w:val="28"/>
          <w:rtl/>
        </w:rPr>
        <w:t xml:space="preserve"> (الحجر:22).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علميًّا أن الرياح تحمل حبات الطَّلْع لتلقيح الأزهار؛ لتصبح ثمارًا فيما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الثاني: يقول الله تعالى:</w:t>
      </w:r>
      <w:r>
        <w:rPr>
          <w:rFonts w:ascii="KFGQPC HAFS Uthmanic Script" w:eastAsia="KFGQPC HAFS Uthmanic Script" w:hAnsi="KFGQPC HAFS Uthmanic Script" w:cs="KFGQPC HAFS Uthmanic Script"/>
          <w:b w:val="0"/>
          <w:color w:val="187600"/>
          <w:sz w:val="26"/>
          <w:szCs w:val="26"/>
          <w:rtl/>
        </w:rPr>
        <w:t xml:space="preserve"> (فَمَن يُرِدِ ٱللَّهُ أَن يَهۡدِيَهُۥ يَشۡرَحۡ صَدۡرَهُۥ لِلۡإِسۡلَٰمِۖ وَمَن يُرِدۡ أَن يُضِلَّهُۥ يَجۡعَلۡ صَدۡرَهُۥ ضَيِّقًا حَرَجٗا كَأَنَّمَا يَصَّعَّدُ فِي ٱلسَّمَآءِۚ)</w:t>
      </w:r>
      <w:r>
        <w:rPr>
          <w:rFonts w:ascii="adwa-assalaf" w:eastAsia="adwa-assalaf" w:hAnsi="adwa-assalaf" w:cs="adwa-assalaf"/>
          <w:b w:val="0"/>
          <w:color w:val="000000"/>
          <w:sz w:val="28"/>
          <w:szCs w:val="28"/>
          <w:rtl/>
        </w:rPr>
        <w:t xml:space="preserve"> (الأنعام:125).</w:t>
      </w:r>
      <w:r>
        <w:rPr>
          <w:rFonts w:ascii="adwa-assalaf" w:eastAsia="adwa-assalaf" w:hAnsi="adwa-assalaf" w:cs="adwa-assalaf"/>
          <w:b w:val="0"/>
          <w:color w:val="000000"/>
          <w:sz w:val="28"/>
          <w:szCs w:val="28"/>
          <w:rtl/>
        </w:rPr>
        <w:t xml:space="preserve"> وقد ثبت أن الإنسان كلما ارتفع إلى طبقات الجو العليا قلَّتْ نسبة الأكسجين، مما يسبب ضيقًا في التنفس.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الثالث: يقول الله تعالى:</w:t>
      </w:r>
      <w:r>
        <w:rPr>
          <w:rFonts w:ascii="KFGQPC HAFS Uthmanic Script" w:eastAsia="KFGQPC HAFS Uthmanic Script" w:hAnsi="KFGQPC HAFS Uthmanic Script" w:cs="KFGQPC HAFS Uthmanic Script"/>
          <w:b w:val="0"/>
          <w:color w:val="187600"/>
          <w:sz w:val="26"/>
          <w:szCs w:val="26"/>
          <w:rtl/>
        </w:rPr>
        <w:t xml:space="preserve"> (أَلَمۡ نَجۡعَلِ ٱلۡأَرۡضَ كِفَاتًا 25)</w:t>
      </w:r>
      <w:r>
        <w:rPr>
          <w:rFonts w:ascii="adwa-assalaf" w:eastAsia="adwa-assalaf" w:hAnsi="adwa-assalaf" w:cs="adwa-assalaf"/>
          <w:b w:val="0"/>
          <w:color w:val="000000"/>
          <w:sz w:val="28"/>
          <w:szCs w:val="28"/>
          <w:rtl/>
        </w:rPr>
        <w:t xml:space="preserve"> (المرسلات:25)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w:t>
      </w:r>
      <w:r>
        <w:rPr>
          <w:rFonts w:ascii="KFGQPC HAFS Uthmanic Script" w:eastAsia="KFGQPC HAFS Uthmanic Script" w:hAnsi="KFGQPC HAFS Uthmanic Script" w:cs="KFGQPC HAFS Uthmanic Script"/>
          <w:b w:val="0"/>
          <w:color w:val="187600"/>
          <w:sz w:val="26"/>
          <w:szCs w:val="26"/>
          <w:rtl/>
        </w:rPr>
        <w:t xml:space="preserve"> (كفاتًا)</w:t>
      </w:r>
      <w:r>
        <w:rPr>
          <w:rFonts w:ascii="adwa-assalaf" w:eastAsia="adwa-assalaf" w:hAnsi="adwa-assalaf" w:cs="adwa-assalaf"/>
          <w:b w:val="0"/>
          <w:color w:val="000000"/>
          <w:sz w:val="28"/>
          <w:szCs w:val="28"/>
          <w:rtl/>
        </w:rPr>
        <w:t xml:space="preserve"> من كفَتَهُ أي: جذَبَه وضمَّهُ، وفيها إشارة لـ «قانون الجاذبية» الذي اكتُشِفَ في القرن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التشريعي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التشريعي هو: إثبات عجز البشر عن الإتيان بمثل تشريعات القرآن وأحكامه في عدلها وسموها، وشمولها للفرد والمجتمع، وصلاحيتها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يدل على استحالة أن يؤلفها بشر، خاصة في عصر النبي ﷺ ، وأنها حقًّا من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الإعجاز 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الكمال والسمو: فليس في التشريعات القرآنية نقص أو 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موافقة الفطرة ومراعاة الطبيعة البشرية: فلا يوجد بها تكاليف فوق طاقة البشر، قال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وتراعي أيضًا مواضع الضرورة، مثل: جواز أكل الميتة عند الاضطرار، قال تعالى:</w:t>
      </w:r>
      <w:r>
        <w:rPr>
          <w:rFonts w:ascii="KFGQPC HAFS Uthmanic Script" w:eastAsia="KFGQPC HAFS Uthmanic Script" w:hAnsi="KFGQPC HAFS Uthmanic Script" w:cs="KFGQPC HAFS Uthmanic Script"/>
          <w:b w:val="0"/>
          <w:color w:val="187600"/>
          <w:sz w:val="26"/>
          <w:szCs w:val="26"/>
          <w:rtl/>
        </w:rPr>
        <w:t xml:space="preserve"> (وَقَدۡ فَصَّلَ لَكُم مَّا حَرَّمَ عَلَيۡكُمۡ إِلَّا مَا ٱضۡطُرِرۡتُمۡ إِلَيۡهِۗ )</w:t>
      </w:r>
      <w:r>
        <w:rPr>
          <w:rFonts w:ascii="adwa-assalaf" w:eastAsia="adwa-assalaf" w:hAnsi="adwa-assalaf" w:cs="adwa-assalaf"/>
          <w:b w:val="0"/>
          <w:color w:val="000000"/>
          <w:sz w:val="28"/>
          <w:szCs w:val="28"/>
          <w:rtl/>
        </w:rPr>
        <w:t xml:space="preserve"> (الأنعام:119).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الشمول والعموم: وهذا يتضمن الشمول الزماني والمكاني والموضوعي، فهو تشريع صالح لكل زمان ومكان، ويشمل جميع البشر أيًّا كانَتْ أحوالهم وأزمانهم. ويشمل أيضًا العقائد والعبادات والمعاملات والأخلاق والعقوبات.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حفظ الضروريات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الضروريات الخمس هي أساس الحياة، ويقع الإنسان في الضرر في الدنيا أو الآخرة بفَقْدِ أحدها، وقد جاء الإسلام ليحفظ هذه الضروريات،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حفظ الدين: حيث شرع الله تعالى العبادات –كالصلاة والحج- لحفظ الدين، وكذلك شرع الجهاد لحماية الدين من الأعداء، قال تعالى:</w:t>
      </w:r>
      <w:r>
        <w:rPr>
          <w:rFonts w:ascii="KFGQPC HAFS Uthmanic Script" w:eastAsia="KFGQPC HAFS Uthmanic Script" w:hAnsi="KFGQPC HAFS Uthmanic Script" w:cs="KFGQPC HAFS Uthmanic Script"/>
          <w:b w:val="0"/>
          <w:color w:val="187600"/>
          <w:sz w:val="26"/>
          <w:szCs w:val="26"/>
          <w:rtl/>
        </w:rPr>
        <w:t xml:space="preserve"> (وَقَٰتِلُواْ فِي سَبِيلِ ٱللَّهِ ٱلَّذِينَ يُقَٰتِلُونَكُمۡ)</w:t>
      </w:r>
      <w:r>
        <w:rPr>
          <w:rFonts w:ascii="adwa-assalaf" w:eastAsia="adwa-assalaf" w:hAnsi="adwa-assalaf" w:cs="adwa-assalaf"/>
          <w:b w:val="0"/>
          <w:color w:val="000000"/>
          <w:sz w:val="28"/>
          <w:szCs w:val="28"/>
          <w:rtl/>
        </w:rPr>
        <w:t xml:space="preserve"> (البقرة:190).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حفظ النفس: فحرَّم القتل بغير وجه حق، وشرع القصاص</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 وَمَن قُتِلَ مَظۡلُومٗا فَقَدۡ جَعَلۡنَا لِوَلِيِّهِۦ سُلۡطَٰنٗا فَلَا يُسۡرِف فِّي ٱلۡقَتۡلِۖ إِنَّهُۥ كَانَ مَنصُورٗا 33)</w:t>
      </w:r>
      <w:r>
        <w:rPr>
          <w:rFonts w:ascii="adwa-assalaf" w:eastAsia="adwa-assalaf" w:hAnsi="adwa-assalaf" w:cs="adwa-assalaf"/>
          <w:b w:val="0"/>
          <w:color w:val="000000"/>
          <w:sz w:val="28"/>
          <w:szCs w:val="28"/>
          <w:rtl/>
        </w:rPr>
        <w:t xml:space="preserve"> (الإسراء:33).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حفظ العقل: بتحريم الخمر والمسكرات وكل ما يُذهب العقل ويؤذيه،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w:t>
      </w:r>
      <w:r>
        <w:rPr>
          <w:rFonts w:ascii="adwa-assalaf" w:eastAsia="adwa-assalaf" w:hAnsi="adwa-assalaf" w:cs="adwa-assalaf"/>
          <w:b w:val="0"/>
          <w:color w:val="000000"/>
          <w:sz w:val="28"/>
          <w:szCs w:val="28"/>
          <w:rtl/>
        </w:rPr>
        <w:t xml:space="preserve"> (المائدة:90).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العرض: فحرَّمَ الزنا، والاعتداء على الأعراض، وقذف المحصنات، قال تعالى:</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adwa-assalaf" w:eastAsia="adwa-assalaf" w:hAnsi="adwa-assalaf" w:cs="adwa-assalaf"/>
          <w:b w:val="0"/>
          <w:color w:val="000000"/>
          <w:sz w:val="28"/>
          <w:szCs w:val="28"/>
          <w:rtl/>
        </w:rPr>
        <w:t xml:space="preserve"> (الإسراء:32).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حفظ المال: فشرع التجارة وأنواع الكسب الحلال، وحرَّمَ الربا والسرقة والغش وغيرها، قال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العلمي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بياني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إخباري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إعجاز 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استخرج نوع الإعجاز التشريعي في هذين الحديثين: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 الإعجاز التشريعي المستفاد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«وَايْمُ اللهِ لَوْ أَنَّ فَاطِمَةَ بِنْتَ مُحَمَّدٍ سَرَقَتْ لَقَطَعْتُ يَدَهَا»</w:t>
      </w:r>
      <w:r>
        <w:rPr>
          <w:rFonts w:ascii="adwa-assalaf" w:eastAsia="adwa-assalaf" w:hAnsi="adwa-assalaf" w:cs="adwa-assalaf"/>
          <w:b w:val="0"/>
          <w:color w:val="000000"/>
          <w:sz w:val="28"/>
          <w:szCs w:val="28"/>
          <w:rtl/>
        </w:rPr>
        <w:t xml:space="preserve"> (رواه البخاري 3475، ومسلم 1688).</w:t>
      </w:r>
      <w:r>
        <w:rPr>
          <w:rFonts w:ascii="adwa-assalaf" w:eastAsia="adwa-assalaf" w:hAnsi="adwa-assalaf" w:cs="adwa-assalaf"/>
          <w:b w:val="0"/>
          <w:color w:val="000000"/>
          <w:sz w:val="28"/>
          <w:szCs w:val="28"/>
          <w:rtl/>
        </w:rPr>
        <w:t xml:space="preserve"> العدل والشمول لجميع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«إِنَّ اللهَ قَدْ تَجَاوَزَ عَنْ أُمَّتِي الْخَطَأَ، وَالنِّسْيَانَ، وَمَا اسْتُكْرِهُوا عَلَيْهِ»</w:t>
      </w:r>
      <w:r>
        <w:rPr>
          <w:rFonts w:ascii="adwa-assalaf" w:eastAsia="adwa-assalaf" w:hAnsi="adwa-assalaf" w:cs="adwa-assalaf"/>
          <w:b w:val="0"/>
          <w:color w:val="000000"/>
          <w:sz w:val="28"/>
          <w:szCs w:val="28"/>
          <w:rtl/>
        </w:rPr>
        <w:t xml:space="preserve"> (رواه ابن ماجه 2043).</w:t>
      </w:r>
      <w:r>
        <w:rPr>
          <w:rFonts w:ascii="adwa-assalaf" w:eastAsia="adwa-assalaf" w:hAnsi="adwa-assalaf" w:cs="adwa-assalaf"/>
          <w:b w:val="0"/>
          <w:color w:val="000000"/>
          <w:sz w:val="28"/>
          <w:szCs w:val="28"/>
          <w:rtl/>
        </w:rPr>
        <w:t xml:space="preserve"> مراعاة الطبيعة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رأيك في القضايا التالية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القضية / أوافق / لا أوافق /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التشريعي يشمل جميع التشريعات القرآنية /(✓)</w:t>
      </w:r>
      <w:r>
        <w:rPr>
          <w:rFonts w:ascii="adwa-assalaf" w:eastAsia="adwa-assalaf" w:hAnsi="adwa-assalaf" w:cs="adwa-assalaf"/>
          <w:b w:val="0"/>
          <w:color w:val="000000"/>
          <w:sz w:val="28"/>
          <w:szCs w:val="28"/>
          <w:rtl/>
        </w:rPr>
        <w:t xml:space="preserve"> لأن القرآن كله من عند الله تعالى، وكل تشريعاته متساوية في الخصائص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إعجاز علمي في خلق الإنسان (✓)</w:t>
      </w:r>
      <w:r>
        <w:rPr>
          <w:rFonts w:ascii="adwa-assalaf" w:eastAsia="adwa-assalaf" w:hAnsi="adwa-assalaf" w:cs="adwa-assalaf"/>
          <w:b w:val="0"/>
          <w:color w:val="000000"/>
          <w:sz w:val="28"/>
          <w:szCs w:val="28"/>
          <w:rtl/>
        </w:rPr>
        <w:t xml:space="preserve"> لأن القرآن ذكَرَ مراحل خلق الإنسان، وقد أثبت العلم الحديث هذه المراحل.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بالإعجاز العلمي يقلِّل مِن تعظيم القرآن ومكانته  (✓)</w:t>
      </w:r>
      <w:r>
        <w:rPr>
          <w:rFonts w:ascii="adwa-assalaf" w:eastAsia="adwa-assalaf" w:hAnsi="adwa-assalaf" w:cs="adwa-assalaf"/>
          <w:b w:val="0"/>
          <w:color w:val="000000"/>
          <w:sz w:val="28"/>
          <w:szCs w:val="28"/>
          <w:rtl/>
        </w:rPr>
        <w:t xml:space="preserve"> لأن الإعجاز العلمي يؤكد أن القرآن من عند الله تعالى، وهذا يعظِّم القرآنَ في نفوس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اكتب نوعَ الإعجاز القرآني (العلمي - التشريعي) أمام كلِّ آية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/نوع الإعجاز</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يَأۡمُرُكُمۡ أَن تُؤَدُّواْ ٱلۡأَمَٰنَٰتِ إِلَىٰٓ أَهۡلِهَا وَإِذَا حَكَمۡتُم بَيۡنَ ٱلنَّاسِ أَن تَحۡكُمُواْ بِٱلۡعَدۡلِۚ)</w:t>
      </w:r>
      <w:r>
        <w:rPr>
          <w:rFonts w:ascii="adwa-assalaf" w:eastAsia="adwa-assalaf" w:hAnsi="adwa-assalaf" w:cs="adwa-assalaf"/>
          <w:b w:val="0"/>
          <w:color w:val="000000"/>
          <w:sz w:val="28"/>
          <w:szCs w:val="28"/>
          <w:rtl/>
        </w:rPr>
        <w:t xml:space="preserve"> (النساء:58)</w:t>
      </w:r>
      <w:r>
        <w:rPr>
          <w:rFonts w:ascii="adwa-assalaf" w:eastAsia="adwa-assalaf" w:hAnsi="adwa-assalaf" w:cs="adwa-assalaf"/>
          <w:b w:val="0"/>
          <w:color w:val="000000"/>
          <w:sz w:val="28"/>
          <w:szCs w:val="28"/>
          <w:rtl/>
        </w:rPr>
        <w:t xml:space="preserve"> الإعجاز التشريعي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(فَلۡيَنظُرِ ٱلۡإِنسَٰنُ مِمَّ خُلِقَ 5 خُلِقَ مِن مَّآءٖ دَافِقٖ 6 يَخۡرُجُ مِنۢ بَيۡنِ ٱلصُّلۡبِ وَٱلتَّرَآئِبِ 7)</w:t>
      </w:r>
      <w:r>
        <w:rPr>
          <w:rFonts w:ascii="adwa-assalaf" w:eastAsia="adwa-assalaf" w:hAnsi="adwa-assalaf" w:cs="adwa-assalaf"/>
          <w:b w:val="0"/>
          <w:color w:val="000000"/>
          <w:sz w:val="28"/>
          <w:szCs w:val="28"/>
          <w:rtl/>
        </w:rPr>
        <w:t xml:space="preserve"> (الطارق:5 -7). ||  الإعجاز العلمي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 )</w:t>
      </w:r>
      <w:r>
        <w:rPr>
          <w:rFonts w:ascii="adwa-assalaf" w:eastAsia="adwa-assalaf" w:hAnsi="adwa-assalaf" w:cs="adwa-assalaf"/>
          <w:b w:val="0"/>
          <w:color w:val="000000"/>
          <w:sz w:val="28"/>
          <w:szCs w:val="28"/>
          <w:rtl/>
        </w:rPr>
        <w:t xml:space="preserve"> ( البقرة : 2 7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الإعجاز 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يعتمد الإعجاز العلمي على الحقائق الثابتة.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يختَصُّ التشريع القرآني بالبيئة العربية.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فرَّقَ التشريع بين الأجناس البشرية.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قوله تعالى: (وَأَرۡسَلۡنَا ٱلرِّيَٰحَ لَوَٰقِحَ) يشير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(الغلاف الجوي - حركة السحاب – تلقيح 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قوله تعالى: (أَلَمۡ نَجۡعَلِ ٱلۡأَرۡضَ كِفَاتًا 25) يشير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(جاذبية الأرض - كروية الأرض – دوران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صور الإعجاز التشريعي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(القابلية للنقد - الشمول والعموم – الثبات وعدم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الإعجاز القرآني في قوله تعالى:</w:t>
      </w:r>
      <w:r>
        <w:rPr>
          <w:rFonts w:ascii="KFGQPC HAFS Uthmanic Script" w:eastAsia="KFGQPC HAFS Uthmanic Script" w:hAnsi="KFGQPC HAFS Uthmanic Script" w:cs="KFGQPC HAFS Uthmanic Script"/>
          <w:b w:val="0"/>
          <w:color w:val="187600"/>
          <w:sz w:val="26"/>
          <w:szCs w:val="26"/>
          <w:rtl/>
        </w:rPr>
        <w:t xml:space="preserve"> (وَمَن يُرِدۡ أَن يُضِلَّهُۥ يَجۡعَلۡ صَدۡرَهُۥ ضَيِّقًا حَرَجٗا كَأَنَّمَا يَصَّعَّدُ فِي ٱلسَّمَآءِۚ )</w:t>
      </w:r>
      <w:r>
        <w:rPr>
          <w:rFonts w:ascii="adwa-assalaf" w:eastAsia="adwa-assalaf" w:hAnsi="adwa-assalaf" w:cs="adwa-assalaf"/>
          <w:b w:val="0"/>
          <w:color w:val="000000"/>
          <w:sz w:val="28"/>
          <w:szCs w:val="28"/>
          <w:rtl/>
        </w:rPr>
        <w:t xml:space="preserve"> (الأنعام:125).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التشريع الإسلامي يراعي الطبيعة البشرية.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وضِّحْ كيف حفظ التشريع الإسلامي الضروريات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الضروريات / كيفية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السُّنة والشمائل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هدي النبيِّ ﷺ في معاملة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تدلِّل على حُسن تعامل الرسول ﷺ  مع 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حُسن خلق النبي ﷺ  في التعامل مع أصحابه وجيرانه.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معالم الهدي النبوي في التعامل مع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تقيِّم أخلاق مجتمعك في ضوء الهدي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قيمة الأخلاق الحسنة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الله تعالى بالاقتداء بالنبي ﷺ ، فقال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w:t>
      </w:r>
      <w:r>
        <w:rPr>
          <w:rFonts w:ascii="adwa-assalaf" w:eastAsia="adwa-assalaf" w:hAnsi="adwa-assalaf" w:cs="adwa-assalaf"/>
          <w:b w:val="0"/>
          <w:color w:val="000000"/>
          <w:sz w:val="28"/>
          <w:szCs w:val="28"/>
          <w:rtl/>
        </w:rPr>
        <w:t xml:space="preserve"> (الأحزاب:21)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الاقتداء يشمل جميع أحواله ﷺ  ومعاملاته، وحتى نحقق ذلك علينا معرفة هديه ﷺ ؛ ولذا تأتي أهمية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هدي النبي ﷺ  في التعامل مع 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النبي ﷺ  في التعامل مع 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بيت 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حسن الخلق مع زوجاته، جميل العشرة، يداعبهن، ويتلطف بهن، وهو القائل:</w:t>
      </w:r>
      <w:r>
        <w:rPr>
          <w:rFonts w:ascii="adwa-assalaf" w:eastAsia="adwa-assalaf" w:hAnsi="adwa-assalaf" w:cs="adwa-assalaf"/>
          <w:b w:val="0"/>
          <w:color w:val="000D80"/>
          <w:sz w:val="28"/>
          <w:szCs w:val="28"/>
          <w:rtl/>
        </w:rPr>
        <w:t xml:space="preserve"> «خَيْرُكُمْ خَيْرُكُمْ لِأَهْلِهِ، وَأَنَا خَيْرُكُمْ لِأَهْلِي»</w:t>
      </w:r>
      <w:r>
        <w:rPr>
          <w:rFonts w:ascii="adwa-assalaf" w:eastAsia="adwa-assalaf" w:hAnsi="adwa-assalaf" w:cs="adwa-assalaf"/>
          <w:b w:val="0"/>
          <w:color w:val="000000"/>
          <w:sz w:val="28"/>
          <w:szCs w:val="28"/>
          <w:rtl/>
        </w:rPr>
        <w:t xml:space="preserve"> (رواه ابن ماجه 1977).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بيت 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مساعدة زوجاته في أعمال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جميل أخلاق النبي ﷺ وتواضعه، تقول عائشة عن النبي ﷺ :</w:t>
      </w:r>
      <w:r>
        <w:rPr>
          <w:rFonts w:ascii="adwa-assalaf" w:eastAsia="adwa-assalaf" w:hAnsi="adwa-assalaf" w:cs="adwa-assalaf"/>
          <w:b w:val="0"/>
          <w:color w:val="BF4E14"/>
          <w:sz w:val="28"/>
          <w:szCs w:val="28"/>
          <w:rtl/>
        </w:rPr>
        <w:t xml:space="preserve"> «كَانَ يَكُونُ فِي مِهْنَةِ أَهْلِهِ (تَعْنِي خِدْمَةَ أَهْلِهِ) فَإِذَا حَضَرَتِ الصَّلاَةُ خَرَجَ إِلَى الصَّلاَةِ»</w:t>
      </w:r>
      <w:r>
        <w:rPr>
          <w:rFonts w:ascii="adwa-assalaf" w:eastAsia="adwa-assalaf" w:hAnsi="adwa-assalaf" w:cs="adwa-assalaf"/>
          <w:b w:val="0"/>
          <w:color w:val="000000"/>
          <w:sz w:val="28"/>
          <w:szCs w:val="28"/>
          <w:rtl/>
        </w:rPr>
        <w:t xml:space="preserve"> (رواه البخاري 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الخروج مع زوجاته للتنزه: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لزيادة الألفة والمحبَّة، ففي الحديث:</w:t>
      </w:r>
      <w:r>
        <w:rPr>
          <w:rFonts w:ascii="KFGQPC HAFS Uthmanic Script" w:eastAsia="KFGQPC HAFS Uthmanic Script" w:hAnsi="KFGQPC HAFS Uthmanic Script" w:cs="KFGQPC HAFS Uthmanic Script"/>
          <w:b w:val="0"/>
          <w:color w:val="187600"/>
          <w:sz w:val="26"/>
          <w:szCs w:val="26"/>
          <w:rtl/>
        </w:rPr>
        <w:t xml:space="preserve"> «كَانَ النَّبِيُّ ﷺ  إِذَا كَانَ بِاللَّيْلِ سَارَ مَعَ عَائِشَةَ يَتَحَدَّثُ»</w:t>
      </w:r>
      <w:r>
        <w:rPr>
          <w:rFonts w:ascii="adwa-assalaf" w:eastAsia="adwa-assalaf" w:hAnsi="adwa-assalaf" w:cs="adwa-assalaf"/>
          <w:b w:val="0"/>
          <w:color w:val="000000"/>
          <w:sz w:val="28"/>
          <w:szCs w:val="28"/>
          <w:rtl/>
        </w:rPr>
        <w:t xml:space="preserve"> (رواه البخاري 5211، ومسلم 2445).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النبي ﷺ  في التعامل مع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العطف عليهم وإكرامهم: ومِن ذلك أنه ﷺ  كان يقوم إذا دخلت عليه ابنته فاطمة ل، ويقبِّلُها، ويُـجلِسُها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عطفه ﷺ  على الحسن والحسين: كان النبي ﷺ  محبًّا لجميع الصِّغار رحيمًا بهم، خاصة الحسن والحسين، فكان يسعد برؤيتهما ويحتضنهما ويقبِّلهما ويداعبهما.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النبي ﷺ  في التعامل مع خدمه: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يُحسن معاملة خدمه، ولم يكن يضربهم أو يشتمهم أو يكلِّفُهم ما يشق عليهم، فعن أنس رضي الله عنه قال:</w:t>
      </w:r>
      <w:r>
        <w:rPr>
          <w:rFonts w:ascii="adwa-assalaf" w:eastAsia="adwa-assalaf" w:hAnsi="adwa-assalaf" w:cs="adwa-assalaf"/>
          <w:b w:val="0"/>
          <w:color w:val="000D80"/>
          <w:sz w:val="28"/>
          <w:szCs w:val="28"/>
          <w:rtl/>
        </w:rPr>
        <w:t xml:space="preserve"> «خَدَمْتُ رَسُولَ اللهِ ﷺ  عَشْرَ سِنِينَ، وَاللهِ مَا قَالَ لِي أُفًّا قَطُّ، وَلَا قَالَ لِي لِشَيْءٍ: لِمَ فَعَلْتَ كَذَا؟ وَهَلَّا فَعَلْتَ كَذَا؟»</w:t>
      </w:r>
      <w:r>
        <w:rPr>
          <w:rFonts w:ascii="adwa-assalaf" w:eastAsia="adwa-assalaf" w:hAnsi="adwa-assalaf" w:cs="adwa-assalaf"/>
          <w:b w:val="0"/>
          <w:color w:val="000000"/>
          <w:sz w:val="28"/>
          <w:szCs w:val="28"/>
          <w:rtl/>
        </w:rPr>
        <w:t xml:space="preserve"> (رواه مسلم 2309).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هدي النبي ﷺ  في التعامل مع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يعامل أصحابه معاملةً كريمةً، فكان يجيب دعوتهم، ويزور مرضاهم، ويشهد جنائزهم، ويدعو لهم ولأولادهم، وكان كثير التبسُّم لهم، ويمازحهم ويمازحونه لعلمهم بكرم أخلاقه وطيب نفسه، ومما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التواضع مع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رسول الله ﷺ  قدوةً حسنةً في التواضع مع أصحابه، فيجلس بينهم كواحدٍ منهم، ففي الحديث:</w:t>
      </w:r>
      <w:r>
        <w:rPr>
          <w:rFonts w:ascii="adwa-assalaf" w:eastAsia="adwa-assalaf" w:hAnsi="adwa-assalaf" w:cs="adwa-assalaf"/>
          <w:b w:val="0"/>
          <w:color w:val="000D80"/>
          <w:sz w:val="28"/>
          <w:szCs w:val="28"/>
          <w:rtl/>
        </w:rPr>
        <w:t xml:space="preserve"> «كَانَ رَسُولُ اللهِ ﷺ  يَجْلِسُ بَيْنَ ظَهْرَيْ أَصْحَابِهِ، فَيَجِيءُ الْغَرِيبُ فَلَا يَدْرِي أَيُّهُمْ هُوَ حَتَّى يَسْأَلَ...»</w:t>
      </w:r>
      <w:r>
        <w:rPr>
          <w:rFonts w:ascii="adwa-assalaf" w:eastAsia="adwa-assalaf" w:hAnsi="adwa-assalaf" w:cs="adwa-assalaf"/>
          <w:b w:val="0"/>
          <w:color w:val="000000"/>
          <w:sz w:val="28"/>
          <w:szCs w:val="28"/>
          <w:rtl/>
        </w:rPr>
        <w:t xml:space="preserve"> (رواه أبو داود 4698، والنسائي 4991)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حماية أصحابه والدفاع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يحمي أصحابه من الخطر والهلاك، فعن أنس بن مالك رضي الله عنه قال:</w:t>
      </w:r>
      <w:r>
        <w:rPr>
          <w:rFonts w:ascii="adwa-assalaf" w:eastAsia="adwa-assalaf" w:hAnsi="adwa-assalaf" w:cs="adwa-assalaf"/>
          <w:b w:val="0"/>
          <w:color w:val="000D80"/>
          <w:sz w:val="28"/>
          <w:szCs w:val="28"/>
          <w:rtl/>
        </w:rPr>
        <w:t xml:space="preserve"> فَزِعَ أَهْلُ المَدِينَةِ ذَاتَ لَيْلَةٍ، فَانْطَلَقَ النَّاسُ قِبَلَ (نحو) الصَّوْتِ، فَاسْتَقْبَلَهُمُ النَّبِيُّ ﷺ قَدْ سَبَقَ النَّاسَ إِلَى الصَّوْتِ، وَهُوَ يَقُولُ: «لَنْ تُرَاعُوا لَنْ تُرَاعُوا (أي: لا تفزعوا ولا تخافوا)»</w:t>
      </w:r>
      <w:r>
        <w:rPr>
          <w:rFonts w:ascii="adwa-assalaf" w:eastAsia="adwa-assalaf" w:hAnsi="adwa-assalaf" w:cs="adwa-assalaf"/>
          <w:b w:val="0"/>
          <w:color w:val="000000"/>
          <w:sz w:val="28"/>
          <w:szCs w:val="28"/>
          <w:rtl/>
        </w:rPr>
        <w:t xml:space="preserve"> (رواه البخاري 6033، ومسلم 2307).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النبي ﷺ  في التعامل مع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إكرام الجار والإحسان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النبي ﷺ  بإكرام الجار، وربط بين إكرامه وبين الإيمان بالله تعالى، فقال ﷺ :</w:t>
      </w:r>
      <w:r>
        <w:rPr>
          <w:rFonts w:ascii="adwa-assalaf" w:eastAsia="adwa-assalaf" w:hAnsi="adwa-assalaf" w:cs="adwa-assalaf"/>
          <w:b w:val="0"/>
          <w:color w:val="000D80"/>
          <w:sz w:val="28"/>
          <w:szCs w:val="28"/>
          <w:rtl/>
        </w:rPr>
        <w:t xml:space="preserve"> «مَنْ كَانَ يُؤْمِنُ باللهِ وَالْيَوْمِ الْآخِرِ فَلْيُكْرِمْ جَارَهُ»</w:t>
      </w:r>
      <w:r>
        <w:rPr>
          <w:rFonts w:ascii="adwa-assalaf" w:eastAsia="adwa-assalaf" w:hAnsi="adwa-assalaf" w:cs="adwa-assalaf"/>
          <w:b w:val="0"/>
          <w:color w:val="000000"/>
          <w:sz w:val="28"/>
          <w:szCs w:val="28"/>
          <w:rtl/>
        </w:rPr>
        <w:t xml:space="preserve"> (رواه البخاري 6019، ومسلم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 درجات الإحسان إلى الجار عدم إيذائه، وهذا أيضًا من أدلة الإيمان، يقول ﷺ :</w:t>
      </w:r>
      <w:r>
        <w:rPr>
          <w:rFonts w:ascii="adwa-assalaf" w:eastAsia="adwa-assalaf" w:hAnsi="adwa-assalaf" w:cs="adwa-assalaf"/>
          <w:b w:val="0"/>
          <w:color w:val="000D80"/>
          <w:sz w:val="28"/>
          <w:szCs w:val="28"/>
          <w:rtl/>
        </w:rPr>
        <w:t xml:space="preserve"> «مَنْ كَانَ يُؤْمِنُ باللهِ وَالْيَوْمِ الْآخِرِ فَلَا يُؤْذِ جَارَهُ»</w:t>
      </w:r>
      <w:r>
        <w:rPr>
          <w:rFonts w:ascii="adwa-assalaf" w:eastAsia="adwa-assalaf" w:hAnsi="adwa-assalaf" w:cs="adwa-assalaf"/>
          <w:b w:val="0"/>
          <w:color w:val="000000"/>
          <w:sz w:val="28"/>
          <w:szCs w:val="28"/>
          <w:rtl/>
        </w:rPr>
        <w:t xml:space="preserve"> (رواه البخاري 5185، ومسلم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إعطاء الهدايا إلى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طفل يحمل إناءً، و يطرق باب الجار كأنه يعطيه 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الهدايا من طرق التودد ونشر المحبة، وقد ربَّى النبي ﷺ  أصحابه على ذلك، قال أبو ذر الغفاري رضي الله عنه: إن خليلي ﷺ  أوصاني فقال:</w:t>
      </w:r>
      <w:r>
        <w:rPr>
          <w:rFonts w:ascii="adwa-assalaf" w:eastAsia="adwa-assalaf" w:hAnsi="adwa-assalaf" w:cs="adwa-assalaf"/>
          <w:b w:val="0"/>
          <w:color w:val="000D80"/>
          <w:sz w:val="28"/>
          <w:szCs w:val="28"/>
          <w:rtl/>
        </w:rPr>
        <w:t xml:space="preserve"> «إِذَا طَبَخْتَ مَرَقًا فَأَكْثِرْ مَاءَهُ، ثُمَّ انْظُرْ أَهْلَ بَيْتٍ مِنْ جِيرَانِكَ، فَأَصِبْهُمْ مِنْهَا بِمَعْرُوفٍ»</w:t>
      </w:r>
      <w:r>
        <w:rPr>
          <w:rFonts w:ascii="adwa-assalaf" w:eastAsia="adwa-assalaf" w:hAnsi="adwa-assalaf" w:cs="adwa-assalaf"/>
          <w:b w:val="0"/>
          <w:color w:val="000000"/>
          <w:sz w:val="28"/>
          <w:szCs w:val="28"/>
          <w:rtl/>
        </w:rPr>
        <w:t xml:space="preserve"> (رواه مسلم 2625).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عن أم المؤمنين خديجة :</w:t>
      </w:r>
      <w:r>
        <w:rPr>
          <w:rFonts w:ascii="adwa-assalaf" w:eastAsia="adwa-assalaf" w:hAnsi="adwa-assalaf" w:cs="adwa-assalaf"/>
          <w:b w:val="0"/>
          <w:color w:val="000D80"/>
          <w:sz w:val="28"/>
          <w:szCs w:val="28"/>
          <w:rtl/>
        </w:rPr>
        <w:t xml:space="preserve"> «قَدْ آمَنَتْ بِي إِذْ كَفَرَ بِيَ النَّاسُ، وَصَدَّقَتْنِي إِذْ كَذَّبَنِي النَّاسُ، وَوَاسَتْنِي بِمَالِهَا إِذْ حَرَمَنِي النَّاسُ، وَرَزَقَنِي اللهُ تعالى وَلَدَهَا إِذْ حَرَمَنِي أَوْلاَدَ النِّسَاءِ»</w:t>
      </w:r>
      <w:r>
        <w:rPr>
          <w:rFonts w:ascii="adwa-assalaf" w:eastAsia="adwa-assalaf" w:hAnsi="adwa-assalaf" w:cs="adwa-assalaf"/>
          <w:b w:val="0"/>
          <w:color w:val="000000"/>
          <w:sz w:val="28"/>
          <w:szCs w:val="28"/>
          <w:rtl/>
        </w:rPr>
        <w:t xml:space="preserve"> (رواه أحمد 24864). بمشاركة أسرتك: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استخرج الأخلاق التي نتعلمها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الكرم وإعطاء المال للمحتاجين.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لخديجة مواقف جليلة في حياة النبي ﷺ ، مِثلَ موقفها ليلة بدء الوحي. اربط بين هذا الموقف وبين الحديث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عاد النبيُّ من الغار بعد تزول الوحي عليه أخبر زوجته خديجة، فقالت له:</w:t>
      </w:r>
      <w:r>
        <w:rPr>
          <w:rFonts w:ascii="adwa-assalaf" w:eastAsia="adwa-assalaf" w:hAnsi="adwa-assalaf" w:cs="adwa-assalaf"/>
          <w:b w:val="0"/>
          <w:color w:val="000D80"/>
          <w:sz w:val="28"/>
          <w:szCs w:val="28"/>
          <w:rtl/>
        </w:rPr>
        <w:t xml:space="preserve"> وَاللهِ مَا يُخْزِيكَ اللهُ أَبَدًا، إِنَّكَ لَتَصِلُ الرَّحِمَ، وَتَحْمِلُ الكَلَّ، وَتَكْسِبُ المَعْدُومَ، وَتَقْرِي الضَّيْفَ، وَتُعِينُ عَلَى نَوَائِبِ الحَقِّ</w:t>
      </w:r>
      <w:r>
        <w:rPr>
          <w:rFonts w:ascii="adwa-assalaf" w:eastAsia="adwa-assalaf" w:hAnsi="adwa-assalaf" w:cs="adwa-assalaf"/>
          <w:b w:val="0"/>
          <w:color w:val="000000"/>
          <w:sz w:val="28"/>
          <w:szCs w:val="28"/>
          <w:rtl/>
        </w:rPr>
        <w:t xml:space="preserve"> (رواه البخاري 3، ومسلم 160).</w:t>
      </w:r>
      <w:r>
        <w:rPr>
          <w:rFonts w:ascii="adwa-assalaf" w:eastAsia="adwa-assalaf" w:hAnsi="adwa-assalaf" w:cs="adwa-assalaf"/>
          <w:b w:val="0"/>
          <w:color w:val="000000"/>
          <w:sz w:val="28"/>
          <w:szCs w:val="28"/>
          <w:rtl/>
        </w:rPr>
        <w:t xml:space="preserve"> والرابط بينهما أن خديجة ل كانت عونًا وسندًا للنبي ﷺ ، فصدقته وشاركت في نشر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أكمِلُ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معاملة الجيران في مجتمعك، ثم أكمل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الإحسان إلى الجار/ مظاهر الإساءة إلى الجار / علاج مظاهر الإساءة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المرضى / التطلع إلى عورات الجار /اطلب من إمام المسجد إلقاء خطبة عن حرمة التطلع إلى العورات.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الجنائز/ الاعتداء على حقوق الجار / أذكِّرهم بحقوق الجار وعدم أكلها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السلام / شتم الجار /أكتب مطوية عن فضل حسن الخلق مع الجار، وأعلِّقُها بالمسجد.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يضيف الطالب مظاهر أخرى غير المذكورة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رجلٌ النبيَّ عليه السلام يقبِّل الحسن بن علي رضي الله عنه فقال: إن لي عشرة من الولد ما قَبَّلْتُ واحدًا منهم. فقال رسول الله ﷺ :</w:t>
      </w:r>
      <w:r>
        <w:rPr>
          <w:rFonts w:ascii="adwa-assalaf" w:eastAsia="adwa-assalaf" w:hAnsi="adwa-assalaf" w:cs="adwa-assalaf"/>
          <w:b w:val="0"/>
          <w:color w:val="000D80"/>
          <w:sz w:val="28"/>
          <w:szCs w:val="28"/>
          <w:rtl/>
        </w:rPr>
        <w:t xml:space="preserve"> «مَنْ لَا يَرْحَمُ لا يُرْحَمُ»</w:t>
      </w:r>
      <w:r>
        <w:rPr>
          <w:rFonts w:ascii="adwa-assalaf" w:eastAsia="adwa-assalaf" w:hAnsi="adwa-assalaf" w:cs="adwa-assalaf"/>
          <w:b w:val="0"/>
          <w:color w:val="000000"/>
          <w:sz w:val="28"/>
          <w:szCs w:val="28"/>
          <w:rtl/>
        </w:rPr>
        <w:t xml:space="preserve"> (رواه البخاري 5997، ومسلم 2318). تأمَّلْ هذا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استخرج هديَ النبي ﷺ  في التعامل مع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يعطف على الصغار ويقبِّلُهم، ويعاملهم بالرحمة.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نصيحةً لـمَن يقسو على الصغار ويُكثِر عقابهم.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أوصيك بالإحسان إلى الصغار وعدم القسوة عليهم؛ فإن النبي ﷺ  كان يحسن إليهم، ويعطف عليهم، ولنا في النبي ﷺ  أسوة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كمال الإيمان مرتبط بحسن معاملة الجيران.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خصَّصَ الصحابة رضي الله عنهم مكانًا للنبي ﷺ  لا يجلس فيه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قيام الرجل بأعمال البيت يقلِّل من هيبته واحترامه.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أقل درجات الإحسان إلى جارك هو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(تحمي بيته - تترك إيذاءه – تحضر جنازته)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في حديث: «خَيْرُكُمْ خَيْرُكُمْ لِأَهْلِهِ»، يُقصَد بالأهل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(الأولاد - الزوجة –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لما فزع الصحابة رضي الله عنهم قال لهم النبي ﷺ : «لَنْ تُرَاعُوا»،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تحزنوا – لا تيأسوا – لا تخافوا)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حديث: «إِذَا طَبَخْتَ مَرَقًا فَأَكْثِرْ مَاءَهُ...» يدل على إكرام الجيران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(إعطائهم الهدايا – ترك إيذائهم – عيادة مريضهم)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حُسن معاملة النبي ﷺ  لزوجاته.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تواضع النبي ﷺ  مع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عطف النبي ﷺ  على بناته وأولادهن.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لـخِّصْ معالم الهدي النبوي في التعامل مع المسلمين.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هديُ النبيِّ ﷺ في معاملة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تبرهن على حسن تعامل الرسول ﷺ  مع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تدلِّل على أهمية القيم الخلقية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معالم الهدي النبوي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تتعرف منهج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حب النبي ﷺ  وتقتدي به في تعاملاته.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بعض الناس أن الاختلاف في الدين سبب لسوء الخلق مع المخالفين وإباحة ظلمهم، وهذا ما سيتبين خطؤه من خلال دراسة تعامل النبي ﷺ  مع غير المسلمين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النبى ﷺ مع غير المسلمين</w:t>
      </w:r>
      <w:r>
        <w:rPr>
          <w:rFonts w:ascii="adwa-assalaf" w:eastAsia="adwa-assalaf" w:hAnsi="adwa-assalaf" w:cs="adwa-assalaf"/>
          <w:b w:val="0"/>
          <w:color w:val="000000"/>
          <w:sz w:val="28"/>
          <w:szCs w:val="28"/>
          <w:rtl/>
        </w:rPr>
        <w:t xml:space="preserve"> - حرية الإعتقاد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حسن الخلق مع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التسامح و العفو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العدل معهم، و تحريم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الوفاء بعهودهم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أداء الحقوق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الاختلاف بين الناس في أشكالهم ومعتقداتهم سنة إلهية، يقول تعالى:</w:t>
      </w:r>
      <w:r>
        <w:rPr>
          <w:rFonts w:ascii="KFGQPC HAFS Uthmanic Script" w:eastAsia="KFGQPC HAFS Uthmanic Script" w:hAnsi="KFGQPC HAFS Uthmanic Script" w:cs="KFGQPC HAFS Uthmanic Script"/>
          <w:b w:val="0"/>
          <w:color w:val="187600"/>
          <w:sz w:val="26"/>
          <w:szCs w:val="26"/>
          <w:rtl/>
        </w:rPr>
        <w:t xml:space="preserve"> (وَلَوۡ شَآءَ رَبُّكَ لَجَعَلَ ٱلنَّاسَ أُمَّةٗ وَٰحِدَةٗۖ وَلَا يَزَالُونَ مُخۡتَلِفِينَ 118)</w:t>
      </w:r>
      <w:r>
        <w:rPr>
          <w:rFonts w:ascii="adwa-assalaf" w:eastAsia="adwa-assalaf" w:hAnsi="adwa-assalaf" w:cs="adwa-assalaf"/>
          <w:b w:val="0"/>
          <w:color w:val="000000"/>
          <w:sz w:val="28"/>
          <w:szCs w:val="28"/>
          <w:rtl/>
        </w:rPr>
        <w:t xml:space="preserve"> (هود:118).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وضع الإسلام قواعد للتعامل مع غير المسلمين، وظهر تطبيقها بوضوح في هدي النبي ﷺ ، وأهم هذه القواعد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عدم الإكراه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يجبِر النبيُّ ﷺ  أحدًا على الدخول في الإسلام، 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(البقرة:265).</w:t>
      </w:r>
      <w:r>
        <w:rPr>
          <w:rFonts w:ascii="adwa-assalaf" w:eastAsia="adwa-assalaf" w:hAnsi="adwa-assalaf" w:cs="adwa-assalaf"/>
          <w:b w:val="0"/>
          <w:color w:val="000000"/>
          <w:sz w:val="28"/>
          <w:szCs w:val="28"/>
          <w:rtl/>
        </w:rPr>
        <w:t xml:space="preserve"> ولو كان النبي ﷺ  يملك إكراهَ أحدٍ على الإيمان لفعل ذلك مع عمه أبي طالب، وبقية أهله وعشيرته.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النبي ﷺ  الناس بالحسنى، والحجة، والإقناع، مع التزام الأدب في الحوار</w:t>
      </w:r>
      <w:r>
        <w:rPr>
          <w:rFonts w:ascii="adwa-assalaf" w:eastAsia="adwa-assalaf" w:hAnsi="adwa-assalaf" w:cs="adwa-assalaf"/>
          <w:b w:val="0"/>
          <w:color w:val="000000"/>
          <w:sz w:val="28"/>
          <w:szCs w:val="28"/>
          <w:rtl/>
        </w:rPr>
        <w:t xml:space="preserve"> ومِن مواقف النبي ﷺ  في ذلك: حواره ﷺ  مع عتبة بن ربيعة القرشي، ومجادلة نصارى نجران حين قدموا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وتميز منهجه ﷺ  في دعوة غير المسلمين بالوضوح واللين، فقد ذهب ﷺ  مرةً إلى يهود المدينة فناداهم فقال:</w:t>
      </w:r>
      <w:r>
        <w:rPr>
          <w:rFonts w:ascii="adwa-assalaf" w:eastAsia="adwa-assalaf" w:hAnsi="adwa-assalaf" w:cs="adwa-assalaf"/>
          <w:b w:val="0"/>
          <w:color w:val="000D80"/>
          <w:sz w:val="28"/>
          <w:szCs w:val="28"/>
          <w:rtl/>
        </w:rPr>
        <w:t xml:space="preserve"> «يَا مَعْشَرَ يَهُودَ، أَسْلِمُوا تَسْلَمُوا» فقالوا: قد بلغت يا أبا القاسم</w:t>
      </w:r>
      <w:r>
        <w:rPr>
          <w:rFonts w:ascii="adwa-assalaf" w:eastAsia="adwa-assalaf" w:hAnsi="adwa-assalaf" w:cs="adwa-assalaf"/>
          <w:b w:val="0"/>
          <w:color w:val="000000"/>
          <w:sz w:val="28"/>
          <w:szCs w:val="28"/>
          <w:rtl/>
        </w:rPr>
        <w:t xml:space="preserve"> (رواه البخاري 6944، ومسلم 1765).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حسن الخلق مع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النبي ﷺ  بالرحمة مع الكفار غير المحاربين، فقد قيل له: يا رسول الله، ادعُ على المشركين، قال:</w:t>
      </w:r>
      <w:r>
        <w:rPr>
          <w:rFonts w:ascii="adwa-assalaf" w:eastAsia="adwa-assalaf" w:hAnsi="adwa-assalaf" w:cs="adwa-assalaf"/>
          <w:b w:val="0"/>
          <w:color w:val="000D80"/>
          <w:sz w:val="28"/>
          <w:szCs w:val="28"/>
          <w:rtl/>
        </w:rPr>
        <w:t xml:space="preserve"> «إِنِّي لَمْ أُبْعَثْ لَعَّانًا، وَإِنَّمَا بُعِثْتُ رَحْمَةً»</w:t>
      </w:r>
      <w:r>
        <w:rPr>
          <w:rFonts w:ascii="adwa-assalaf" w:eastAsia="adwa-assalaf" w:hAnsi="adwa-assalaf" w:cs="adwa-assalaf"/>
          <w:b w:val="0"/>
          <w:color w:val="000000"/>
          <w:sz w:val="28"/>
          <w:szCs w:val="28"/>
          <w:rtl/>
        </w:rPr>
        <w:t xml:space="preserve"> (رواه مسلم 2599).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التسامح والعفو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تعرض النبيُّ ﷺ  للإيذاء البدني والمعنوي من المشركين، فقابل ذلك بالصبر والعفو، ومن أشهر مواقفه في ذلك حين أتاه ملك الجبال، قائلًا: يا محمد، إن شئت أن أطبِقَ عليهم الأَخْشَبَيْن (جبلان بمكة). فقال النبي ﷺ :</w:t>
      </w:r>
      <w:r>
        <w:rPr>
          <w:rFonts w:ascii="adwa-assalaf" w:eastAsia="adwa-assalaf" w:hAnsi="adwa-assalaf" w:cs="adwa-assalaf"/>
          <w:b w:val="0"/>
          <w:color w:val="000D80"/>
          <w:sz w:val="28"/>
          <w:szCs w:val="28"/>
          <w:rtl/>
        </w:rPr>
        <w:t xml:space="preserve"> «بَلْ أَرْجُو أَنْ يُخْرِجَ اللهُ مِنْ أَصْلاَبِهِمْ مَنْ يَعْبُدُ اللهَ وَحْدَهُ، لَا يُشْرِكُ بِهِ شَيْئًا»</w:t>
      </w:r>
      <w:r>
        <w:rPr>
          <w:rFonts w:ascii="adwa-assalaf" w:eastAsia="adwa-assalaf" w:hAnsi="adwa-assalaf" w:cs="adwa-assalaf"/>
          <w:b w:val="0"/>
          <w:color w:val="000000"/>
          <w:sz w:val="28"/>
          <w:szCs w:val="28"/>
          <w:rtl/>
        </w:rPr>
        <w:t xml:space="preserve"> (رواه البخاري 3231، ومسلم 1795).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دخل النبي ﷺ  مكة (8 هـ) يوم الفتح عفا عن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العدل معهم، وتحريم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هو القاعدة الأساسية في معاملة النبي ﷺ  لغير المسلمين، فلم يظلمهم في مال أو دم أو عرض، تطبيقًا لقوله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ٱلۡمُقۡسِطِينَ8)</w:t>
      </w:r>
      <w:r>
        <w:rPr>
          <w:rFonts w:ascii="adwa-assalaf" w:eastAsia="adwa-assalaf" w:hAnsi="adwa-assalaf" w:cs="adwa-assalaf"/>
          <w:b w:val="0"/>
          <w:color w:val="000000"/>
          <w:sz w:val="28"/>
          <w:szCs w:val="28"/>
          <w:rtl/>
        </w:rPr>
        <w:t xml:space="preserve"> (الممتحنة:8).</w:t>
      </w:r>
      <w:r>
        <w:rPr>
          <w:rFonts w:ascii="adwa-assalaf" w:eastAsia="adwa-assalaf" w:hAnsi="adwa-assalaf" w:cs="adwa-assalaf"/>
          <w:b w:val="0"/>
          <w:color w:val="000000"/>
          <w:sz w:val="28"/>
          <w:szCs w:val="28"/>
          <w:rtl/>
        </w:rPr>
        <w:t xml:space="preserve"> بل جعل النبيُّ ﷺ  التعدي على غير المحارب من الكبائر التي توجب الحرمان من الجنة، فقال ﷺ :</w:t>
      </w:r>
      <w:r>
        <w:rPr>
          <w:rFonts w:ascii="adwa-assalaf" w:eastAsia="adwa-assalaf" w:hAnsi="adwa-assalaf" w:cs="adwa-assalaf"/>
          <w:b w:val="0"/>
          <w:color w:val="000D80"/>
          <w:sz w:val="28"/>
          <w:szCs w:val="28"/>
          <w:rtl/>
        </w:rPr>
        <w:t xml:space="preserve"> «مَنْ قَتَلَ مُعَاهَدًا لَمْ يَرَحْ (لم يشم) رَائِحَةَ الجَنَّةِ»</w:t>
      </w:r>
      <w:r>
        <w:rPr>
          <w:rFonts w:ascii="adwa-assalaf" w:eastAsia="adwa-assalaf" w:hAnsi="adwa-assalaf" w:cs="adwa-assalaf"/>
          <w:b w:val="0"/>
          <w:color w:val="000000"/>
          <w:sz w:val="28"/>
          <w:szCs w:val="28"/>
          <w:rtl/>
        </w:rPr>
        <w:t xml:space="preserve"> (رواه البخاري 3166).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وفاء النبي ﷺ  بالعهود: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وفاء النبي ﷺ  في محافظته على العهود مع يهود المدينة، فلم يخرجهم منها إلا بسبب خيانتهم، وأوفى النبي ﷺ  بعهده مع كفار قريش بعد صلح الحديبية (6 هـ)، ولم يفتح مكة إلا بسبب خيانتهم للصلح.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أداء الحقوق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الإسلام زيارة غير المسلمين وعيادة مرضاهم، وتقديم الهدايا لهم، وقبول الهدايا منهم، ومعاملتهم في البيع والشراء ونحو ذلك من المعاملات، وهذا ما طبقه النبي ﷺ  في تعامله مع غير المسلمين، فعن أنس رضي الله عنه:</w:t>
      </w:r>
      <w:r>
        <w:rPr>
          <w:rFonts w:ascii="adwa-assalaf" w:eastAsia="adwa-assalaf" w:hAnsi="adwa-assalaf" w:cs="adwa-assalaf"/>
          <w:b w:val="0"/>
          <w:color w:val="000D80"/>
          <w:sz w:val="28"/>
          <w:szCs w:val="28"/>
          <w:rtl/>
        </w:rPr>
        <w:t xml:space="preserve"> أن غلامًا من اليهود مرِضَ فأتاه النبي ﷺ  يعوده، فقَعَدَ عند رأسه، فقال له النبي ﷺ : «أَسْلِمْ»، فنظر إلى أبيه وهو عند رأسه، فقال له أبوه: أطِعْ أبا القاسم، فأسلم الغلام، فقام النبي ﷺ  وهو يقول: «الحَمْدُ للهِ الَّذِي أَنْقَذَهُ مِنَ النَّارِ»</w:t>
      </w:r>
      <w:r>
        <w:rPr>
          <w:rFonts w:ascii="adwa-assalaf" w:eastAsia="adwa-assalaf" w:hAnsi="adwa-assalaf" w:cs="adwa-assalaf"/>
          <w:b w:val="0"/>
          <w:color w:val="000000"/>
          <w:sz w:val="28"/>
          <w:szCs w:val="28"/>
          <w:rtl/>
        </w:rPr>
        <w:t xml:space="preserve"> (رواه البخاري 1356).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منهجه ﷺ  عدم إهمال الجانب الدعوي أثناء تلك المعاملات، كما يظهر في هذا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مع غير المسلمين لا يعني إقرار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مع غير المسلمين وإعطاؤهم حقوقهم لا يعني إقرار معتقداتهم الخاطئة، فبعد بعثة النبي ﷺ  لا يقبل الله تعالى من الناس دينًا غير الإسلام،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وقال النبي ﷺ :</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بمتابعة معلمك، استنتج ما تدل عليه الأدلة الآتية من صور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يمر على المشركين بمكة، ويقول:</w:t>
      </w:r>
      <w:r>
        <w:rPr>
          <w:rFonts w:ascii="adwa-assalaf" w:eastAsia="adwa-assalaf" w:hAnsi="adwa-assalaf" w:cs="adwa-assalaf"/>
          <w:b w:val="0"/>
          <w:color w:val="000D80"/>
          <w:sz w:val="28"/>
          <w:szCs w:val="28"/>
          <w:rtl/>
        </w:rPr>
        <w:t xml:space="preserve"> «يَا أَيُّهَا النَّاسُ، قُولُوا: لاَ إِلَهَ إِلاَّ اللهُ تُفْلِحُوا»</w:t>
      </w:r>
      <w:r>
        <w:rPr>
          <w:rFonts w:ascii="adwa-assalaf" w:eastAsia="adwa-assalaf" w:hAnsi="adwa-assalaf" w:cs="adwa-assalaf"/>
          <w:b w:val="0"/>
          <w:color w:val="000000"/>
          <w:sz w:val="28"/>
          <w:szCs w:val="28"/>
          <w:rtl/>
        </w:rPr>
        <w:t xml:space="preserve"> (رواه أحمد 16023)</w:t>
      </w:r>
      <w:r>
        <w:rPr>
          <w:rFonts w:ascii="adwa-assalaf" w:eastAsia="adwa-assalaf" w:hAnsi="adwa-assalaf" w:cs="adwa-assalaf"/>
          <w:b w:val="0"/>
          <w:color w:val="000000"/>
          <w:sz w:val="28"/>
          <w:szCs w:val="28"/>
          <w:rtl/>
        </w:rPr>
        <w:t xml:space="preserve"> الحرص على هدايتهم ودعوتهم للإسلام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(النحل:125)</w:t>
      </w:r>
      <w:r>
        <w:rPr>
          <w:rFonts w:ascii="adwa-assalaf" w:eastAsia="adwa-assalaf" w:hAnsi="adwa-assalaf" w:cs="adwa-assalaf"/>
          <w:b w:val="0"/>
          <w:color w:val="000000"/>
          <w:sz w:val="28"/>
          <w:szCs w:val="28"/>
          <w:rtl/>
        </w:rPr>
        <w:t xml:space="preserve"> دعوتهم بالحكمة والموعظة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تتنوع العلاقات مع غير المسلمين بين السِّلم والحرب، فقد يقع القتال، كما حدث بين النبي ﷺ  وكفار قريش، قال تعالى:</w:t>
      </w:r>
      <w:r>
        <w:rPr>
          <w:rFonts w:ascii="KFGQPC HAFS Uthmanic Script" w:eastAsia="KFGQPC HAFS Uthmanic Script" w:hAnsi="KFGQPC HAFS Uthmanic Script" w:cs="KFGQPC HAFS Uthmanic Script"/>
          <w:b w:val="0"/>
          <w:color w:val="187600"/>
          <w:sz w:val="26"/>
          <w:szCs w:val="26"/>
          <w:rtl/>
        </w:rPr>
        <w:t xml:space="preserve"> (وَقَٰتِلُواْ فِي سَبِيلِ ٱللَّهِ ٱلَّذِينَ يُقَٰتِلُونَكُمۡ وَلَا تَعۡتَدُوٓاْۚ  إِنَّ ٱللَّهَ لَا يُحِبُّ ٱلۡمُعۡتَدِينَ 190)</w:t>
      </w:r>
      <w:r>
        <w:rPr>
          <w:rFonts w:ascii="adwa-assalaf" w:eastAsia="adwa-assalaf" w:hAnsi="adwa-assalaf" w:cs="adwa-assalaf"/>
          <w:b w:val="0"/>
          <w:color w:val="000000"/>
          <w:sz w:val="28"/>
          <w:szCs w:val="28"/>
          <w:rtl/>
        </w:rPr>
        <w:t xml:space="preserve"> (البقرة:190)، بمشاركة زميلك، تأمَّل هذه الآية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وضح أسباب الجهاد كما ورد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الجهاد لدفع المشركين المعتدين الذين يقاتلون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استنتج الأخلاق الواجبة تجاه غير المسلمين حتى في أوقات الحرب.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الاعتداء على غير المسلم بغير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أوافِق أو لا أوافِق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النبيَّ ﷺ  أدى بعض الحقوق الشخصية لغير المسلمين، لكن عليك أن تفرق بينها وبين المشاركة الدينية الخاصة بهم، وألا يكون ذلك على حساب عقيدتك. من خلال ذلك، وضح ماذا تفعل في المواقف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r>
        <w:rPr>
          <w:rFonts w:ascii="adwa-assalaf" w:eastAsia="adwa-assalaf" w:hAnsi="adwa-assalaf" w:cs="adwa-assalaf"/>
          <w:b w:val="0"/>
          <w:color w:val="000000"/>
          <w:sz w:val="28"/>
          <w:szCs w:val="28"/>
          <w:rtl/>
        </w:rPr>
        <w:t xml:space="preserve"> أوافق</w:t>
      </w:r>
      <w:r>
        <w:rPr>
          <w:rFonts w:ascii="adwa-assalaf" w:eastAsia="adwa-assalaf" w:hAnsi="adwa-assalaf" w:cs="adwa-assalaf"/>
          <w:b w:val="0"/>
          <w:color w:val="000000"/>
          <w:sz w:val="28"/>
          <w:szCs w:val="28"/>
          <w:rtl/>
        </w:rPr>
        <w:t xml:space="preserve"> لا أوافق</w:t>
      </w: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جارك المسلم يضرب شابًّا غير مسلم بغير وجه حق:(✓)</w:t>
      </w:r>
      <w:r>
        <w:rPr>
          <w:rFonts w:ascii="adwa-assalaf" w:eastAsia="adwa-assalaf" w:hAnsi="adwa-assalaf" w:cs="adwa-assalaf"/>
          <w:b w:val="0"/>
          <w:color w:val="000000"/>
          <w:sz w:val="28"/>
          <w:szCs w:val="28"/>
          <w:rtl/>
        </w:rPr>
        <w:t xml:space="preserve"> لأن الإسلام حرم الاعتداء على الآخرين بدون وجه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لك زميلٌ هديةً وهو يدعوك للتعرف على دينه: (✓)</w:t>
      </w:r>
      <w:r>
        <w:rPr>
          <w:rFonts w:ascii="adwa-assalaf" w:eastAsia="adwa-assalaf" w:hAnsi="adwa-assalaf" w:cs="adwa-assalaf"/>
          <w:b w:val="0"/>
          <w:color w:val="000000"/>
          <w:sz w:val="28"/>
          <w:szCs w:val="28"/>
          <w:rtl/>
        </w:rPr>
        <w:t xml:space="preserve"> لأن هذه الهدية قد تؤثر على قلبي فتجعلني أميل إلى ما يقول، وهذا يضر بعقيدتي.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دعاك زميلٌ لحضور عيد ديني في كنيسته: (✓)</w:t>
      </w:r>
      <w:r>
        <w:rPr>
          <w:rFonts w:ascii="adwa-assalaf" w:eastAsia="adwa-assalaf" w:hAnsi="adwa-assalaf" w:cs="adwa-assalaf"/>
          <w:b w:val="0"/>
          <w:color w:val="000000"/>
          <w:sz w:val="28"/>
          <w:szCs w:val="28"/>
          <w:rtl/>
        </w:rPr>
        <w:t xml:space="preserve"> لأن حضوري فيه إقرارٌ بعقيدته الخاطئة؛ لذلك لا يجوز الحضور.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العدل واجبٌ مع المسلم وغير المسلم.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الوفاء بالعهود خاص بغير المحاربين.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وافق النبي ﷺ  على عَرضِ ملك الجبال.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يجوز للمسلم حضور أعياد الكنيسة.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إجبار الكفار على دخول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حسن الحوار والجدال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دخول قاتل المعاهدِ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الوفاء بالعهود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يقول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 107)</w:t>
      </w:r>
      <w:r>
        <w:rPr>
          <w:rFonts w:ascii="adwa-assalaf" w:eastAsia="adwa-assalaf" w:hAnsi="adwa-assalaf" w:cs="adwa-assalaf"/>
          <w:b w:val="0"/>
          <w:color w:val="000000"/>
          <w:sz w:val="28"/>
          <w:szCs w:val="28"/>
          <w:rtl/>
        </w:rPr>
        <w:t xml:space="preserve"> (الأنبياء:107)،</w:t>
      </w:r>
      <w:r>
        <w:rPr>
          <w:rFonts w:ascii="adwa-assalaf" w:eastAsia="adwa-assalaf" w:hAnsi="adwa-assalaf" w:cs="adwa-assalaf"/>
          <w:b w:val="0"/>
          <w:color w:val="000000"/>
          <w:sz w:val="28"/>
          <w:szCs w:val="28"/>
          <w:rtl/>
        </w:rPr>
        <w:t xml:space="preserve"> في ضوء هذه الآية، وضِّح ملامح رحمة النبي ﷺ  بغير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ما حكم زيارة المريض غير مسلم؟ وما الدليل؟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هديُ النبيِّ ﷺ في التربية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وسائل الهدي النبوي في التربية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أساليب الهدي النبوي في التربية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تستخرج صفات المعلم الناجح من خلال الهدي النبوي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تقترح وسائل لنشر التعليم الشرعي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حب النبي ﷺ ، وتقتدي بهديه في التربية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قَدَّرَ اللهُ لك أن تكون معلمًا، فما أهم الصفات التي تسعى للتحلي بها؟ وما الوسائل التي تستخدمها في التربية والتعليم؟ شارك زميلك في الإجابة عن هذين السؤالين، ثم قَيِّمْ إجابتكما في ضوء هدي النبي ﷺ  في التربية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النبى ﷺ  في التربية و التعليمالتدرج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الرفق و الرحمة بالمتعلم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التدريب العملي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الإقناع العقلي للمتعلم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تنويع و سائل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لهدي النبي ﷺ  في التربية والتعليم سمات متعددة،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التدرج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ذلك التدرج هو فرائض الدين وأركانه؛ لذا كان المنهج النبوي يبدأ بتعليم أمور الإيمان والعقائد، ثم العبادات والأحكام، فعن جندب بن عبد الله رضي الله عنه قال:</w:t>
      </w:r>
      <w:r>
        <w:rPr>
          <w:rFonts w:ascii="adwa-assalaf" w:eastAsia="adwa-assalaf" w:hAnsi="adwa-assalaf" w:cs="adwa-assalaf"/>
          <w:b w:val="0"/>
          <w:color w:val="000D80"/>
          <w:sz w:val="28"/>
          <w:szCs w:val="28"/>
          <w:rtl/>
        </w:rPr>
        <w:t xml:space="preserve"> «كُنَّا مَعَ النَّبِيِّ ﷺ  وَنَحْنُ فِتْيَانٌ حَزَاوِرَةٌ (قارب البلوغ)، فَتَعَلَّمْنَا الْإِيمَانَ قَبْلَ أَنْ نَتَعَلَّمَ الْقُرْآنَ، ثُمَّ تَعَلَّمْنَا الْقُرْآنَ فَازْدَدْنَا بِهِ إِيمَانًا»</w:t>
      </w:r>
      <w:r>
        <w:rPr>
          <w:rFonts w:ascii="adwa-assalaf" w:eastAsia="adwa-assalaf" w:hAnsi="adwa-assalaf" w:cs="adwa-assalaf"/>
          <w:b w:val="0"/>
          <w:color w:val="000000"/>
          <w:sz w:val="28"/>
          <w:szCs w:val="28"/>
          <w:rtl/>
        </w:rPr>
        <w:t xml:space="preserve"> (رواه ابن ماجه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الرفق والرحمة بالمتعلم: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حتى يُفتح قلب المتعلم وعقله لتلقي العلم، فقد كان النبيُّ ﷺ  مربيًا رحيمًا حليمًا، وإذا أخطأ أحدٌ صحح ﷺ  له الخطأ بهدوء</w:t>
      </w:r>
      <w:r>
        <w:rPr>
          <w:rFonts w:ascii="adwa-assalaf" w:eastAsia="adwa-assalaf" w:hAnsi="adwa-assalaf" w:cs="adwa-assalaf"/>
          <w:b w:val="0"/>
          <w:color w:val="000000"/>
          <w:sz w:val="28"/>
          <w:szCs w:val="28"/>
          <w:rtl/>
        </w:rPr>
        <w:t xml:space="preserve"> فعن معاوية بن الحكم قال: بينا أنا أصلي مع رسول الله ﷺ  إذ عطس رجل من القوم، فقلت: يرحمك الله، فرماني القوم بأبصارهم... فلما صلى رسول الله ﷺ  -فبأبي هو وأمي- ما رأيت معلمًا قبله ولا بعده أحسن تعليمًا منه، فوالله، ما كَهَرَني (زجرني) ولا ضَرَبَني ولا شَتَمَني، قال:</w:t>
      </w:r>
      <w:r>
        <w:rPr>
          <w:rFonts w:ascii="adwa-assalaf" w:eastAsia="adwa-assalaf" w:hAnsi="adwa-assalaf" w:cs="adwa-assalaf"/>
          <w:b w:val="0"/>
          <w:color w:val="000D80"/>
          <w:sz w:val="28"/>
          <w:szCs w:val="28"/>
          <w:rtl/>
        </w:rPr>
        <w:t xml:space="preserve"> «إِنَّ هَذِهِ الصَّلَاةَ لَا يَصْلُحُ فِيهَا شَيْءٌ مِنْ كَلَامِ النَّاسِ، إِنَّمَا هُوَ التَّسْبِيحُ وَالتَّكْبِيرُ وَقِرَاءَةُ الْقُرْآنِ»</w:t>
      </w:r>
      <w:r>
        <w:rPr>
          <w:rFonts w:ascii="adwa-assalaf" w:eastAsia="adwa-assalaf" w:hAnsi="adwa-assalaf" w:cs="adwa-assalaf"/>
          <w:b w:val="0"/>
          <w:color w:val="000000"/>
          <w:sz w:val="28"/>
          <w:szCs w:val="28"/>
          <w:rtl/>
        </w:rPr>
        <w:t xml:space="preserve"> (رواه مسلم 537).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التدريب العملي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تطبيق المعلومات النظرية أفضل الطرق لترسيخ العلم؛ ولذا طالبَ النبيُّ ﷺ  أصحابه رضي الله عنه بتطبيق الصلاة والحج كما أداها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 النبي ﷺ  بغلام وهو يسلخ شاة، فقال له:</w:t>
      </w:r>
      <w:r>
        <w:rPr>
          <w:rFonts w:ascii="adwa-assalaf" w:eastAsia="adwa-assalaf" w:hAnsi="adwa-assalaf" w:cs="adwa-assalaf"/>
          <w:b w:val="0"/>
          <w:color w:val="000D80"/>
          <w:sz w:val="28"/>
          <w:szCs w:val="28"/>
          <w:rtl/>
        </w:rPr>
        <w:t xml:space="preserve"> «تَنَحَّ حَتَّى أُرِيَكَ»، فأدخل رسول الله ﷺ  يده بين الجِلد واللحم، فدحس بها، حتى توارت إلى الإبط وقال: «يَا غُلَامُ هَكَذَا فَاسْلُخْ»</w:t>
      </w:r>
      <w:r>
        <w:rPr>
          <w:rFonts w:ascii="adwa-assalaf" w:eastAsia="adwa-assalaf" w:hAnsi="adwa-assalaf" w:cs="adwa-assalaf"/>
          <w:b w:val="0"/>
          <w:color w:val="000000"/>
          <w:sz w:val="28"/>
          <w:szCs w:val="28"/>
          <w:rtl/>
        </w:rPr>
        <w:t xml:space="preserve"> (رواه أبو داود 185).</w:t>
      </w:r>
      <w:r>
        <w:rPr>
          <w:rFonts w:ascii="adwa-assalaf" w:eastAsia="adwa-assalaf" w:hAnsi="adwa-assalaf" w:cs="adwa-assalaf"/>
          <w:b w:val="0"/>
          <w:color w:val="000000"/>
          <w:sz w:val="28"/>
          <w:szCs w:val="28"/>
          <w:rtl/>
        </w:rPr>
        <w:t xml:space="preserve"> والدحس هو: إدخال اليد بين جلد الشاة ولحمها.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الإقناع العقلي للمتعلم: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يقتنع المتعلم بالنظر العقلي في قضية من القضايا</w:t>
      </w:r>
      <w:r>
        <w:rPr>
          <w:rFonts w:ascii="adwa-assalaf" w:eastAsia="adwa-assalaf" w:hAnsi="adwa-assalaf" w:cs="adwa-assalaf"/>
          <w:b w:val="0"/>
          <w:color w:val="000000"/>
          <w:sz w:val="28"/>
          <w:szCs w:val="28"/>
          <w:rtl/>
        </w:rPr>
        <w:t xml:space="preserve"> فعن ابن عباس رضي الله عنهما: أن امرأة من جهينة جاءت إلى النبي ﷺ ، فقالت: إن أمِّي نذرت أن تحج فلم تحج حتى ماتت، أفأحج عنها؟ قال:</w:t>
      </w:r>
      <w:r>
        <w:rPr>
          <w:rFonts w:ascii="adwa-assalaf" w:eastAsia="adwa-assalaf" w:hAnsi="adwa-assalaf" w:cs="adwa-assalaf"/>
          <w:b w:val="0"/>
          <w:color w:val="000D80"/>
          <w:sz w:val="28"/>
          <w:szCs w:val="28"/>
          <w:rtl/>
        </w:rPr>
        <w:t xml:space="preserve"> «نَعَمْ حُجِّي عَنْهَا، أَرَأَيْتِ لَوْ كَانَ عَلَى أُمِّكِ دَيْنٌ أَكُنْتِ قَاضِيَةً؟ اقْضُوا اللهَ، فَاللهُ أَحَقُّ بِالوَفَاءِ»</w:t>
      </w:r>
      <w:r>
        <w:rPr>
          <w:rFonts w:ascii="adwa-assalaf" w:eastAsia="adwa-assalaf" w:hAnsi="adwa-assalaf" w:cs="adwa-assalaf"/>
          <w:b w:val="0"/>
          <w:color w:val="000000"/>
          <w:sz w:val="28"/>
          <w:szCs w:val="28"/>
          <w:rtl/>
        </w:rPr>
        <w:t xml:space="preserve"> (رواه البخاري 1852).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تنويع وسائل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استخدم النبي ﷺ  وسائل كثيرة في التعليم،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الإشارة، فقد كان النبي ﷺ  في كثير من الأحيان يشير بيده أو بإصبعه أو برأسه، ليعلِّم بهذه الإشارة شيئًا للمتعلم، ففي الحديث:</w:t>
      </w:r>
      <w:r>
        <w:rPr>
          <w:rFonts w:ascii="adwa-assalaf" w:eastAsia="adwa-assalaf" w:hAnsi="adwa-assalaf" w:cs="adwa-assalaf"/>
          <w:b w:val="0"/>
          <w:color w:val="000D80"/>
          <w:sz w:val="28"/>
          <w:szCs w:val="28"/>
          <w:rtl/>
        </w:rPr>
        <w:t xml:space="preserve"> «وَأَنَا وَكَافِلُ اليَتِيمِ فِي الجَنَّةِ هَكَذَا» وَأَشَارَ بِالسَّبَّابَةِ وَالوُسْطَى، وَفَرَّجَ بَيْنَهُمَا شَيْئًا</w:t>
      </w:r>
      <w:r>
        <w:rPr>
          <w:rFonts w:ascii="adwa-assalaf" w:eastAsia="adwa-assalaf" w:hAnsi="adwa-assalaf" w:cs="adwa-assalaf"/>
          <w:b w:val="0"/>
          <w:color w:val="000000"/>
          <w:sz w:val="28"/>
          <w:szCs w:val="28"/>
          <w:rtl/>
        </w:rPr>
        <w:t xml:space="preserve"> (رواه البخاري 5304).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التكرار، فقد كان النبي ﷺ  يكرِّر كلامه على السامع ليفهمه ويحفظه، فعن أنس رضي الله عنه:</w:t>
      </w:r>
      <w:r>
        <w:rPr>
          <w:rFonts w:ascii="adwa-assalaf" w:eastAsia="adwa-assalaf" w:hAnsi="adwa-assalaf" w:cs="adwa-assalaf"/>
          <w:b w:val="0"/>
          <w:color w:val="000D80"/>
          <w:sz w:val="28"/>
          <w:szCs w:val="28"/>
          <w:rtl/>
        </w:rPr>
        <w:t xml:space="preserve"> «أَنَّ رَسُولَ اللهِ ﷺ  كَانَ إِذَا سَلَّمَ سَلَّمَ ثَلاَثًا، وَإِذَا تَكَلَّمَ بِكَلِمَةٍ أَعَادَهَا ثَلاَثًا»</w:t>
      </w:r>
      <w:r>
        <w:rPr>
          <w:rFonts w:ascii="adwa-assalaf" w:eastAsia="adwa-assalaf" w:hAnsi="adwa-assalaf" w:cs="adwa-assalaf"/>
          <w:b w:val="0"/>
          <w:color w:val="000000"/>
          <w:sz w:val="28"/>
          <w:szCs w:val="28"/>
          <w:rtl/>
        </w:rPr>
        <w:t xml:space="preserve"> (رواه البخاري 6244).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الأحاديث الآتية، واستخرج منها الهدي النبوي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 الهدي الذي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 أعرابي في المسجد، فثار الصحابة رضي الله عنهم عليه، فقال النبي ﷺ :</w:t>
      </w:r>
      <w:r>
        <w:rPr>
          <w:rFonts w:ascii="adwa-assalaf" w:eastAsia="adwa-assalaf" w:hAnsi="adwa-assalaf" w:cs="adwa-assalaf"/>
          <w:b w:val="0"/>
          <w:color w:val="000D80"/>
          <w:sz w:val="28"/>
          <w:szCs w:val="28"/>
          <w:rtl/>
        </w:rPr>
        <w:t xml:space="preserve"> «دَعُوهُ، وَهَرِيقُوا عَلَى بَوْلِهِ سَجْلًا مِنْ مَاءٍ -أَوْ ذَنُوبًا مِنْ مَاءٍ-، فَإِنَّمَا بُعِثْتُمْ مُيَسِّرِينَ وَلَمْ تُبْعَثُوا مُعَسِّرِينَ»</w:t>
      </w:r>
      <w:r>
        <w:rPr>
          <w:rFonts w:ascii="adwa-assalaf" w:eastAsia="adwa-assalaf" w:hAnsi="adwa-assalaf" w:cs="adwa-assalaf"/>
          <w:b w:val="0"/>
          <w:color w:val="000000"/>
          <w:sz w:val="28"/>
          <w:szCs w:val="28"/>
          <w:rtl/>
        </w:rPr>
        <w:t xml:space="preserve"> (رواه البخاري 220)/ الرحمة بالمدعوين.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«مَنْ تَوَضَّأَ نَحْوَ وُضُوئِي هَذَا، ثُمَّ صَلَّى رَكْعَتَيْنِ لَا يُحَدِّثُ فِيهِمَا نَفْسَهُ، غُفِرَ لَهُ مَا تَقَدَّمَ مِنْ ذَنْبِهِ»</w:t>
      </w:r>
      <w:r>
        <w:rPr>
          <w:rFonts w:ascii="adwa-assalaf" w:eastAsia="adwa-assalaf" w:hAnsi="adwa-assalaf" w:cs="adwa-assalaf"/>
          <w:b w:val="0"/>
          <w:color w:val="000000"/>
          <w:sz w:val="28"/>
          <w:szCs w:val="28"/>
          <w:rtl/>
        </w:rPr>
        <w:t xml:space="preserve"> (رواه البخاري 159، ومسلم 226)</w:t>
      </w:r>
      <w:r>
        <w:rPr>
          <w:rFonts w:ascii="adwa-assalaf" w:eastAsia="adwa-assalaf" w:hAnsi="adwa-assalaf" w:cs="adwa-assalaf"/>
          <w:b w:val="0"/>
          <w:color w:val="000000"/>
          <w:sz w:val="28"/>
          <w:szCs w:val="28"/>
          <w:rtl/>
        </w:rPr>
        <w:t xml:space="preserve"> / التربية بالقدوة العملية / التدريب العملي في 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 خَطَّ رَسُولُ اللهِ ﷺ  خَطًّا بِيَدِهِ، ثُمَّ قَالَ:</w:t>
      </w:r>
      <w:r>
        <w:rPr>
          <w:rFonts w:ascii="adwa-assalaf" w:eastAsia="adwa-assalaf" w:hAnsi="adwa-assalaf" w:cs="adwa-assalaf"/>
          <w:b w:val="0"/>
          <w:color w:val="000D80"/>
          <w:sz w:val="28"/>
          <w:szCs w:val="28"/>
          <w:rtl/>
        </w:rPr>
        <w:t xml:space="preserve"> «هَذَا سَبِيلُ اللهِ مُسْتَقِيمًا»، قَالَ: ثُمَّ خَطَّ عَنْ يَمِينِهِ وَشِمَالِهِ ثُمَّ قَالَ: «هَذِهِ السُّبُلُ، وَلَيْسَ مِنْهَا سَبِيلٌ إِلَّا عَلَيْهِ شَيْطَانٌ يَدْعُو إِلَيْهِ» ثُمَّ قَرَأَ: (وَأَنَّ هَٰذَا صِرَٰطِي مُسۡتَقِيمٗا فَٱتَّبِعُوهُۖ  وَلَا تَتَّبِعُواْ ٱلسُّبُلَ)</w:t>
      </w:r>
      <w:r>
        <w:rPr>
          <w:rFonts w:ascii="adwa-assalaf" w:eastAsia="adwa-assalaf" w:hAnsi="adwa-assalaf" w:cs="adwa-assalaf"/>
          <w:b w:val="0"/>
          <w:color w:val="000D80"/>
          <w:sz w:val="28"/>
          <w:szCs w:val="28"/>
          <w:rtl/>
        </w:rPr>
        <w:t xml:space="preserve"> (الأنعام:153)</w:t>
      </w:r>
      <w:r>
        <w:rPr>
          <w:rFonts w:ascii="adwa-assalaf" w:eastAsia="adwa-assalaf" w:hAnsi="adwa-assalaf" w:cs="adwa-assalaf"/>
          <w:b w:val="0"/>
          <w:color w:val="000000"/>
          <w:sz w:val="28"/>
          <w:szCs w:val="28"/>
          <w:rtl/>
        </w:rPr>
        <w:t xml:space="preserve"> (رواه أحمد 4437)</w:t>
      </w:r>
      <w:r>
        <w:rPr>
          <w:rFonts w:ascii="adwa-assalaf" w:eastAsia="adwa-assalaf" w:hAnsi="adwa-assalaf" w:cs="adwa-assalaf"/>
          <w:b w:val="0"/>
          <w:color w:val="000000"/>
          <w:sz w:val="28"/>
          <w:szCs w:val="28"/>
          <w:rtl/>
        </w:rPr>
        <w:t xml:space="preserve"> استخدام الوسائل الدعوية.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للتعليم الإسلامي دور كبير في الحفاظ على الهوية الإسلامية خاصة في الدول غير الناطقة بالعربية</w:t>
      </w:r>
      <w:r>
        <w:rPr>
          <w:rFonts w:ascii="adwa-assalaf" w:eastAsia="adwa-assalaf" w:hAnsi="adwa-assalaf" w:cs="adwa-assalaf"/>
          <w:b w:val="0"/>
          <w:color w:val="000000"/>
          <w:sz w:val="28"/>
          <w:szCs w:val="28"/>
          <w:rtl/>
        </w:rPr>
        <w:t xml:space="preserve"> من خلال ذلك، وبمناقشة زملائك في المجموعة، ما الحاجات التعليمية الشرعية التي ترى الاهتمام بها في مجتمعك؟ وما الوسائل المقترحة للقيام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تنوعت أساليب النبي ﷺ  حسب طبيعة المتعلمين.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وسائل الكتابة والخرائط تيسر على المتعلم.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يصعب الأسلوب العقلي في تعليم العبادات.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الأسلوب التعليمي المستفاد من الأحاديث التالية:</w:t>
      </w:r>
    </w:p>
    <w:p>
      <w:pPr>
        <w:bidi/>
        <w:spacing w:line="264" w:lineRule="auto"/>
        <w:jc w:val="both"/>
      </w:pPr>
      <w:r>
        <w:rPr>
          <w:rFonts w:ascii="adwa-assalaf" w:eastAsia="adwa-assalaf" w:hAnsi="adwa-assalaf" w:cs="adwa-assalaf"/>
          <w:b w:val="0"/>
          <w:color w:val="000D80"/>
          <w:sz w:val="28"/>
          <w:szCs w:val="28"/>
          <w:rtl/>
        </w:rPr>
        <w:t xml:space="preserve">1 - «وَأَنَا وَكَافِلُ اليَتِيمِ فِي الجَنَّةِ هَكَذَا» وَأَشَارَ بِالسَّبَّابَةِ وَالوُسْطَى».</w:t>
      </w:r>
    </w:p>
    <w:p>
      <w:pPr>
        <w:bidi/>
        <w:spacing w:line="264" w:lineRule="auto"/>
        <w:jc w:val="both"/>
      </w:pPr>
      <w:r>
        <w:rPr>
          <w:rFonts w:ascii="adwa-assalaf" w:eastAsia="adwa-assalaf" w:hAnsi="adwa-assalaf" w:cs="adwa-assalaf"/>
          <w:b w:val="0"/>
          <w:color w:val="000D80"/>
          <w:sz w:val="28"/>
          <w:szCs w:val="28"/>
          <w:rtl/>
        </w:rPr>
        <w:t xml:space="preserve">2 - «كان رَسُولُ اللهِ ﷺ إِذَا تَكَلَّمَ بِكَلِمَةٍ أَعَادَهَا ثَلاَثًا».</w:t>
      </w:r>
    </w:p>
    <w:p>
      <w:pPr>
        <w:bidi/>
        <w:spacing w:line="264" w:lineRule="auto"/>
        <w:jc w:val="both"/>
      </w:pPr>
      <w:r>
        <w:rPr>
          <w:rFonts w:ascii="adwa-assalaf" w:eastAsia="adwa-assalaf" w:hAnsi="adwa-assalaf" w:cs="adwa-assalaf"/>
          <w:b w:val="0"/>
          <w:color w:val="000D80"/>
          <w:sz w:val="28"/>
          <w:szCs w:val="28"/>
          <w:rtl/>
        </w:rPr>
        <w:t xml:space="preserve">3 - مرَّ النبي ﷺ بغلام وهو يسلخ شاة، فقال له: «تَنَحَّ حَتَّى أُرِيَكَ».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اشرح كيفية تطبيق الأساليب الآتية في التربية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 التدريب العملي – الإقناع العقلي)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دليلًا على رفق النبي ﷺ  بالمتعلم، مع بيان أثر ذلك على المتعلمين.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استخرج صفات المعلم الناجح من خلال الهدي النبوي في التعليم.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هديُ النبيِّ ﷺ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تفسِّر نجاح النبي ﷺ  في دعوته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تتعرف أساليب الرسول ﷺ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تشرح أهمية التدرج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معالمَ هدي النبي ﷺ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تقترح وسائل دعوية مناسبة لمجتمعك.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حب النبي ﷺ  وتقتدي به في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نجاح النبي ﷺ  في 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هو أعظم الدعاة إلى الله تعالى، فقد أسلمت العرب على يديه، وتحولوا من أمة ذليلة إلى أعز الأمم، وذلك بفضل الله تعالى وتوفيقه، ثم لأن النبي ﷺ  حقق المنهج الرباني في الدعوة، حيث عمل ﷺ  بقول الله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r>
        <w:rPr>
          <w:rFonts w:ascii="adwa-assalaf" w:eastAsia="adwa-assalaf" w:hAnsi="adwa-assalaf" w:cs="adwa-assalaf"/>
          <w:b w:val="0"/>
          <w:color w:val="000000"/>
          <w:sz w:val="28"/>
          <w:szCs w:val="28"/>
          <w:rtl/>
        </w:rPr>
        <w:t xml:space="preserve"> وكذلك قوله تعالى:</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وَسُبۡحَٰنَ ٱللَّهِ وَمَآ أَنَا۠ مِنَ ٱلۡمُشۡرِكِينَ 108)</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هدي النبي ﷺ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النبي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الرحمة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الصبر على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التدرج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التيسير والوسطية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الرحمة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أثنى الله تعالى به على النبي ﷺ ، فقال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مر بك بعض صور الرفق وحسن الخلق والتسامح في درس (هدي النبيِّ ﷺ  في معاملة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الصبر على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ﷺ على المدعوين وتحمل أذاهم منذ بداية الدعوة، حيث امتثل أمر الله تعالى:</w:t>
      </w:r>
      <w:r>
        <w:rPr>
          <w:rFonts w:ascii="KFGQPC HAFS Uthmanic Script" w:eastAsia="KFGQPC HAFS Uthmanic Script" w:hAnsi="KFGQPC HAFS Uthmanic Script" w:cs="KFGQPC HAFS Uthmanic Script"/>
          <w:b w:val="0"/>
          <w:color w:val="187600"/>
          <w:sz w:val="26"/>
          <w:szCs w:val="26"/>
          <w:rtl/>
        </w:rPr>
        <w:t xml:space="preserve"> (فَٱصۡبِرۡ صَبۡرٗا جَمِيلًا 5)</w:t>
      </w:r>
      <w:r>
        <w:rPr>
          <w:rFonts w:ascii="adwa-assalaf" w:eastAsia="adwa-assalaf" w:hAnsi="adwa-assalaf" w:cs="adwa-assalaf"/>
          <w:b w:val="0"/>
          <w:color w:val="000000"/>
          <w:sz w:val="28"/>
          <w:szCs w:val="28"/>
          <w:rtl/>
        </w:rPr>
        <w:t xml:space="preserve"> (المعارج:5).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أعلن النبي ﷺ  دعوته في مكة آذاه المشركون، فصبر على الإيذاء النفسي، كاتهامه بالجنون، والكذِب، والسِّحر.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صبر على الإيذاء البدني، ومثال ذلك: صبره على أهل الطائف عندما آذوه وقذفوه بالحجارة.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هاجر ﷺ  إلى المدينة صبر على كيد اليهود والمنافقين وإيذائهم، مثلما وقع في حادثة الإفك التي اتهم المنافقون فيها زوجته الطاهرة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وصبر ﷺ  على الجهاد في سبيل الله تعالى حتى كاد يُقتل في غزوةِ أُحُدٍ سنَةَ 3 هـ، وحين أصيب ﷺ  قال -وهو يَمْسَحُ الدَّمَ عن وجْهِهِ-:</w:t>
      </w:r>
      <w:r>
        <w:rPr>
          <w:rFonts w:ascii="adwa-assalaf" w:eastAsia="adwa-assalaf" w:hAnsi="adwa-assalaf" w:cs="adwa-assalaf"/>
          <w:b w:val="0"/>
          <w:color w:val="000D80"/>
          <w:sz w:val="28"/>
          <w:szCs w:val="28"/>
          <w:rtl/>
        </w:rPr>
        <w:t xml:space="preserve"> «اللَّهُمَّ اغْفِرْ لِقَوْمِي فإنَّهُمْ لا يَعْلَمُونَ»</w:t>
      </w:r>
      <w:r>
        <w:rPr>
          <w:rFonts w:ascii="adwa-assalaf" w:eastAsia="adwa-assalaf" w:hAnsi="adwa-assalaf" w:cs="adwa-assalaf"/>
          <w:b w:val="0"/>
          <w:color w:val="000000"/>
          <w:sz w:val="28"/>
          <w:szCs w:val="28"/>
          <w:rtl/>
        </w:rPr>
        <w:t xml:space="preserve"> (رواه البخاري 3477، ومسلم 1792).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التدرج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منهج التدرج في دعوة النبي ﷺ  بعدة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في تبليغ الدعوةِ واختيار المدعوين، فقد بَدَأ النبي ﷺ  الدعوة بالمرحلة السرية، وكانت بطريقة فردية لبعض الأصدقاء والأقارب، ثم بدعوة عشيرَتِه الأقربين، ثم أهل مكة، ثم جميع 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في موضوعات الدعوة، فقد بدأ النبي ﷺ  دعوته بالتوحيد والإيمان، فقد دعا أهل مكة قائلًا:</w:t>
      </w:r>
      <w:r>
        <w:rPr>
          <w:rFonts w:ascii="adwa-assalaf" w:eastAsia="adwa-assalaf" w:hAnsi="adwa-assalaf" w:cs="adwa-assalaf"/>
          <w:b w:val="0"/>
          <w:color w:val="000D80"/>
          <w:sz w:val="28"/>
          <w:szCs w:val="28"/>
          <w:rtl/>
        </w:rPr>
        <w:t xml:space="preserve"> «يَا أَيُّهَا النَّاسُ، قُولُوا: لَا إِلَهَ إِلَّا اللهُ تُفْلِحُوا»</w:t>
      </w:r>
      <w:r>
        <w:rPr>
          <w:rFonts w:ascii="adwa-assalaf" w:eastAsia="adwa-assalaf" w:hAnsi="adwa-assalaf" w:cs="adwa-assalaf"/>
          <w:b w:val="0"/>
          <w:color w:val="000000"/>
          <w:sz w:val="28"/>
          <w:szCs w:val="28"/>
          <w:rtl/>
        </w:rPr>
        <w:t xml:space="preserve"> (رواه أحمد 16023). ثم تدرج نزول الأحكام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التيسير والوسطية: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النبي ﷺ  يثقل على المدعوين، لا في الدعوة ولا في التعليم. قال عبد الله بن مسعود رضي الله عنه:</w:t>
      </w:r>
      <w:r>
        <w:rPr>
          <w:rFonts w:ascii="adwa-assalaf" w:eastAsia="adwa-assalaf" w:hAnsi="adwa-assalaf" w:cs="adwa-assalaf"/>
          <w:b w:val="0"/>
          <w:color w:val="BF4E14"/>
          <w:sz w:val="28"/>
          <w:szCs w:val="28"/>
          <w:rtl/>
        </w:rPr>
        <w:t xml:space="preserve"> «كَانَ النَّبِيُّ ﷺ  يَتَخَوَّلُنَا بِالْمَوْعِظَةِ فِي الْأَيَّامِ كَرَاهَةَ السَّآمَةِ عَلَيْنَا»</w:t>
      </w:r>
      <w:r>
        <w:rPr>
          <w:rFonts w:ascii="adwa-assalaf" w:eastAsia="adwa-assalaf" w:hAnsi="adwa-assalaf" w:cs="adwa-assalaf"/>
          <w:b w:val="0"/>
          <w:color w:val="000000"/>
          <w:sz w:val="28"/>
          <w:szCs w:val="28"/>
          <w:rtl/>
        </w:rPr>
        <w:t xml:space="preserve"> (رواه البخاري 68، ومسلم 2821).</w:t>
      </w:r>
      <w:r>
        <w:rPr>
          <w:rFonts w:ascii="adwa-assalaf" w:eastAsia="adwa-assalaf" w:hAnsi="adwa-assalaf" w:cs="adwa-assalaf"/>
          <w:b w:val="0"/>
          <w:color w:val="000000"/>
          <w:sz w:val="28"/>
          <w:szCs w:val="28"/>
          <w:rtl/>
        </w:rPr>
        <w:t xml:space="preserve"> أي: يتعهدنا مراعيًا أوقات نشاطنا، ولا يفعل ذلك دائمًا حتى لا يصيبنا الملل.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اشتكى إليه رجلٌ إطالة أحد الأئمة في الصلاة غضب النبي ﷺ  بشدة، ثم قال:</w:t>
      </w:r>
      <w:r>
        <w:rPr>
          <w:rFonts w:ascii="adwa-assalaf" w:eastAsia="adwa-assalaf" w:hAnsi="adwa-assalaf" w:cs="adwa-assalaf"/>
          <w:b w:val="0"/>
          <w:color w:val="000D80"/>
          <w:sz w:val="28"/>
          <w:szCs w:val="28"/>
          <w:rtl/>
        </w:rPr>
        <w:t xml:space="preserve"> «إِنَّ مِنْكُمْ مُنَفِّرِينَ، فَأَيُّكُمْ مَا صَلَّى بِالنَّاسِ فَلْيَتَجَوَّزْ (يخفِّف)؛ فَإِنَّ فِيهِمُ الضَّعِيفَ وَالْكَبِيرَ وَذَا الْحَاجَةِ»</w:t>
      </w:r>
      <w:r>
        <w:rPr>
          <w:rFonts w:ascii="adwa-assalaf" w:eastAsia="adwa-assalaf" w:hAnsi="adwa-assalaf" w:cs="adwa-assalaf"/>
          <w:b w:val="0"/>
          <w:color w:val="000000"/>
          <w:sz w:val="28"/>
          <w:szCs w:val="28"/>
          <w:rtl/>
        </w:rPr>
        <w:t xml:space="preserve"> (رواه البخاري 702، ومسلم 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النبي ﷺ  أهل الطاعة إلى المداومة عليها ولو كانت قليلة، فقد سُئِل رسول الله ﷺ : أي العمل أحبُّ إلى الله؟ فقال:</w:t>
      </w:r>
      <w:r>
        <w:rPr>
          <w:rFonts w:ascii="adwa-assalaf" w:eastAsia="adwa-assalaf" w:hAnsi="adwa-assalaf" w:cs="adwa-assalaf"/>
          <w:b w:val="0"/>
          <w:color w:val="000D80"/>
          <w:sz w:val="28"/>
          <w:szCs w:val="28"/>
          <w:rtl/>
        </w:rPr>
        <w:t xml:space="preserve"> «أَدْوَمُهُ وَإِنْ قَلَّ»</w:t>
      </w:r>
      <w:r>
        <w:rPr>
          <w:rFonts w:ascii="adwa-assalaf" w:eastAsia="adwa-assalaf" w:hAnsi="adwa-assalaf" w:cs="adwa-assalaf"/>
          <w:b w:val="0"/>
          <w:color w:val="000000"/>
          <w:sz w:val="28"/>
          <w:szCs w:val="28"/>
          <w:rtl/>
        </w:rPr>
        <w:t xml:space="preserve"> (رواه مسلم 782).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اعتناؤه ﷺ  بتصحيح أخطاء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يصحِّحُ أخطاء المدعوين؛ لتكون أعمالهم موافقة للشرع ومقبولة عند الله تعالى، قال عبد الله بن مسعود رضي الله عنه:</w:t>
      </w:r>
      <w:r>
        <w:rPr>
          <w:rFonts w:ascii="adwa-assalaf" w:eastAsia="adwa-assalaf" w:hAnsi="adwa-assalaf" w:cs="adwa-assalaf"/>
          <w:b w:val="0"/>
          <w:color w:val="BF4E14"/>
          <w:sz w:val="28"/>
          <w:szCs w:val="28"/>
          <w:rtl/>
        </w:rPr>
        <w:t xml:space="preserve"> كُنَّا إِذَا صَلَّيْنَا خَلْفَ النَّبِيِّ ﷺ  قُلْنَا: السَّلاَمُ عَلَى جِبْرِيلَ وَمِيكَائِيلَ، السَّلاَمُ عَلَى فُلاَنٍ وَفُلاَنٍ، فَالْتَفَتَ إِلَيْنَا رَسُولُ اللهِ ﷺ  فَقَالَ: «إِنَّ اللهَ هُوَ السَّلاَمُ، فَإِذَا صَلَّى أَحَدُكُمْ، فَلْيَقُلْ: التَّحِيَّاتُ للهِ، وَالصَّلَوَاتُ وَالطَّيِّبَاتُ، السَّلاَمُ عَلَيْكَ أَيُّهَا النَّبِيُّ وَرَحْمَةُ اللهِ وَبَرَكَاتُهُ، السَّلاَمُ عَلَيْنَا وَعَلَى عِبَادِ اللهِ الصَّالِحِينَ»</w:t>
      </w:r>
      <w:r>
        <w:rPr>
          <w:rFonts w:ascii="adwa-assalaf" w:eastAsia="adwa-assalaf" w:hAnsi="adwa-assalaf" w:cs="adwa-assalaf"/>
          <w:b w:val="0"/>
          <w:color w:val="000000"/>
          <w:sz w:val="28"/>
          <w:szCs w:val="28"/>
          <w:rtl/>
        </w:rPr>
        <w:t xml:space="preserve"> (رواه البخاري 831، ومسلم 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هدي النبي ﷺ  في تصحيح الخطأ: ألا يذكُر اسم المخطئ، فقد قال شابٌّ: لا أتزوج النساء، وقال آخر: لا آكل اللحم، وقال ثالث: لا أنام على فراش. فسمعهم النبي ﷺ  فقال:</w:t>
      </w:r>
      <w:r>
        <w:rPr>
          <w:rFonts w:ascii="adwa-assalaf" w:eastAsia="adwa-assalaf" w:hAnsi="adwa-assalaf" w:cs="adwa-assalaf"/>
          <w:b w:val="0"/>
          <w:color w:val="000D80"/>
          <w:sz w:val="28"/>
          <w:szCs w:val="28"/>
          <w:rtl/>
        </w:rPr>
        <w:t xml:space="preserve"> «مَا بَالُ أَقْوَامٍ قَالُوا كَذَا وَكَذَا! لَكِنِّي أُصَلِّي وَأَنَامُ، وَأَصُومُ وَأُفْطِرُ، وَأَتَزَوَّجُ النِّسَاءَ، فَمَنْ رَغِبَ عَنْ سُنَّتِي فَلَيْسَ مِنِّي»</w:t>
      </w:r>
      <w:r>
        <w:rPr>
          <w:rFonts w:ascii="adwa-assalaf" w:eastAsia="adwa-assalaf" w:hAnsi="adwa-assalaf" w:cs="adwa-assalaf"/>
          <w:b w:val="0"/>
          <w:color w:val="000000"/>
          <w:sz w:val="28"/>
          <w:szCs w:val="28"/>
          <w:rtl/>
        </w:rPr>
        <w:t xml:space="preserve"> (رواه البخاري 5063، ومسلم 1401).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لمعاذ بن جبل رضي الله عنه عند سفره إلى اليمن:</w:t>
      </w:r>
      <w:r>
        <w:rPr>
          <w:rFonts w:ascii="adwa-assalaf" w:eastAsia="adwa-assalaf" w:hAnsi="adwa-assalaf" w:cs="adwa-assalaf"/>
          <w:b w:val="0"/>
          <w:color w:val="000D80"/>
          <w:sz w:val="28"/>
          <w:szCs w:val="28"/>
          <w:rtl/>
        </w:rPr>
        <w:t xml:space="preserve"> «إِنَّكَ تَقْدَمُ عَلَى قَوْمٍ أَهْلِ كِتَابٍ، فَلْيَكُنْ أَوْلَ مَا تَدْعُوهُمْ إِلَيْهِ عِبَادَةُ اللهِ تعالى، فَإِذَا عَرَفُوا اللهَ فَأَخْبِرْهُمْ أَنَّ اللهَ فَرَضَ عَلَيْهِمْ خَمْسَ صَلَوَاتٍ فِي يَوْمِهِمْ وَلَيْلَتِهِمْ، فَإِذَا فَعَلُوا فَأَخْبِرْهُمْ أَنَّ اللهَ قَدْ فَرَضَ عَلَيْهِمْ زَكَاةً تُؤْخَذُ مِنْ أَغْنِيَائِهِمْ فَتُرَدُّ عَلَى فُقَرَائِهِمْ...»</w:t>
      </w:r>
      <w:r>
        <w:rPr>
          <w:rFonts w:ascii="adwa-assalaf" w:eastAsia="adwa-assalaf" w:hAnsi="adwa-assalaf" w:cs="adwa-assalaf"/>
          <w:b w:val="0"/>
          <w:color w:val="000000"/>
          <w:sz w:val="28"/>
          <w:szCs w:val="28"/>
          <w:rtl/>
        </w:rPr>
        <w:t xml:space="preserve"> (رواه البخاري 1458، ومسلم 19).</w:t>
      </w:r>
      <w:r>
        <w:rPr>
          <w:rFonts w:ascii="adwa-assalaf" w:eastAsia="adwa-assalaf" w:hAnsi="adwa-assalaf" w:cs="adwa-assalaf"/>
          <w:b w:val="0"/>
          <w:color w:val="000000"/>
          <w:sz w:val="28"/>
          <w:szCs w:val="28"/>
          <w:rtl/>
        </w:rPr>
        <w:t xml:space="preserve"> يدل هذا الحديث على التدرج في الدعوة، فتأمله جيدًا،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أشار الحديث إلى أهمية معرفة أحوال المجتمع، استخرج منه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ﷺ  معاذًا رضي الله عنه أنه سيدعو قومًا من أهل الكتاب؛ لذلك أمره بالبدء بمسائل الإيمان، ثم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موضوعات الدعوة وفق ما ورد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بالإيمان بالله وتوحيده، ثم الانتقال إلى العبادات كالصلاة والزكاة.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أهم الموضوعات الدعوية التي ترى أهمية البدء بها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 -بحسب ما يراه في بيئته-، وهذه بعض النقاط الاسترشادية: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الموت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النساء بالحجاب.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النظر إلى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أقترحُ برنامجًا دعويًّا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بالتشاور مع مجموعتك، حَدِّدْ أهم الأساليب والوسائل الدعوية المؤثرة في مجتمعك، واقترح برنامجًا دعويا لعملها.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 وهذه بعض النقاط الاسترشادية: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الجمعة – أطلب من إمام المسجد اختيار موضوعات تسهم في حل مشكلات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الحلقات العلمية - إقامة حلقات علمية للشباب في المسجد لتحفيظ القرآن ودراسة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الفردية – يحدِّدُ كلُّ شابٍّ ثلاثة من أقاربه، ويختار الأسلوب المناسب لدعوتهم.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أفكِّرُ في حلول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التصرف الدعوي في كلِّ موقف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 التصرف الدعوي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زميلك يصلي الفرائض ويترك النوافل / أخاطبه بلطفٍ بأن يحافظ على النوافل اقتداء بالنبي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سمعت جارك يغتاب أو يتحدث بالنميمة/ أبيِّن له أن الغيبة والنميمة من كبائر الذنوب، وأن عليه أن يمتنع حتى لا يأثم.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شابًا يضرب طفلًا بعنفٍ / أمنعه إن استطعت، وأخبره أن النبي ﷺ  كان يُحسِن معاملة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وجدت اختلافًا في المسجد على إمامة الصلاة / أخبرهم أن الأحق بالإمامة هو أحفظهم لكتاب الله تعالى، ثم أحفظهم لسُنة النبي ﷺ ، ثم أكبرهم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أحد أقاربك وترك أيتامًا فقراء/أساعدهم بما يحتاجونه من مالٍ أو رعايةٍ، وأطلب ممن يستطيع مساعدتهم أن يساعدهم.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يبدأ التدرج الدعوي ببيان حقوق الناس، ثم حقوق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الحكمة تقتضي تصحيح الأخطاء دون ذِكر مَن وقع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التيسير على المدعوين لا يناقض الحفاظ على حدود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تحلى النبي ﷺ  بالصبر قبل الهجرة بسبب قلة عدد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غضب النبي ﷺ بسبب خطأ الصحابة في قراءة التشهد.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يجب التشهير بالعاصي حتى لا يعود إلى عمل المعصية.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العمل القليل الدائم أفضل من الكثير المنقطع.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نجاح النبي ﷺ  في 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لأنه ﷺ  تحلى بالصبر والحكمة وحسن الخلق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لأنه ﷺ  استمر في الدعوة ولم ييأس من استجابة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لأنه ﷺ  كان قدوة عملية، فكان يطبِّق ما يدعو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لأنه ﷺ  تدرج في الدعوة من الأهم إلى المهم، وراعى أحوال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قول النبي ﷺ  لمعاذ رضي الله عنه:</w:t>
      </w:r>
      <w:r>
        <w:rPr>
          <w:rFonts w:ascii="adwa-assalaf" w:eastAsia="adwa-assalaf" w:hAnsi="adwa-assalaf" w:cs="adwa-assalaf"/>
          <w:b w:val="0"/>
          <w:color w:val="000D80"/>
          <w:sz w:val="28"/>
          <w:szCs w:val="28"/>
          <w:rtl/>
        </w:rPr>
        <w:t xml:space="preserve"> «فَلْيَكُنْ أَوْلَ مَا تَدْعُوهُمْ إِلَيْهِ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ﷺ  أرسل معاذًا رضي الله عنه إلى قوم من أهل الكتاب، فناسب أن يكون أول ما يدعوهم إليه هو الإيمان بالله تعالى وتوحيده، وترك الشرك وعبادة الآلهة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استخرج من الدرس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ثلاثة من معالم هدي النبي ﷺ  في دعوة العصاة والمخطئين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ثلاثة من معالم هدي النبي ﷺ  في دعوة المشركين إلى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صفات الداعية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صفات الداعية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من القرآنِ أو السُّنة على صفات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تمثِّل لكل صفة من صفات الداعية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تقيِّم الأساليب الدعوية التي يستخدمها الدعاة في بلدك.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تحرص على التحلي بأخلاق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أَحبُّ الدعاة المعاصرين إلى قلبك؟ وما الصفات التي يتحلى بها هذا الداعية؟ يمكنك تقييم صفات ذلك الداعية من خلال ما ستتعلمه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لداعية يخطب أمام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الإخلاص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الإقتداء بالنبي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والبصيرة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حسن اختيار أساليب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الصبر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الإخلاص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 بالإخلاص: أن يقصد العبد بطاعاته وجميع أعماله التقربَ إلى الله تعالى وحده. والإخلاص واجب على المسلم في جميع أعماله، قال النبي ﷺ :</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والداعية في حاجةٍ شديدة للإخلاص؛ لأنه يشتهر بين الناس، ويتعرض لثنائهم عليه؛ ولذا يجب أن يقصد بدعوته وجه الله تعالى، ولا يقصد الشهرة أو مدح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الاقتداء بالنبي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يتأكد على الداعية الاقتداء بالنبي ﷺ  في حياته الشخصية ومنهجه الدعوي، تحقيقًا لقول الله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w:t>
      </w:r>
      <w:r>
        <w:rPr>
          <w:rFonts w:ascii="adwa-assalaf" w:eastAsia="adwa-assalaf" w:hAnsi="adwa-assalaf" w:cs="adwa-assalaf"/>
          <w:b w:val="0"/>
          <w:color w:val="000000"/>
          <w:sz w:val="28"/>
          <w:szCs w:val="28"/>
          <w:rtl/>
        </w:rPr>
        <w:t xml:space="preserve"> (الأحزاب:21).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يتطلب من الداعية دراسة هدي النبي ﷺ  وسيرته وسنته، مع تطبيق ذلك عمليًّا؛ خاصة وأنه سيكون قدوة لـمَن يدعوهم، والعمل بالعلم أشد تأثيرًا في المدعوين من القول بدون 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ذلك فليحذر الداعية أن تختلف أعماله عن أقواله، فقد ذَمَّ الله تعالى ذلك،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لِمَ تَقُولُونَ مَا لَا تَفۡعَلُونَ 2 كَبُرَ مَقۡتًا عِندَ ٱللَّهِ أَن تَقُولُواْ مَا لَا تَفۡعَلُونَ 3)</w:t>
      </w:r>
      <w:r>
        <w:rPr>
          <w:rFonts w:ascii="adwa-assalaf" w:eastAsia="adwa-assalaf" w:hAnsi="adwa-assalaf" w:cs="adwa-assalaf"/>
          <w:b w:val="0"/>
          <w:color w:val="000000"/>
          <w:sz w:val="28"/>
          <w:szCs w:val="28"/>
          <w:rtl/>
        </w:rPr>
        <w:t xml:space="preserve"> (الصف:2-3).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العلم والبصيرة: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الدعاة إلى الله تعالى العلم بأصول الأحكام الشرعية وأدلتها، ودراسة الموضوعات التي يدعون الناس إليها، إذ كيف يدعو الداعية لشيء وهو جاهل به؟! وهذا مِن البصيرة التي وردت في قوله تعالى:</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وَسُبۡحَٰنَ ٱللَّهِ وَمَآ أَنَا۠ مِنَ ٱلۡمُشۡرِكِينَ 108)</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البصيرة أيضًا: العلم بحال المدعوين وواقعهم، وأسس الحوار، ووسائل التواصل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حسن اختيار أساليب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البصيرة في الدعوة، ويدل على حكمة الداعية وعمق علمه، وقد ذكر الله تعالى أهم أساليب الدعوة فقال:</w:t>
      </w:r>
      <w:r>
        <w:rPr>
          <w:rFonts w:ascii="adwa-assalaf" w:eastAsia="adwa-assalaf" w:hAnsi="adwa-assalaf" w:cs="adwa-assalaf"/>
          <w:b w:val="0"/>
          <w:color w:val="000D80"/>
          <w:sz w:val="28"/>
          <w:szCs w:val="28"/>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على الداعية أن يختار الأسلوب المناسب في الدعوة،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أسلوب الحكمة، يُستخدم مع مَن يعلم الحق ويعمل به، لكنه يحتاج للتذكير.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الموعظة الحسنة، يُستخدم مع مَن يعلم الحق، لكنه مقصر في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المجادلة بالتي هي أحسن، وتكون مع مَن ينكر الحق، أو يجادل عن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الصبر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مر بك -عزيزي المتعلم- هدي النبي ﷺ  في الصبر على الأذى، مع الرفق واللين مع المدعوين. فعُدْ إلى ذلك في الدرس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ونشير هنا إلى أهمية الصبر في عمل الطاعات مع المدعوين وتشجيعهم عليها، قال تعالى:</w:t>
      </w:r>
      <w:r>
        <w:rPr>
          <w:rFonts w:ascii="KFGQPC HAFS Uthmanic Script" w:eastAsia="KFGQPC HAFS Uthmanic Script" w:hAnsi="KFGQPC HAFS Uthmanic Script" w:cs="KFGQPC HAFS Uthmanic Script"/>
          <w:b w:val="0"/>
          <w:color w:val="187600"/>
          <w:sz w:val="26"/>
          <w:szCs w:val="26"/>
          <w:rtl/>
        </w:rPr>
        <w:t xml:space="preserve"> (وَٱصۡبِرۡ نَفۡسَكَ مَعَ ٱلَّذِينَ يَدۡعُونَ رَبَّهُم بِٱلۡغَدَوٰةِ وَٱلۡعَشِيِّ يُرِيدُونَ وَجۡهَهُۥۖ)</w:t>
      </w:r>
      <w:r>
        <w:rPr>
          <w:rFonts w:ascii="adwa-assalaf" w:eastAsia="adwa-assalaf" w:hAnsi="adwa-assalaf" w:cs="adwa-assalaf"/>
          <w:b w:val="0"/>
          <w:color w:val="000000"/>
          <w:sz w:val="28"/>
          <w:szCs w:val="28"/>
          <w:rtl/>
        </w:rPr>
        <w:t xml:space="preserve"> (الكهف:28).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النصوص الآتية صفات الداعية التي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الصفة المستفادة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(وَلَقَدۡ كُذِّبَتۡ رُسُلٞ مِّن قَبۡلِكَ فَصَبَرُواْ عَلَىٰ مَا كُذِّبُواْ وَأُوذُواْ حَتَّىٰٓ أَتَىٰهُمۡ نَصۡرُنَاۚ )</w:t>
      </w:r>
      <w:r>
        <w:rPr>
          <w:rFonts w:ascii="adwa-assalaf" w:eastAsia="adwa-assalaf" w:hAnsi="adwa-assalaf" w:cs="adwa-assalaf"/>
          <w:b w:val="0"/>
          <w:color w:val="000000"/>
          <w:sz w:val="28"/>
          <w:szCs w:val="28"/>
          <w:rtl/>
        </w:rPr>
        <w:t xml:space="preserve"> (الأنعام:34) / الصبر على تكذيب المدعوين وأذاهم.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لمعاذ حين بعثه إلى اليمن:</w:t>
      </w:r>
      <w:r>
        <w:rPr>
          <w:rFonts w:ascii="adwa-assalaf" w:eastAsia="adwa-assalaf" w:hAnsi="adwa-assalaf" w:cs="adwa-assalaf"/>
          <w:b w:val="0"/>
          <w:color w:val="000D80"/>
          <w:sz w:val="28"/>
          <w:szCs w:val="28"/>
          <w:rtl/>
        </w:rPr>
        <w:t xml:space="preserve"> «وَخَالِقِ النَّاسَ بِخُلُقٍ حَسَنٍ»</w:t>
      </w:r>
      <w:r>
        <w:rPr>
          <w:rFonts w:ascii="adwa-assalaf" w:eastAsia="adwa-assalaf" w:hAnsi="adwa-assalaf" w:cs="adwa-assalaf"/>
          <w:b w:val="0"/>
          <w:color w:val="000000"/>
          <w:sz w:val="28"/>
          <w:szCs w:val="28"/>
          <w:rtl/>
        </w:rPr>
        <w:t xml:space="preserve"> (رواه الترمذي 1987) /</w:t>
      </w:r>
      <w:r>
        <w:rPr>
          <w:rFonts w:ascii="adwa-assalaf" w:eastAsia="adwa-assalaf" w:hAnsi="adwa-assalaf" w:cs="adwa-assalaf"/>
          <w:b w:val="0"/>
          <w:color w:val="000000"/>
          <w:sz w:val="28"/>
          <w:szCs w:val="28"/>
          <w:rtl/>
        </w:rPr>
        <w:t xml:space="preserve">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«السَّمْتُ الحَسَنُ، وَالتُّؤَدَةُ (التأني)، وَالِاقْتِصَادُ (التوسط في الأمور) جُزْءٌ مِنْ أَرْبَعَةٍ وَعِشْرِينَ جُزْءًا مِنَ النُّبُوَّةِ»</w:t>
      </w:r>
      <w:r>
        <w:rPr>
          <w:rFonts w:ascii="adwa-assalaf" w:eastAsia="adwa-assalaf" w:hAnsi="adwa-assalaf" w:cs="adwa-assalaf"/>
          <w:b w:val="0"/>
          <w:color w:val="000000"/>
          <w:sz w:val="28"/>
          <w:szCs w:val="28"/>
          <w:rtl/>
        </w:rPr>
        <w:t xml:space="preserve"> (رواه الترمذي 2010) / الاعتدال والوسطية - حسن الهيئة.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سلام قبل إسلامه عن النبي ﷺ :</w:t>
      </w:r>
      <w:r>
        <w:rPr>
          <w:rFonts w:ascii="adwa-assalaf" w:eastAsia="adwa-assalaf" w:hAnsi="adwa-assalaf" w:cs="adwa-assalaf"/>
          <w:b w:val="0"/>
          <w:color w:val="000D80"/>
          <w:sz w:val="28"/>
          <w:szCs w:val="28"/>
          <w:rtl/>
        </w:rPr>
        <w:t xml:space="preserve"> «فَلَمَّا اسْتَبَنْتُ وَجْهَ رَسُولِ اللهِ عَرَفْتُ أَنَّ وَجْهَهُ لَيْسَ بِوَجْهِ كَذَّابٍ»</w:t>
      </w:r>
      <w:r>
        <w:rPr>
          <w:rFonts w:ascii="adwa-assalaf" w:eastAsia="adwa-assalaf" w:hAnsi="adwa-assalaf" w:cs="adwa-assalaf"/>
          <w:b w:val="0"/>
          <w:color w:val="000000"/>
          <w:sz w:val="28"/>
          <w:szCs w:val="28"/>
          <w:rtl/>
        </w:rPr>
        <w:t xml:space="preserve"> (رواه الترمذي 2485، وابن ماجه 1334) / الصدق – بشاشة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كثير من الناس في الإسلام بسبب أخلاق المسلمين النبيلة في تعاملاتهم، وهذا يدل على أهمية القدوة الحسنة في الدعوة إلى الله تعالى. من خلال ذلك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قصةً أو موقفًا أعجبك عن أثر القدوة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أثرَ القدوة الحسنة في تربية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للقدوة الحسنة أثر كبير في التربية؛ لأنها التطبيق العملي لما يسمعه الأولاد. فإن خالفت أفعالُ المربِّي أقوالَهُ حصل الاضطراب عند الأولاد، وربما شكُّوا في صحة ما يقوله المربِّي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تتحقق البصيرة للداعية بقراءة كتب الأدب والتاريخ الإسلامي.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على الداعية أداء الواجبات والاجتهاد في عمل النوافل.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حب الشهرة من صفات الداعية الناجح.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الأسلوب الأمثل لدعوة الذي يعلَم الحق ولا يعمل به،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 الموعظة – المجادلة)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حديث: «إِنَّمَا الأَعْمَالُ بِالنِّيَّاتِ»، يشير لأهمية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 الصدق -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الأسلوب الأمثل لدعوة الطاعنين في شرائع الإسلام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 الموعظة– المجادلة)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قوله تعالى:</w:t>
      </w:r>
      <w:r>
        <w:rPr>
          <w:rFonts w:ascii="KFGQPC HAFS Uthmanic Script" w:eastAsia="KFGQPC HAFS Uthmanic Script" w:hAnsi="KFGQPC HAFS Uthmanic Script" w:cs="KFGQPC HAFS Uthmanic Script"/>
          <w:b w:val="0"/>
          <w:color w:val="187600"/>
          <w:sz w:val="26"/>
          <w:szCs w:val="26"/>
          <w:rtl/>
        </w:rPr>
        <w:t xml:space="preserve"> (وَلَوۡ كُنتَ فَظًّا غَلِيظَ ٱلۡقَلۡبِ لَٱنفَضُّواْ مِنۡ حَوۡلِكَۖ)</w:t>
      </w:r>
      <w:r>
        <w:rPr>
          <w:rFonts w:ascii="adwa-assalaf" w:eastAsia="adwa-assalaf" w:hAnsi="adwa-assalaf" w:cs="adwa-assalaf"/>
          <w:b w:val="0"/>
          <w:color w:val="000000"/>
          <w:sz w:val="28"/>
          <w:szCs w:val="28"/>
          <w:rtl/>
        </w:rPr>
        <w:t xml:space="preserve"> فيه دليل على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 – الصبر والثبات – القدوة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 أهمية معرفة الداعية بحال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معرفة الداعية بأحوال المدعوين تساعده في أمور متعددة،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اختيار موضوع الدعوة (الإيمان – العبادات – المعاملات –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اختيار طريقة الدعوة (مخاطبة الوجدان – الإقناع العقلي).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اختيار المكان والزمان، بحيث يختار المكان والزمان المناسبين للمدعو.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اختيار أسلوب الدعوة (الترغيب أو الترهيب...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واختيار هذه الأشياء بعناية يساعد في تحقيق أهداف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اكتب دليلًا على صفات الداعية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 الصبر - حسن الخلق – الحلم والتأني)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فضائل آل البيت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المقصود بآل بيت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تشرح حقوق آل البيت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فضل آل البيت على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الفضائل الخاصة ببعض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تنفِّذ وصية النبي ﷺ  في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تنتقد مظاهر الغلو في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عمر إمام المسجد يقرأ في الصلاة قوله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 33)</w:t>
      </w:r>
      <w:r>
        <w:rPr>
          <w:rFonts w:ascii="adwa-assalaf" w:eastAsia="adwa-assalaf" w:hAnsi="adwa-assalaf" w:cs="adwa-assalaf"/>
          <w:b w:val="0"/>
          <w:color w:val="000000"/>
          <w:sz w:val="28"/>
          <w:szCs w:val="28"/>
          <w:rtl/>
        </w:rPr>
        <w:t xml:space="preserve"> (الأحزاب:33).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فسأل الإمام بعد الصلاة: مَن هم أهل البيت يا شيخنا؟ ولماذا خصهم الله تعالى في الآية الكريمة؟ وهل لهم حقوق خاصة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سنتعرف الإجابة -عزيزي الدارس-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هم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«آل» تعني: أهل الرجل وأبناءه وزوجاته. والمقصود بـ «آل البيت»: أهل بيت النبي محمد ﷺ  الذين آمنوا به مِن بني هاشم وبني عبد المطلب وذرياتهم، وكذلك أزواجه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لآل بيت النبي ﷺ  فضائل جليلة، وذلك لإيمانهم بالنبي ﷺ ، وإكرامًا لصلتهم به ﷺ ،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طهرهم الله تعالى من الفواحش والكبائر، وأذهب عنهم رجس الشيطان، قال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 33)</w:t>
      </w:r>
      <w:r>
        <w:rPr>
          <w:rFonts w:ascii="adwa-assalaf" w:eastAsia="adwa-assalaf" w:hAnsi="adwa-assalaf" w:cs="adwa-assalaf"/>
          <w:b w:val="0"/>
          <w:color w:val="000000"/>
          <w:sz w:val="28"/>
          <w:szCs w:val="28"/>
          <w:rtl/>
        </w:rPr>
        <w:t xml:space="preserve"> (الأحزاب:33).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أمر الله تعالى بمحبتهم ومودتهم، إكرامًا للنبي محمد ﷺ ، فقال تعالى:</w:t>
      </w:r>
      <w:r>
        <w:rPr>
          <w:rFonts w:ascii="KFGQPC HAFS Uthmanic Script" w:eastAsia="KFGQPC HAFS Uthmanic Script" w:hAnsi="KFGQPC HAFS Uthmanic Script" w:cs="KFGQPC HAFS Uthmanic Script"/>
          <w:b w:val="0"/>
          <w:color w:val="187600"/>
          <w:sz w:val="26"/>
          <w:szCs w:val="26"/>
          <w:rtl/>
        </w:rPr>
        <w:t xml:space="preserve"> ( قُل لَّآ أَسۡـَٔلُكُمۡ عَلَيۡهِ أَجۡرًا إِلَّا ٱلۡمَوَدَّةَ فِي ٱلۡقُرۡبَىٰۗ)</w:t>
      </w:r>
      <w:r>
        <w:rPr>
          <w:rFonts w:ascii="adwa-assalaf" w:eastAsia="adwa-assalaf" w:hAnsi="adwa-assalaf" w:cs="adwa-assalaf"/>
          <w:b w:val="0"/>
          <w:color w:val="000000"/>
          <w:sz w:val="28"/>
          <w:szCs w:val="28"/>
          <w:rtl/>
        </w:rPr>
        <w:t xml:space="preserve"> (الشورى:23).</w:t>
      </w:r>
      <w:r>
        <w:rPr>
          <w:rFonts w:ascii="adwa-assalaf" w:eastAsia="adwa-assalaf" w:hAnsi="adwa-assalaf" w:cs="adwa-assalaf"/>
          <w:b w:val="0"/>
          <w:color w:val="000000"/>
          <w:sz w:val="28"/>
          <w:szCs w:val="28"/>
          <w:rtl/>
        </w:rPr>
        <w:t xml:space="preserve"> أي: قل لهم يا رسول الله: لا أسألكم -أيها الناس- أجرًا على دعوتي إليكم، إلا أن تودُّوا آل بيتي وتَصِلُوهم.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جعل الله تعالى أزواجَ النبي ﷺ  أمهات المؤمنين، قال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   وَأَزۡوَٰجُهُۥٓ أُمَّهَٰتُهُمۡۗ)</w:t>
      </w:r>
      <w:r>
        <w:rPr>
          <w:rFonts w:ascii="adwa-assalaf" w:eastAsia="adwa-assalaf" w:hAnsi="adwa-assalaf" w:cs="adwa-assalaf"/>
          <w:b w:val="0"/>
          <w:color w:val="000000"/>
          <w:sz w:val="28"/>
          <w:szCs w:val="28"/>
          <w:rtl/>
        </w:rPr>
        <w:t xml:space="preserve"> (الأحزاب:6).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كل الفضائل الواردة في الصحابة والمهاجرين يدخل فيها آل بيت النبي ﷺ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الأحكام الخاصة بآل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لا تحل الصدقة لهم، ويحرم عليهم أكلها؛ لقول النبي ﷺ :</w:t>
      </w:r>
      <w:r>
        <w:rPr>
          <w:rFonts w:ascii="adwa-assalaf" w:eastAsia="adwa-assalaf" w:hAnsi="adwa-assalaf" w:cs="adwa-assalaf"/>
          <w:b w:val="0"/>
          <w:color w:val="000D80"/>
          <w:sz w:val="28"/>
          <w:szCs w:val="28"/>
          <w:rtl/>
        </w:rPr>
        <w:t xml:space="preserve"> «إِنَّ هَذِهِ الصَّدَقَاتِ إِنَّمَا هِيَ أَوْسَاخُ النَّاسِ، وَإِنَّهَا لَا تَحِلُّ لِمُحَمَّدٍ وَلَا لِآلِ مُحَمَّدٍ»</w:t>
      </w:r>
      <w:r>
        <w:rPr>
          <w:rFonts w:ascii="adwa-assalaf" w:eastAsia="adwa-assalaf" w:hAnsi="adwa-assalaf" w:cs="adwa-assalaf"/>
          <w:b w:val="0"/>
          <w:color w:val="000000"/>
          <w:sz w:val="28"/>
          <w:szCs w:val="28"/>
          <w:rtl/>
        </w:rPr>
        <w:t xml:space="preserve"> (رواه مسلم 1072).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الصلاة عليهم مع الصلاة على النبي ﷺ : وهذا عقب التشهد في الصلاة وفي غيرها، وذلك بقول</w:t>
      </w:r>
      <w:r>
        <w:rPr>
          <w:rFonts w:ascii="adwa-assalaf" w:eastAsia="adwa-assalaf" w:hAnsi="adwa-assalaf" w:cs="adwa-assalaf"/>
          <w:b w:val="0"/>
          <w:color w:val="000D80"/>
          <w:sz w:val="28"/>
          <w:szCs w:val="28"/>
          <w:rtl/>
        </w:rPr>
        <w:t xml:space="preserve"> «اللَّهُمَّ صَلِّ عَلَى مُحَمَّدٍ عَبْدِكَ وَرَسُولِكَ، كَمَا صَلَّيْتَ عَلَى إِبْرَاهِيمَ، وَبَارِكْ عَلَى مُحَمَّدٍ، وَعَلَى آلِ مُحَمَّدٍ، كَمَا بَارَكْتَ عَلَى إِبْرَاهِيمَ وَآلِ إِبْرَاهِيمَ»</w:t>
      </w:r>
      <w:r>
        <w:rPr>
          <w:rFonts w:ascii="adwa-assalaf" w:eastAsia="adwa-assalaf" w:hAnsi="adwa-assalaf" w:cs="adwa-assalaf"/>
          <w:b w:val="0"/>
          <w:color w:val="000000"/>
          <w:sz w:val="28"/>
          <w:szCs w:val="28"/>
          <w:rtl/>
        </w:rPr>
        <w:t xml:space="preserve"> (رواه البخاري 6358).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وصية الرسول ﷺ  بهم: فقد وصى الأمةَ بهم خيرًا، فقال:</w:t>
      </w:r>
      <w:r>
        <w:rPr>
          <w:rFonts w:ascii="adwa-assalaf" w:eastAsia="adwa-assalaf" w:hAnsi="adwa-assalaf" w:cs="adwa-assalaf"/>
          <w:b w:val="0"/>
          <w:color w:val="000D80"/>
          <w:sz w:val="28"/>
          <w:szCs w:val="28"/>
          <w:rtl/>
        </w:rPr>
        <w:t xml:space="preserve"> «وَأَهْلُ بَيْتِي، أُذَكِّرُكُمُ اللهَ فِي أَهْلِ بَيْتِي، أُذَكِّرُكُمُ اللهَ فِي أَهْلِ بَيْتِي، أُذَكِّرُكُمُ اللهَ فِي أَهْلِ بَيْتِي»</w:t>
      </w:r>
      <w:r>
        <w:rPr>
          <w:rFonts w:ascii="adwa-assalaf" w:eastAsia="adwa-assalaf" w:hAnsi="adwa-assalaf" w:cs="adwa-assalaf"/>
          <w:b w:val="0"/>
          <w:color w:val="000000"/>
          <w:sz w:val="28"/>
          <w:szCs w:val="28"/>
          <w:rtl/>
        </w:rPr>
        <w:t xml:space="preserve"> (رواه مسلم 2408).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آل البيت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حقوق آل البيت على عموم المسلمين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تجب محبة آل بيت النبي ﷺ  وتوليهم ونصرتهم.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تحرم كراهيتهم أو عداوتهم أو تمنى السوء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يجب تعظيم قدرهم، وإثبات فضائلهم الواردة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تحرم إهانتهم، أو رميهم بالسوء، أو سبهم، أو لعنهم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يحرم الزواج بأزواج النبي ﷺ  تمييزًا لشرفه ﷺ  وإكرامًا لعرضه.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يَكفُر مَن يقذف أم المؤمنين عائشة ل بالزنا، بعد أن أنزل الله تعالى براءتها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في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 الشيطان على إضلال بني آدم، ويدخل لكل إنسان بما يناسبه، فمِن الناس من يدخل عليه من باب التساهل واتباع الشهوات، ومنهم مَن يدخل عليه من باب الغلو والتشدد.</w:t>
      </w:r>
      <w:r>
        <w:rPr>
          <w:rFonts w:ascii="adwa-assalaf" w:eastAsia="adwa-assalaf" w:hAnsi="adwa-assalaf" w:cs="adwa-assalaf"/>
          <w:b w:val="0"/>
          <w:color w:val="000000"/>
          <w:sz w:val="28"/>
          <w:szCs w:val="28"/>
          <w:rtl/>
        </w:rPr>
        <w:t xml:space="preserve"> وقد وقعت طوائف من المنتسبين للإسلام في الغلو في آل البيت، 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الادعاء بعصمة بعضهم، وجعل أقوالهم وأفعالهم بمنزلة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تفضيل بعض آل البيت على بعض أصحاب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والقرابة من النبي ﷺ  لا تنفع دون عمل صالح، فهذا أبو لهب عم النبي ﷺ ، وهو في النار، وكذلك أبو طالب رغم حمايته للنبي ﷺ  إلا أنه مات على الكفر فصار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أتذكَّرُ وأكتُب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معلوماتك السابقة أو البحث الإلكتروني، اكتب بعض فضائل 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ابن عم النبي ﷺ ، وأول مَن أسلم من الصبيان، وهاجر وجاهد مع النبي ﷺ ، وأحد المبشرين بالجنة، وتولى خلافة المسلمين بعد استشهاد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أم المؤمنين خديجة 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أول مَن أسلم من النساء، وواست النبي ﷺ  بمالها، وساندته في نشر الدين، وكل أولاد النبي ﷺ  منها -ما عدا ابنه إبراهيم-، وبشرها النبيُّ ﷺ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فاطمة بنت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يحبها ويقبِّلُها ويجلِسُها مكانه، وقال عنها:</w:t>
      </w:r>
      <w:r>
        <w:rPr>
          <w:rFonts w:ascii="adwa-assalaf" w:eastAsia="adwa-assalaf" w:hAnsi="adwa-assalaf" w:cs="adwa-assalaf"/>
          <w:b w:val="0"/>
          <w:color w:val="000D80"/>
          <w:sz w:val="28"/>
          <w:szCs w:val="28"/>
          <w:rtl/>
        </w:rPr>
        <w:t xml:space="preserve"> «فَاطِمَةُ بَضْعَةٌ مِنِّي، فَمَنْ أَغْضَبَهَا أَغْضَبَنِي»</w:t>
      </w:r>
      <w:r>
        <w:rPr>
          <w:rFonts w:ascii="adwa-assalaf" w:eastAsia="adwa-assalaf" w:hAnsi="adwa-assalaf" w:cs="adwa-assalaf"/>
          <w:b w:val="0"/>
          <w:color w:val="000000"/>
          <w:sz w:val="28"/>
          <w:szCs w:val="28"/>
          <w:rtl/>
        </w:rPr>
        <w:t xml:space="preserve"> (رواه البخاري 3714، ومسلم 2449).</w:t>
      </w:r>
      <w:r>
        <w:rPr>
          <w:rFonts w:ascii="adwa-assalaf" w:eastAsia="adwa-assalaf" w:hAnsi="adwa-assalaf" w:cs="adwa-assalaf"/>
          <w:b w:val="0"/>
          <w:color w:val="000000"/>
          <w:sz w:val="28"/>
          <w:szCs w:val="28"/>
          <w:rtl/>
        </w:rPr>
        <w:t xml:space="preserve"> وقد بشرها النبي ﷺ  بالجنة، وهي زوج علي بن أبي طالب رضي الله عنه، وأم الحسن والحسين سبطي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أم المؤمنين 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بنت أبي بكر الصديق رضي الله عنه، كان النبي ﷺ  يحبها، ونزلت براءتها في القرآن الكريم، واشتهرت بالعِلم والفقه.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المنتسبين لفرقة الشيعة يرمون أم المؤمنين عائشة رضي الله عنها بالوقوع في الفاحشة. بمشاركة زميلك اكتب ردًّا على هذا الافتراء مستعينًا بالنصوص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قال تعالى:</w:t>
      </w:r>
      <w:r>
        <w:rPr>
          <w:rFonts w:ascii="KFGQPC HAFS Uthmanic Script" w:eastAsia="KFGQPC HAFS Uthmanic Script" w:hAnsi="KFGQPC HAFS Uthmanic Script" w:cs="KFGQPC HAFS Uthmanic Script"/>
          <w:b w:val="0"/>
          <w:color w:val="187600"/>
          <w:sz w:val="26"/>
          <w:szCs w:val="26"/>
          <w:rtl/>
        </w:rPr>
        <w:t xml:space="preserve"> (إِنَّ ٱلَّذِينَ جَآءُو بِٱلۡإِفۡكِ عُصۡبَةٞ مِّنكُمۡۚ لَا تَحۡسَبُوهُ شَرّٗا لَّكُمۖ   بَلۡ هُوَ خَيۡرٞ لَّكُمۡۚ لِكُلِّ ٱمۡرِيٕٖ مِّنۡهُم مَّا ٱكۡتَسَبَ مِنَ ٱلۡإِثۡمِۚ وَٱلَّذِي تَوَلَّىٰ كِبۡرَهُۥ مِنۡهُمۡ لَهُۥ عَذَابٌ عَظِيمٞ 11)</w:t>
      </w:r>
      <w:r>
        <w:rPr>
          <w:rFonts w:ascii="adwa-assalaf" w:eastAsia="adwa-assalaf" w:hAnsi="adwa-assalaf" w:cs="adwa-assalaf"/>
          <w:b w:val="0"/>
          <w:color w:val="000000"/>
          <w:sz w:val="28"/>
          <w:szCs w:val="28"/>
          <w:rtl/>
        </w:rPr>
        <w:t xml:space="preserve"> (النور:11).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تعالى براءتها في هذه الآية، فمَن شك في براءتها فقد شك في القرآن الكريم، وهذا تكذيب للقرآن الكريم وكفر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قال تعالى:</w:t>
      </w:r>
      <w:r>
        <w:rPr>
          <w:rFonts w:ascii="KFGQPC HAFS Uthmanic Script" w:eastAsia="KFGQPC HAFS Uthmanic Script" w:hAnsi="KFGQPC HAFS Uthmanic Script" w:cs="KFGQPC HAFS Uthmanic Script"/>
          <w:b w:val="0"/>
          <w:color w:val="187600"/>
          <w:sz w:val="26"/>
          <w:szCs w:val="26"/>
          <w:rtl/>
        </w:rPr>
        <w:t xml:space="preserve"> (ٱلۡخَبِيثَٰتُ لِلۡخَبِيثِينَ وَٱلۡخَبِيثُونَ لِلۡخَبِيثَٰتِۖ)</w:t>
      </w:r>
      <w:r>
        <w:rPr>
          <w:rFonts w:ascii="adwa-assalaf" w:eastAsia="adwa-assalaf" w:hAnsi="adwa-assalaf" w:cs="adwa-assalaf"/>
          <w:b w:val="0"/>
          <w:color w:val="000000"/>
          <w:sz w:val="28"/>
          <w:szCs w:val="28"/>
          <w:rtl/>
        </w:rPr>
        <w:t xml:space="preserve"> (النور:26).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يخبرنا الله تعالى أن الخبيث يتزوج خبيثة، ونحن نوقِن أن النبيَّ ﷺ  طيب، وقد تزوج عائشة، فلو كانت خبيثة لما أذن الله تعالى للنبي ﷺ  أن يتزوجها.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قال عَمْرُو بْنُ الْعَاصِ رضي الله عنه:</w:t>
      </w:r>
      <w:r>
        <w:rPr>
          <w:rFonts w:ascii="adwa-assalaf" w:eastAsia="adwa-assalaf" w:hAnsi="adwa-assalaf" w:cs="adwa-assalaf"/>
          <w:b w:val="0"/>
          <w:color w:val="000D80"/>
          <w:sz w:val="28"/>
          <w:szCs w:val="28"/>
          <w:rtl/>
        </w:rPr>
        <w:t xml:space="preserve"> أَتَيْتُ النبيَّ ﷺ فَقُلْتُ: أَيُّ النَّاسِ أَحَبُّ إِلَيْكَ؟ قَالَ: «عَائِشَةُ». فَقُلْتُ: مِنْ الرِّجَالِ؟ فَقَالَ: «أَبُوهَا».</w:t>
      </w:r>
      <w:r>
        <w:rPr>
          <w:rFonts w:ascii="adwa-assalaf" w:eastAsia="adwa-assalaf" w:hAnsi="adwa-assalaf" w:cs="adwa-assalaf"/>
          <w:b w:val="0"/>
          <w:color w:val="000000"/>
          <w:sz w:val="28"/>
          <w:szCs w:val="28"/>
          <w:rtl/>
        </w:rPr>
        <w:t xml:space="preserve"> (رواه البخاري 3662، ومسلم 2384).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أن النبي ﷺ  كان يحب عائشة، ولو كانت عائشة تعمل الفاحشة لما أحبها النبي ﷺ ؛ لأن النبي ﷺ  كان يغضبُ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قال الإمام النووي رحمه الله:</w:t>
      </w:r>
      <w:r>
        <w:rPr>
          <w:rFonts w:ascii="adwa-assalaf" w:eastAsia="adwa-assalaf" w:hAnsi="adwa-assalaf" w:cs="adwa-assalaf"/>
          <w:b w:val="0"/>
          <w:color w:val="BF4E14"/>
          <w:sz w:val="28"/>
          <w:szCs w:val="28"/>
          <w:rtl/>
        </w:rPr>
        <w:t xml:space="preserve"> (براءة عائشة من الإفك براءة قطعية بنصِّ القرآن العزيز، فلو تشكك فيها إنسان -والعياذ بالله- صار كافرًا مرتدًّا بإجماع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قذف عائشة ل بالزنا كفر بالإجماع.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تختص فضائل آل البيت بفاطمة ل وأولادها.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يختص أزواج النبي ﷺ  بتحريم الزواج منهن بعد وفاته.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ممن يدخلون ضمن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(أخوال النبي ﷺ  - زوجات النبي ﷺ  – أجداد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أول مَن آمن بالنبي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وعلي– خديجة وعائشة – خديجة وفاطمة)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تحريم الصدقة على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آل البيت ليسوا بمعصومين.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هم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ثلاثة من حقوق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استدل على ثلاثة فضائل لآل البيت رضي الله عنهم.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فضائل الصحابة وحقوقهم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تحدِّد المقصود بالصحابي.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فضائل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الفضائل الخاصة ببعض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تعدِّد حقوق الصحابة رضي الله عنهم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تقتدي بالصحابة رضي الله عنهم، خاصة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تعظم قدرَ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 هو:</w:t>
      </w:r>
      <w:r>
        <w:rPr>
          <w:rFonts w:ascii="adwa-assalaf" w:eastAsia="adwa-assalaf" w:hAnsi="adwa-assalaf" w:cs="adwa-assalaf"/>
          <w:b w:val="0"/>
          <w:color w:val="BF4E14"/>
          <w:sz w:val="28"/>
          <w:szCs w:val="28"/>
          <w:rtl/>
        </w:rPr>
        <w:t xml:space="preserve"> كل شخص لقي النبي محمدًا ﷺ ، وآمن به، ومات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للصحابة رضي الله عنهم فضائل كثيرة، ومن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رفع الله تعالى قدرهم، وشرفهم بصحبة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أثنى الله تعالى عليهم في القران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الصحابة هم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بشر النبي بعضهم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رفع الله تعالى قدرهم، وشرفهم بصحبة النبي ﷺ ، وبشرهم بالجنة، فقال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 100)</w:t>
      </w:r>
      <w:r>
        <w:rPr>
          <w:rFonts w:ascii="adwa-assalaf" w:eastAsia="adwa-assalaf" w:hAnsi="adwa-assalaf" w:cs="adwa-assalaf"/>
          <w:b w:val="0"/>
          <w:color w:val="000000"/>
          <w:sz w:val="28"/>
          <w:szCs w:val="28"/>
          <w:rtl/>
        </w:rPr>
        <w:t xml:space="preserve"> (التوبة:100).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أثنى الله تعالى عليهم بالأخلاق الحميدة، والأعمال الصالحة، فقال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w:t>
      </w:r>
      <w:r>
        <w:rPr>
          <w:rFonts w:ascii="adwa-assalaf" w:eastAsia="adwa-assalaf" w:hAnsi="adwa-assalaf" w:cs="adwa-assalaf"/>
          <w:b w:val="0"/>
          <w:color w:val="000000"/>
          <w:sz w:val="28"/>
          <w:szCs w:val="28"/>
          <w:rtl/>
        </w:rPr>
        <w:t xml:space="preserve"> (الفتح:29).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الصحابة هم أفضل الأمة، يقول النبي ﷺ :</w:t>
      </w:r>
      <w:r>
        <w:rPr>
          <w:rFonts w:ascii="adwa-assalaf" w:eastAsia="adwa-assalaf" w:hAnsi="adwa-assalaf" w:cs="adwa-assalaf"/>
          <w:b w:val="0"/>
          <w:color w:val="000D80"/>
          <w:sz w:val="28"/>
          <w:szCs w:val="28"/>
          <w:rtl/>
        </w:rPr>
        <w:t xml:space="preserve"> «خَيْرُ النَّاسِ قَرْنِي، ثُمَّ الَّذِينَ يَلُونَهُمْ...»</w:t>
      </w:r>
      <w:r>
        <w:rPr>
          <w:rFonts w:ascii="adwa-assalaf" w:eastAsia="adwa-assalaf" w:hAnsi="adwa-assalaf" w:cs="adwa-assalaf"/>
          <w:b w:val="0"/>
          <w:color w:val="000000"/>
          <w:sz w:val="28"/>
          <w:szCs w:val="28"/>
          <w:rtl/>
        </w:rPr>
        <w:t xml:space="preserve"> (رواه البخاري 2652، ومسلم 2533).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المبشرون بالجنة: وهم كثيرون من الرجال والنساء –كبلال وخديجة وفاطمة وغيرهم رضي الله عنهم-، ولكن هناك عشرة ذُكروا في حديث واحد وهو قوله ﷺ :</w:t>
      </w:r>
      <w:r>
        <w:rPr>
          <w:rFonts w:ascii="adwa-assalaf" w:eastAsia="adwa-assalaf" w:hAnsi="adwa-assalaf" w:cs="adwa-assalaf"/>
          <w:b w:val="0"/>
          <w:color w:val="000D80"/>
          <w:sz w:val="28"/>
          <w:szCs w:val="28"/>
          <w:rtl/>
        </w:rPr>
        <w:t xml:space="preserve"> «أَبُو بَكْرٍ فِي الجَنَّةِ، وَعُمَرُ فِي الجَنَّةِ، وَعُثْمَانُ فِي الجَنَّةِ، وَعَلِيٌّ فِي الجَنَّةِ، وَطَلْحَةُ فِي الجَنَّةِ، وَالزُّبَيْرُ فِي الجَنَّةِ، وَعَبْدُ الرَّحْمَنِ بْنُ عَوْفٍ فِي الجَنَّةِ، وَسَعْدٌ فِي الجَنَّةِ، وَسَعِيدٌ فِي الجَنَّةِ، وَأَبُو عُبَيْدَةَ بْنُ الجَرَّاحِ فِي الجَنَّةِ»</w:t>
      </w:r>
      <w:r>
        <w:rPr>
          <w:rFonts w:ascii="adwa-assalaf" w:eastAsia="adwa-assalaf" w:hAnsi="adwa-assalaf" w:cs="adwa-assalaf"/>
          <w:b w:val="0"/>
          <w:color w:val="000000"/>
          <w:sz w:val="28"/>
          <w:szCs w:val="28"/>
          <w:rtl/>
        </w:rPr>
        <w:t xml:space="preserve"> (رواه الترمذي 3747).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فضل الخلفاء الراشدين: فقد أرشدنا النبيُّ ﷺ  للاقتداء بسيرتهم، فقال:</w:t>
      </w:r>
      <w:r>
        <w:rPr>
          <w:rFonts w:ascii="adwa-assalaf" w:eastAsia="adwa-assalaf" w:hAnsi="adwa-assalaf" w:cs="adwa-assalaf"/>
          <w:b w:val="0"/>
          <w:color w:val="000D80"/>
          <w:sz w:val="28"/>
          <w:szCs w:val="28"/>
          <w:rtl/>
        </w:rPr>
        <w:t xml:space="preserve"> «...فَعَلَيْكُمْ بِسُنَّتِي وَسُنَّةِ الْخُلَفَاءِ الرَّاشِدِينَ الْمَهْدِيِّينَ»</w:t>
      </w:r>
      <w:r>
        <w:rPr>
          <w:rFonts w:ascii="adwa-assalaf" w:eastAsia="adwa-assalaf" w:hAnsi="adwa-assalaf" w:cs="adwa-assalaf"/>
          <w:b w:val="0"/>
          <w:color w:val="000000"/>
          <w:sz w:val="28"/>
          <w:szCs w:val="28"/>
          <w:rtl/>
        </w:rPr>
        <w:t xml:space="preserve"> (رواه أبو داود 4607، والترمذي 2676).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الصحابة رضي الله عنهم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للصحابة رضي الله عنهم حقوق كثيرة على المسلمين، وفيما يلي أهم هذه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وجوب محبتهم و توقيرهم وتكريمهم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الدعاء والإستغفار لهم، و 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حرمة سبهم أو شتمهم أو الإنتقاص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إثبات فضائلهم العامة والخاصة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الدفاع عنهم، الرد على من ينتقص حقهم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محبتهم وتوقيرهم وتكريمهم؛ لما لهم من شرف السبق إلى الإسلام، والجهاد في سبيل الله، ونشر الإسلام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الدعاء والاستغفار لهم، والترضي عنهم، فإن الله تعالى قد أثنى على المهاجرين والأنصار، ثم قال تعالى:</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10)</w:t>
      </w:r>
      <w:r>
        <w:rPr>
          <w:rFonts w:ascii="adwa-assalaf" w:eastAsia="adwa-assalaf" w:hAnsi="adwa-assalaf" w:cs="adwa-assalaf"/>
          <w:b w:val="0"/>
          <w:color w:val="000000"/>
          <w:sz w:val="28"/>
          <w:szCs w:val="28"/>
          <w:rtl/>
        </w:rPr>
        <w:t xml:space="preserve">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سبهم أو شتمهم أو الانتقاص منهم؛ لأنه من كبائر الذنوب؛ لحديث:</w:t>
      </w:r>
      <w:r>
        <w:rPr>
          <w:rFonts w:ascii="adwa-assalaf" w:eastAsia="adwa-assalaf" w:hAnsi="adwa-assalaf" w:cs="adwa-assalaf"/>
          <w:b w:val="0"/>
          <w:color w:val="000D80"/>
          <w:sz w:val="28"/>
          <w:szCs w:val="28"/>
          <w:rtl/>
        </w:rPr>
        <w:t xml:space="preserve"> «لَا تَسُبُّوا أَصْحَابِي...»</w:t>
      </w:r>
      <w:r>
        <w:rPr>
          <w:rFonts w:ascii="adwa-assalaf" w:eastAsia="adwa-assalaf" w:hAnsi="adwa-assalaf" w:cs="adwa-assalaf"/>
          <w:b w:val="0"/>
          <w:color w:val="000000"/>
          <w:sz w:val="28"/>
          <w:szCs w:val="28"/>
          <w:rtl/>
        </w:rPr>
        <w:t xml:space="preserve"> (رواه البخاري 3673، ومسلم 2540).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إثبات فضائلهم العامة والخاصة الواردة في القرآن أو السُّنة، والعناية بمعرفة أخبارهم وأحوالهم، ودراسة سيرهم، ونشرها بين المسلمين، والاقتداء بأعمالهم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الدفاع عنهم، والرد على مَن ينتقص حقهم؛ وذلك لأن القدح فيهم هو قدح في الدين؛ لأنهم الذين نقلوا إلينا الدين عن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مع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ابحث عن دليلِ فضائلِ الصحابة الآتية أسماؤهم، ثم اعرض إجابتك على المعلم لتقييمها: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 الدليل على فضائلهم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معاذ بن جبل رضي الله عنه</w:t>
      </w:r>
      <w:r>
        <w:rPr>
          <w:rFonts w:ascii="adwa-assalaf" w:eastAsia="adwa-assalaf" w:hAnsi="adwa-assalaf" w:cs="adwa-assalaf"/>
          <w:b w:val="0"/>
          <w:color w:val="000D80"/>
          <w:sz w:val="28"/>
          <w:szCs w:val="28"/>
          <w:rtl/>
        </w:rPr>
        <w:t xml:space="preserve"> «وَأَعْلَمُ أُمتِي بِالْحَلَالِ وَالْحَرَامِ مُعَاذُ بْنُ جَبَلٍ»</w:t>
      </w:r>
      <w:r>
        <w:rPr>
          <w:rFonts w:ascii="adwa-assalaf" w:eastAsia="adwa-assalaf" w:hAnsi="adwa-assalaf" w:cs="adwa-assalaf"/>
          <w:b w:val="0"/>
          <w:color w:val="000000"/>
          <w:sz w:val="28"/>
          <w:szCs w:val="28"/>
          <w:rtl/>
        </w:rPr>
        <w:t xml:space="preserve"> (رواه أحمد 12904).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غزوة بدر رضي الله عنهم</w:t>
      </w:r>
      <w:r>
        <w:rPr>
          <w:rFonts w:ascii="adwa-assalaf" w:eastAsia="adwa-assalaf" w:hAnsi="adwa-assalaf" w:cs="adwa-assalaf"/>
          <w:b w:val="0"/>
          <w:color w:val="000D80"/>
          <w:sz w:val="28"/>
          <w:szCs w:val="28"/>
          <w:rtl/>
        </w:rPr>
        <w:t xml:space="preserve"> «لَعَلَّ اللهَ اطَّلَعَ إِلَى أَهْلِ بَدْرٍ فَقَالَ: اعْمَلُوا مَا شِئْتُمْ، فَقَدْ وَجَبَتْ لَكُمُ الجَنَّةُ، أَوْ: فَقَدْ غَفَرْتُ لَكُمْ»</w:t>
      </w:r>
      <w:r>
        <w:rPr>
          <w:rFonts w:ascii="adwa-assalaf" w:eastAsia="adwa-assalaf" w:hAnsi="adwa-assalaf" w:cs="adwa-assalaf"/>
          <w:b w:val="0"/>
          <w:color w:val="000000"/>
          <w:sz w:val="28"/>
          <w:szCs w:val="28"/>
          <w:rtl/>
        </w:rPr>
        <w:t xml:space="preserve"> (رواه البخاري 3983، ومسلم 2494).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شهدوا بيعة الرضوان</w:t>
      </w:r>
      <w:r>
        <w:rPr>
          <w:rFonts w:ascii="KFGQPC HAFS Uthmanic Script" w:eastAsia="KFGQPC HAFS Uthmanic Script" w:hAnsi="KFGQPC HAFS Uthmanic Script" w:cs="KFGQPC HAFS Uthmanic Script"/>
          <w:b w:val="0"/>
          <w:color w:val="187600"/>
          <w:sz w:val="26"/>
          <w:szCs w:val="26"/>
          <w:rtl/>
        </w:rPr>
        <w:t xml:space="preserve"> (۞ لَّقَدۡ رَضِيَ ٱللَّهُ عَنِ ٱلۡمُؤۡمِنِينَ إِذۡ يُبَايِعُونَكَ تَحۡتَ ٱلشَّجَرَةِ)</w:t>
      </w:r>
      <w:r>
        <w:rPr>
          <w:rFonts w:ascii="adwa-assalaf" w:eastAsia="adwa-assalaf" w:hAnsi="adwa-assalaf" w:cs="adwa-assalaf"/>
          <w:b w:val="0"/>
          <w:color w:val="000000"/>
          <w:sz w:val="28"/>
          <w:szCs w:val="28"/>
          <w:rtl/>
        </w:rPr>
        <w:t xml:space="preserve"> (الفتح:18).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(لِلۡفُقَرَآءِ ٱلۡمُهَٰجِرِينَ ٱلَّذِينَ أُخۡرِجُواْ مِن دِيَٰرِهِمۡ وَأَمۡوَٰلِهِمۡ يَبۡتَغُونَ فَضۡلٗا مِّنَ ٱللَّهِ وَرِضۡوَٰنٗا وَيَنصُرُونَ ٱللَّهَ وَرَسُولَهُۥٓۚ أُوْلَٰٓئِكَ هُمُ ٱلصَّٰدِقُونَ 8</w:t>
      </w:r>
      <w:r>
        <w:rPr>
          <w:rFonts w:ascii="KFGQPC HAFS Uthmanic Script" w:eastAsia="KFGQPC HAFS Uthmanic Script" w:hAnsi="KFGQPC HAFS Uthmanic Script" w:cs="KFGQPC HAFS Uthmanic Script"/>
          <w:b w:val="0"/>
          <w:color w:val="187600"/>
          <w:sz w:val="26"/>
          <w:szCs w:val="26"/>
          <w:rtl/>
        </w:rPr>
        <w:t xml:space="preserve"> 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 9</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w:t>
      </w:r>
      <w:r>
        <w:rPr>
          <w:rFonts w:ascii="adwa-assalaf" w:eastAsia="adwa-assalaf" w:hAnsi="adwa-assalaf" w:cs="adwa-assalaf"/>
          <w:b w:val="0"/>
          <w:color w:val="000000"/>
          <w:sz w:val="28"/>
          <w:szCs w:val="28"/>
          <w:rtl/>
        </w:rPr>
        <w:t xml:space="preserve"> (الحشر: 8 - 10).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الآيات السابقة ثم استخرج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ثلاثًا من صفات المهاجرين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يبتغون رضوان الله وفضله - ينصرون الله ورسوله -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ثلاثًا من صفات الأنصار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يحبون المهاجرين - لا يحسدون المهاجرين على ما فضلهم الله به - يفضلون غيرهم على أنفسهم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دعاء المسلمين للمهاجرين والأنصار.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اغفر لنا ولإخواننا الذين سبقونا بالإيمان، ولا تجعل في قلوبنا غلًّا للذين آمنوا.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أربعة مِن الأعمال التي تقتدي فيها بالصحابة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الله تعالى والنبي ﷺ  - نصرة دين الإسلام - اتباع النبي ﷺ  فيما أمر ونهى - تعليم أحكام الإسلام ونشرها في الأُمَّة (ويُقبل من الطالب أي عمل صالح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الصحابة هم الرجال الذين عاصروا النبي ﷺ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أثنى الله تعالى على المهاجرين بالإخلاص ونصر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الصحابة رضي الله عنهم المبشرون بالجنة ليس لهم عددٌ محددٌ.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تجب محبة الصحابة رضي الله عنهم واعتقاد عصمتهم.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وصف الله تعالى الأنصار بالإيثار والفلاح.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حسن أخلاق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عبادات الصحابة رضي الله عنهم وإخلاصهم.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الصحابة رضي الله عنهم هم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استحباب الدعاء للصحابة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تحريم سَب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اشرح ثلاثة من حقوق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أرشدنا النبي ﷺ  إلى الاقتداء بالخلفاء الراشدين. حَدِّدْ ثلاثة أعمال يمكننا الاقتداء فيها بالخلفاء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نصرة دين الله تعالى بالمال والجهد.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الدفاع عن الإسلام والمسلمين ضد المعتدين.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الإنفاق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(يُقبَل من الطالب أي عمل مما اشتهر به الخلفاء الراشدون رضي الله عنهم).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الكفر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مفهوم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صور الكفر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تذكر أمثلة على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خطر الكفر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يتصور البعض أن الكفر يقتصر على إنكار وجود الله تعالى، والحقيقة أن له عدة أنواع، كما سنتعرف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كلُّ قول واعتقاد وعملٍ ينقض أصل الإيمان أو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ينقُضُ أصلَ الإيمان فهو كفر أكبر، وإن كان ينقض كمال الإيمان فهو كفر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أنوع الكفر الأكبر</w:t>
      </w:r>
      <w:r>
        <w:rPr>
          <w:rFonts w:ascii="adwa-assalaf" w:eastAsia="adwa-assalaf" w:hAnsi="adwa-assalaf" w:cs="adwa-assalaf"/>
          <w:b w:val="0"/>
          <w:color w:val="000000"/>
          <w:sz w:val="28"/>
          <w:szCs w:val="28"/>
          <w:rtl/>
        </w:rPr>
        <w:t xml:space="preserve"> -كفر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الإباء و الإستكبار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الشك أو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السب و الإستهزاء و السخرية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الكفر الأكبر يُخرج صاحبه من ملة الإسلام، وأهم 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التَّكذيب: وهو تكذيب الرُّسل، أو ادعاء أنَّهم جاءوا بالباطل، قال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  أَلَيۡسَ فِي جَهَنَّمَ مَثۡوٗى لِّلۡكَٰفِرِينَ 68)</w:t>
      </w:r>
      <w:r>
        <w:rPr>
          <w:rFonts w:ascii="adwa-assalaf" w:eastAsia="adwa-assalaf" w:hAnsi="adwa-assalaf" w:cs="adwa-assalaf"/>
          <w:b w:val="0"/>
          <w:color w:val="000000"/>
          <w:sz w:val="28"/>
          <w:szCs w:val="28"/>
          <w:rtl/>
        </w:rPr>
        <w:t xml:space="preserve"> (العنكبوت: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كفر الإباء والاستكبار: وذلك برفض الشرع أو التكبر عليه رغم الإقرار به، مثل كفر إبليس، قال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 34)</w:t>
      </w:r>
      <w:r>
        <w:rPr>
          <w:rFonts w:ascii="adwa-assalaf" w:eastAsia="adwa-assalaf" w:hAnsi="adwa-assalaf" w:cs="adwa-assalaf"/>
          <w:b w:val="0"/>
          <w:color w:val="000000"/>
          <w:sz w:val="28"/>
          <w:szCs w:val="28"/>
          <w:rtl/>
        </w:rPr>
        <w:t xml:space="preserve"> (البقرة:34).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كفر الشكِّ أو الظن: وهو عدم اليقين بصدق الرسل، والشك في أمرهم، قال ﷺ :</w:t>
      </w:r>
      <w:r>
        <w:rPr>
          <w:rFonts w:ascii="adwa-assalaf" w:eastAsia="adwa-assalaf" w:hAnsi="adwa-assalaf" w:cs="adwa-assalaf"/>
          <w:b w:val="0"/>
          <w:color w:val="000D80"/>
          <w:sz w:val="28"/>
          <w:szCs w:val="28"/>
          <w:rtl/>
        </w:rPr>
        <w:t xml:space="preserve"> «أَشْهَدُ أَنْ لَا إِلَهَ إِلَّا اللهُ، وَأَنِّي رَسُولُ اللهِ، لَا يَلْقَى اللهَ بِهِمَا عَبْدٌ غَيْرَ شَاكٍّ فِيهِمَا إِلَّا دَخَلَ الْجَنَّةَ»</w:t>
      </w:r>
      <w:r>
        <w:rPr>
          <w:rFonts w:ascii="adwa-assalaf" w:eastAsia="adwa-assalaf" w:hAnsi="adwa-assalaf" w:cs="adwa-assalaf"/>
          <w:b w:val="0"/>
          <w:color w:val="000000"/>
          <w:sz w:val="28"/>
          <w:szCs w:val="28"/>
          <w:rtl/>
        </w:rPr>
        <w:t xml:space="preserve"> (رواه مسلم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كفر النِّفاق: وهو إظهار الإسلام، وإبطان الكفر، قال تعالى عن المنافقين:</w:t>
      </w:r>
      <w:r>
        <w:rPr>
          <w:rFonts w:ascii="KFGQPC HAFS Uthmanic Script" w:eastAsia="KFGQPC HAFS Uthmanic Script" w:hAnsi="KFGQPC HAFS Uthmanic Script" w:cs="KFGQPC HAFS Uthmanic Script"/>
          <w:b w:val="0"/>
          <w:color w:val="187600"/>
          <w:sz w:val="26"/>
          <w:szCs w:val="26"/>
          <w:rtl/>
        </w:rPr>
        <w:t xml:space="preserve"> (ذَٰلِكَ بِأَنَّهُمۡ ءَامَنُواْ ثُمَّ كَفَرُواْ فَطُبِعَ عَلَىٰ قُلُوبِهِمۡ فَهُمۡ لَا يَفۡقَهُونَ 3) (المنافقون:3).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كفر السبِّ والاستهزاء: وهو أن يستهزئ بالله تعالى أو برسله عليهم السلام، أو يسبَّ دين الله تعالى، أو أحدًا من الملائكة أو الأنبياء، أو يستخف بالقرآن الكريم أو بشيءٍ منه، قال تعالى:</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 65 لَا تَعۡتَذِرُواْ قَدۡ كَفَرۡتُم بَعۡدَ إِيمَٰنِكُمۡۚ)</w:t>
      </w:r>
      <w:r>
        <w:rPr>
          <w:rFonts w:ascii="adwa-assalaf" w:eastAsia="adwa-assalaf" w:hAnsi="adwa-assalaf" w:cs="adwa-assalaf"/>
          <w:b w:val="0"/>
          <w:color w:val="000000"/>
          <w:sz w:val="28"/>
          <w:szCs w:val="28"/>
          <w:rtl/>
        </w:rPr>
        <w:t xml:space="preserve"> (التوبة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مرتكب الكفر يجب التبرؤ منه، وتحرم محبته وموالاته، ولا يرث أقاربَهُ المسلمين، ولا يرثُهُ أقاربُه المسلمون، ويُفرَّق بينه وبين زوجته المسلمة، وإذا مات لا يُصلَّى عليه، ولا يدفن في مقابر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آثار الكفر الأكبر يوم القيامة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يُـحبط العمل، قال تعالى:</w:t>
      </w:r>
      <w:r>
        <w:rPr>
          <w:rFonts w:ascii="KFGQPC HAFS Uthmanic Script" w:eastAsia="KFGQPC HAFS Uthmanic Script" w:hAnsi="KFGQPC HAFS Uthmanic Script" w:cs="KFGQPC HAFS Uthmanic Script"/>
          <w:b w:val="0"/>
          <w:color w:val="187600"/>
          <w:sz w:val="26"/>
          <w:szCs w:val="26"/>
          <w:rtl/>
        </w:rPr>
        <w:t xml:space="preserve"> (وَمَن يَكۡفُرۡ بِٱلۡإِيمَٰنِ فَقَدۡ حَبِطَ عَمَلُهُۥ وَهُوَ فِي ٱلۡأٓخِرَةِ مِنَ ٱلۡخَٰسِرِينَ)</w:t>
      </w:r>
      <w:r>
        <w:rPr>
          <w:rFonts w:ascii="adwa-assalaf" w:eastAsia="adwa-assalaf" w:hAnsi="adwa-assalaf" w:cs="adwa-assalaf"/>
          <w:b w:val="0"/>
          <w:color w:val="000000"/>
          <w:sz w:val="28"/>
          <w:szCs w:val="28"/>
          <w:rtl/>
        </w:rPr>
        <w:t xml:space="preserve"> (المائدة:5).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يجلب الخزي والهوان، قال تعالى:</w:t>
      </w:r>
      <w:r>
        <w:rPr>
          <w:rFonts w:ascii="KFGQPC HAFS Uthmanic Script" w:eastAsia="KFGQPC HAFS Uthmanic Script" w:hAnsi="KFGQPC HAFS Uthmanic Script" w:cs="KFGQPC HAFS Uthmanic Script"/>
          <w:b w:val="0"/>
          <w:color w:val="187600"/>
          <w:sz w:val="26"/>
          <w:szCs w:val="26"/>
          <w:rtl/>
        </w:rPr>
        <w:t xml:space="preserve"> (وَأَنَّ ٱللَّهَ مُخۡزِي ٱلۡكَٰفِرِينَ)</w:t>
      </w:r>
      <w:r>
        <w:rPr>
          <w:rFonts w:ascii="adwa-assalaf" w:eastAsia="adwa-assalaf" w:hAnsi="adwa-assalaf" w:cs="adwa-assalaf"/>
          <w:b w:val="0"/>
          <w:color w:val="000000"/>
          <w:sz w:val="28"/>
          <w:szCs w:val="28"/>
          <w:rtl/>
        </w:rPr>
        <w:t xml:space="preserve"> (التوبة:2).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يُوجِب خلود صاحبه في النار،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كَفَرُواْ لَهُمۡ نَارُ جَهَنَّمَ لَا يُقۡضَىٰ عَلَيۡهِمۡ فَيَمُوتُواْ وَلَا يُخَفَّفُ عَنۡهُم مِّنۡ عَذَابِهَاۚ كَذَٰلِكَ نَجۡزِي كُلَّ كَفُورٍ36)</w:t>
      </w:r>
      <w:r>
        <w:rPr>
          <w:rFonts w:ascii="adwa-assalaf" w:eastAsia="adwa-assalaf" w:hAnsi="adwa-assalaf" w:cs="adwa-assalaf"/>
          <w:b w:val="0"/>
          <w:color w:val="000000"/>
          <w:sz w:val="28"/>
          <w:szCs w:val="28"/>
          <w:rtl/>
        </w:rPr>
        <w:t xml:space="preserve"> (فاطر:36).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(كفر دون كفر)؛ لأنه لا يهدم أصل الإيمان، بل يُنقصه ويضعفه، وهو من أكبر الكبائر، فمرتكب الكفر الأصغر على خطرٍ عظيمٍ، فقد يدخل النار بسببه، لكن لا يخلد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النوع من الكفر صور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قتال المسلم: لقول النبي ﷺ :</w:t>
      </w:r>
      <w:r>
        <w:rPr>
          <w:rFonts w:ascii="adwa-assalaf" w:eastAsia="adwa-assalaf" w:hAnsi="adwa-assalaf" w:cs="adwa-assalaf"/>
          <w:b w:val="0"/>
          <w:color w:val="000D80"/>
          <w:sz w:val="28"/>
          <w:szCs w:val="28"/>
          <w:rtl/>
        </w:rPr>
        <w:t xml:space="preserve"> «سِبَابُ المُسْلِمِ فُسُوقٌ، وَقِتَالُهُ كُفْرٌ»</w:t>
      </w:r>
      <w:r>
        <w:rPr>
          <w:rFonts w:ascii="adwa-assalaf" w:eastAsia="adwa-assalaf" w:hAnsi="adwa-assalaf" w:cs="adwa-assalaf"/>
          <w:b w:val="0"/>
          <w:color w:val="000000"/>
          <w:sz w:val="28"/>
          <w:szCs w:val="28"/>
          <w:rtl/>
        </w:rPr>
        <w:t xml:space="preserve"> (رواه البخاري 48، ومسلم 64).</w:t>
      </w:r>
      <w:r>
        <w:rPr>
          <w:rFonts w:ascii="adwa-assalaf" w:eastAsia="adwa-assalaf" w:hAnsi="adwa-assalaf" w:cs="adwa-assalaf"/>
          <w:b w:val="0"/>
          <w:color w:val="000000"/>
          <w:sz w:val="28"/>
          <w:szCs w:val="28"/>
          <w:rtl/>
        </w:rPr>
        <w:t xml:space="preserve"> فالكفر هنا كفر أصغر؛ لأن الله تعالى قال:</w:t>
      </w:r>
      <w:r>
        <w:rPr>
          <w:rFonts w:ascii="KFGQPC HAFS Uthmanic Script" w:eastAsia="KFGQPC HAFS Uthmanic Script" w:hAnsi="KFGQPC HAFS Uthmanic Script" w:cs="KFGQPC HAFS Uthmanic Script"/>
          <w:b w:val="0"/>
          <w:color w:val="187600"/>
          <w:sz w:val="26"/>
          <w:szCs w:val="26"/>
          <w:rtl/>
        </w:rPr>
        <w:t xml:space="preserve"> (وَإِن طَآئِفَتَانِ مِنَ ٱلۡمُؤۡمِنِينَ ٱقۡتَتَلُواْ فَأَصۡلِحُواْ بَيۡنَهُمَاۖ )</w:t>
      </w:r>
      <w:r>
        <w:rPr>
          <w:rFonts w:ascii="adwa-assalaf" w:eastAsia="adwa-assalaf" w:hAnsi="adwa-assalaf" w:cs="adwa-assalaf"/>
          <w:b w:val="0"/>
          <w:color w:val="000000"/>
          <w:sz w:val="28"/>
          <w:szCs w:val="28"/>
          <w:rtl/>
        </w:rPr>
        <w:t xml:space="preserve"> (الحجرات:9). فوصف الله تعالى الطائفتين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الطعن في النسب والنياحة على الميت: يقول النبي ﷺ :</w:t>
      </w:r>
      <w:r>
        <w:rPr>
          <w:rFonts w:ascii="adwa-assalaf" w:eastAsia="adwa-assalaf" w:hAnsi="adwa-assalaf" w:cs="adwa-assalaf"/>
          <w:b w:val="0"/>
          <w:color w:val="000D80"/>
          <w:sz w:val="28"/>
          <w:szCs w:val="28"/>
          <w:rtl/>
        </w:rPr>
        <w:t xml:space="preserve"> «اثْنَتَانِ فِي النَّاسِ هُمَا بِهِمْ كُفْرٌ: الطَّعْنُ فِي النَّسَبِ، وَالنِّيَاحَةُ عَلَى الْمَيِّتِ»</w:t>
      </w:r>
      <w:r>
        <w:rPr>
          <w:rFonts w:ascii="adwa-assalaf" w:eastAsia="adwa-assalaf" w:hAnsi="adwa-assalaf" w:cs="adwa-assalaf"/>
          <w:b w:val="0"/>
          <w:color w:val="000000"/>
          <w:sz w:val="28"/>
          <w:szCs w:val="28"/>
          <w:rtl/>
        </w:rPr>
        <w:t xml:space="preserve"> (رواه مسلم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الانتساب إلى غير الأب الحقيقي: يقول ﷺ :</w:t>
      </w:r>
      <w:r>
        <w:rPr>
          <w:rFonts w:ascii="adwa-assalaf" w:eastAsia="adwa-assalaf" w:hAnsi="adwa-assalaf" w:cs="adwa-assalaf"/>
          <w:b w:val="0"/>
          <w:color w:val="000D80"/>
          <w:sz w:val="28"/>
          <w:szCs w:val="28"/>
          <w:rtl/>
        </w:rPr>
        <w:t xml:space="preserve"> «لَيْسَ مِنْ رَجُلٍ ادَّعَى لِغَيْرِ أَبِيهِ -وَهُوَ يَعْلَمُهُ- إِلَّا كَفَرَ، وَمَنِ ادَّعَى قَوْمًا لَيْسَ لَهُ فِيهِمْ فَلْيَتَبَوَّأْ مَقْعَدَهُ مِنَ النَّارِ»</w:t>
      </w:r>
      <w:r>
        <w:rPr>
          <w:rFonts w:ascii="adwa-assalaf" w:eastAsia="adwa-assalaf" w:hAnsi="adwa-assalaf" w:cs="adwa-assalaf"/>
          <w:b w:val="0"/>
          <w:color w:val="000000"/>
          <w:sz w:val="28"/>
          <w:szCs w:val="28"/>
          <w:rtl/>
        </w:rPr>
        <w:t xml:space="preserve"> (رواه البخاري 3508، ومسلم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الأصغر لا يُخرِج صاحبه من الإسلام، وله أحكام المسلمين، لكنه متوعد بالعقوبة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يكون بالقلب والقول والجوارح، وكذلك الكفر. استخرج من الدرس أمثلة لكلِّ نوعٍ، واكتبها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الكفر /أمثلة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بالقلب /الجحود أو الشك في وحدانية الله تعالى، أو في رسالة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بالقول / سبُّ الله تعالى ورسله عليهم الصلاة السلام، أو الاستهزاء بالدين، أو دعاء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بالجوارح / السجود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الكفر الأكبر والكفر الأصغر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 /وجه المقارنة/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الرسل والاستهزاء بالدين / من صوره / قتال المسلم والطعن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صاحبه من الملة /إخراج صاحبه من الملة/لا يخرج صاحبه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يخلد صاحبه في النار/ خلود صاحبه في النار/لا يخلد صاحبه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يوجب البراءة من صاحبه/البراءة من فاعله/لا يوجب البراءة من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سب جميع المسلمين ولعنهم من الكفر الأكبر.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يرث الكافر من المسلم، ولكن لا يرثه المسلم.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يقع الكفر الأكبر بالقلب أو اللسان أو الجوارح.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يختص الكفر الأكبر بإنكار نبوة أولي العزم من الرسل.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الاستهزاء بالنبي ﷺ  يناقض أصل الإيمان.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قوله تعالى: (وَأَنَّ ٱللَّهَ مُخۡزِي ٱلۡكَٰفِرِينَ ) يختص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 – الكفر الأصغر – كفار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يدل قول تعالى: (وَمَن يَكۡفُرۡ بِٱلۡإِيمَٰنِ فَقَدۡ حَبِطَ عَمَلُهُۥ)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الكفر يبطل العمل – خطر الكفر الأصغر – قلة أعمال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كفر إبليس من أمثلة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(التكذيب - النفاق – الاستكبار)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اشرح المقصود بالكفر الأصغر،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تحدَّثْ باختصار مع ذكرِ الدليل عن (كفر الاستهزاء - كفر النفاق - كفر التكذيب).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الشرك وخطره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أنواع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المقصود بالشرك.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حقيقة الشرك من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تمثِّل للشرك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تكتب مقالًا عن خطورة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خطر الشرك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(انتشرت مظاهر الشرك في المجتمعات الحديثة بسبب غياب العلم الشرعي). ما تقييمك لهذه العبارة؟ اقرأ الدرس، ثم قَيِّم إجابتك في نهايته.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أمثلة للشرك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خطورة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هو: إثبات شريكٍ لله تعالى في ذاته، أو أفعاله، أو صفاته، أو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الشرك الأكبر، وهناك شرك أصغر ستتعرف عليه في الدرس القادم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ادعاء وجود آلهةٍ مع الله تعالى، ولو كانت واسطةً للتقرب إليه تعالى، كما ادعى عُبَّاد الأصنام، قال تعالى:</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 إِنَّ ٱللَّهَ يَحۡكُمُ بَيۡنَهُمۡ فِي مَا هُمۡ فِيهِ يَخۡتَلِفُونَۗ   إِنَّ ٱللَّهَ لَا يَهۡدِي مَنۡ هُوَ كَٰذِبٞ كَفَّارٞ 3)</w:t>
      </w:r>
      <w:r>
        <w:rPr>
          <w:rFonts w:ascii="adwa-assalaf" w:eastAsia="adwa-assalaf" w:hAnsi="adwa-assalaf" w:cs="adwa-assalaf"/>
          <w:b w:val="0"/>
          <w:color w:val="000000"/>
          <w:sz w:val="28"/>
          <w:szCs w:val="28"/>
          <w:rtl/>
        </w:rPr>
        <w:t xml:space="preserve"> (الزمر: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القول بوجود مدبِّرٍ للكون مع الله تعالى، وطلب العون أو المدد منه، قال تعالى:</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 14)</w:t>
      </w:r>
      <w:r>
        <w:rPr>
          <w:rFonts w:ascii="adwa-assalaf" w:eastAsia="adwa-assalaf" w:hAnsi="adwa-assalaf" w:cs="adwa-assalaf"/>
          <w:b w:val="0"/>
          <w:color w:val="000000"/>
          <w:sz w:val="28"/>
          <w:szCs w:val="28"/>
          <w:rtl/>
        </w:rPr>
        <w:t xml:space="preserve"> (فاطر:14).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صرف شيءٍ من العبادة لغير الله تعالى، سواء أكانت العبادة نذرًا، أو ذبحًا، أو سجودًا، أو توكلاً، أو دعاءً، أو استغاثةً، أو استعانةً، أو غير ذلك،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adwa-assalaf" w:eastAsia="adwa-assalaf" w:hAnsi="adwa-assalaf" w:cs="adwa-assalaf"/>
          <w:b w:val="0"/>
          <w:color w:val="000000"/>
          <w:sz w:val="28"/>
          <w:szCs w:val="28"/>
          <w:rtl/>
        </w:rPr>
        <w:t xml:space="preserve"> (الأنعام:162).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الإلحاد في أسماء الله وصفاته، يشتق أسماء للآلهة الباطلة من أسماء الله، أو اعتقاد أن غير الله يعلم الغيب، أو يشبه الله تعالى بصفات المخلوقين،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 180)</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الأكبر أعظم الذنوب وأكبر الكبائر، ويخرج صاحبه من الإسلام، ولا يرث من أقاربه المسلمين، ويُفرَّق بينه وبين زوجته المسلمة، ويجب على المسلمين التبرؤ منه، وعدم محبته أو موالاته. ويخلَّدُ صاحبُهُ في النار إذا مات ولم يَتُبْ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خطره أيضًا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أعظم الظلم، قال تعالى:</w:t>
      </w:r>
      <w:r>
        <w:rPr>
          <w:rFonts w:ascii="KFGQPC HAFS Uthmanic Script" w:eastAsia="KFGQPC HAFS Uthmanic Script" w:hAnsi="KFGQPC HAFS Uthmanic Script" w:cs="KFGQPC HAFS Uthmanic Script"/>
          <w:b w:val="0"/>
          <w:color w:val="187600"/>
          <w:sz w:val="26"/>
          <w:szCs w:val="26"/>
          <w:rtl/>
        </w:rPr>
        <w:t xml:space="preserve"> ( إِنَّ ٱلشِّرۡكَ لَظُلۡمٌ عَظِيمٞ)</w:t>
      </w:r>
      <w:r>
        <w:rPr>
          <w:rFonts w:ascii="adwa-assalaf" w:eastAsia="adwa-assalaf" w:hAnsi="adwa-assalaf" w:cs="adwa-assalaf"/>
          <w:b w:val="0"/>
          <w:color w:val="000000"/>
          <w:sz w:val="28"/>
          <w:szCs w:val="28"/>
          <w:rtl/>
        </w:rPr>
        <w:t xml:space="preserve">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يحبط الأعمال، قال تعالى</w:t>
      </w:r>
      <w:r>
        <w:rPr>
          <w:rFonts w:ascii="KFGQPC HAFS Uthmanic Script" w:eastAsia="KFGQPC HAFS Uthmanic Script" w:hAnsi="KFGQPC HAFS Uthmanic Script" w:cs="KFGQPC HAFS Uthmanic Script"/>
          <w:b w:val="0"/>
          <w:color w:val="187600"/>
          <w:sz w:val="26"/>
          <w:szCs w:val="26"/>
          <w:rtl/>
        </w:rPr>
        <w:t xml:space="preserve"> ( وَلَوۡ أَشۡرَكُواْ لَحَبِطَ عَنۡهُم مَّا كَانُواْ يَعۡمَلُونَ)</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يَحرِم صاحبَهُ من عفو الله تعالى ومغفرته،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يَحرِم المشركَ مِن الجنة، ويُخلِّده في النار، قال تعالى:</w:t>
      </w:r>
      <w:r>
        <w:rPr>
          <w:rFonts w:ascii="KFGQPC HAFS Uthmanic Script" w:eastAsia="KFGQPC HAFS Uthmanic Script" w:hAnsi="KFGQPC HAFS Uthmanic Script" w:cs="KFGQPC HAFS Uthmanic Script"/>
          <w:b w:val="0"/>
          <w:color w:val="187600"/>
          <w:sz w:val="26"/>
          <w:szCs w:val="26"/>
          <w:rtl/>
        </w:rPr>
        <w:t xml:space="preserve"> ( إِنَّهُۥ مَن يُشۡرِكۡ بِٱللَّهِ فَقَدۡ حَرَّمَ ٱللَّهُ عَلَيۡهِ ٱلۡجَنَّةَ وَمَأۡوَىٰهُ ٱلنَّارُۖ وَمَا لِلظَّٰلِمِينَ مِنۡ أَنصَارٖ 72)</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الكهانة والتنجيم من أمثلة الشرك الأكبر؛ لأنهما يشتملان على الشرك بالله تعالى في صفة العلم بالغيب، وهي مختصة بالله تعالى، ومَن يصدق أن هناك مَن يعرف الغيب غير اللهِ تعالى فقد كفر. ابحث عن حديثٍ نبويٍّ يوضح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w:t>
      </w:r>
      <w:r>
        <w:rPr>
          <w:rFonts w:ascii="adwa-assalaf" w:eastAsia="adwa-assalaf" w:hAnsi="adwa-assalaf" w:cs="adwa-assalaf"/>
          <w:b w:val="0"/>
          <w:color w:val="000D80"/>
          <w:sz w:val="28"/>
          <w:szCs w:val="28"/>
          <w:rtl/>
        </w:rPr>
        <w:t xml:space="preserve"> «مَنْ أَتَى كَاهِنًا أَوْ عَرَّافًا فَصَدَّقَهُ بِمَا يَقُولُ؛ فَقَدْ كَفَرَ بِمَا أُنْزِلَ عَلَى مُحَمَّدٍ ﷺ ».</w:t>
      </w:r>
      <w:r>
        <w:rPr>
          <w:rFonts w:ascii="adwa-assalaf" w:eastAsia="adwa-assalaf" w:hAnsi="adwa-assalaf" w:cs="adwa-assalaf"/>
          <w:b w:val="0"/>
          <w:color w:val="000000"/>
          <w:sz w:val="28"/>
          <w:szCs w:val="28"/>
          <w:rtl/>
        </w:rPr>
        <w:t xml:space="preserve"> (رواه أبو داود 3904، والترمذي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للوقوع في الشرك أسبابٌ كثيرة مثل: الجهل بالدين، وتقليد الآباء السابقين. ويمكنك معرفة أسباب أخرى من خلال تأمل النصوص الآتية، مع مناقشة زميلك، وعرض الإجابة على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 ما يدل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   31 )</w:t>
      </w:r>
      <w:r>
        <w:rPr>
          <w:rFonts w:ascii="adwa-assalaf" w:eastAsia="adwa-assalaf" w:hAnsi="adwa-assalaf" w:cs="adwa-assalaf"/>
          <w:b w:val="0"/>
          <w:color w:val="000000"/>
          <w:sz w:val="28"/>
          <w:szCs w:val="28"/>
          <w:rtl/>
        </w:rPr>
        <w:t xml:space="preserve"> ( التوبة : 3 1 )</w:t>
      </w:r>
      <w:r>
        <w:rPr>
          <w:rFonts w:ascii="adwa-assalaf" w:eastAsia="adwa-assalaf" w:hAnsi="adwa-assalaf" w:cs="adwa-assalaf"/>
          <w:b w:val="0"/>
          <w:color w:val="000000"/>
          <w:sz w:val="28"/>
          <w:szCs w:val="28"/>
          <w:rtl/>
        </w:rPr>
        <w:t xml:space="preserve"> الغلو في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الحديث القدسي:</w:t>
      </w:r>
      <w:r>
        <w:rPr>
          <w:rFonts w:ascii="adwa-assalaf" w:eastAsia="adwa-assalaf" w:hAnsi="adwa-assalaf" w:cs="adwa-assalaf"/>
          <w:b w:val="0"/>
          <w:color w:val="000D80"/>
          <w:sz w:val="28"/>
          <w:szCs w:val="28"/>
          <w:rtl/>
        </w:rPr>
        <w:t xml:space="preserve"> «إِنِّي خَلَقْتُ عِبَادِي حُنَفَاءَ كُلَّهُمْ، وَإِنَّهُمْ أَتَتْهُمُ الشَّيَاطِينُ فَاجْتَالَتْهُمْ عَنْ دِينِهِمْ، وَحَرَّمَتْ عَلَيْهِمْ مَا أَحْلَلْتُ لَهُمْ، وَأَمَرَتْهُمْ أَنْ يُشْرِكُوا بِي مَا لَمْ أُنَزِّلْ بِهِ سُلْطَانًا»</w:t>
      </w:r>
      <w:r>
        <w:rPr>
          <w:rFonts w:ascii="adwa-assalaf" w:eastAsia="adwa-assalaf" w:hAnsi="adwa-assalaf" w:cs="adwa-assalaf"/>
          <w:b w:val="0"/>
          <w:color w:val="000000"/>
          <w:sz w:val="28"/>
          <w:szCs w:val="28"/>
          <w:rtl/>
        </w:rPr>
        <w:t xml:space="preserve"> (رواه مسلم 2865) ||  اتباع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«إِيَّاكُمْ وَالْغُلُوَّ فِي الدِّينِ؛ فَإِنَّمَا أَهْلَكَ مَنْ كَانَ قَبْلَكُمُ الْغُلُوُّ فِي الدِّينِ»</w:t>
      </w:r>
      <w:r>
        <w:rPr>
          <w:rFonts w:ascii="adwa-assalaf" w:eastAsia="adwa-assalaf" w:hAnsi="adwa-assalaf" w:cs="adwa-assalaf"/>
          <w:b w:val="0"/>
          <w:color w:val="000000"/>
          <w:sz w:val="28"/>
          <w:szCs w:val="28"/>
          <w:rtl/>
        </w:rPr>
        <w:t xml:space="preserve"> (رواه أحمد 1851، والنسائي 3057)</w:t>
      </w:r>
      <w:r>
        <w:rPr>
          <w:rFonts w:ascii="adwa-assalaf" w:eastAsia="adwa-assalaf" w:hAnsi="adwa-assalaf" w:cs="adwa-assalaf"/>
          <w:b w:val="0"/>
          <w:color w:val="000000"/>
          <w:sz w:val="28"/>
          <w:szCs w:val="28"/>
          <w:rtl/>
        </w:rPr>
        <w:t xml:space="preserve"> الغلو والتشدد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(رواه البخاري 3445).</w:t>
      </w:r>
      <w:r>
        <w:rPr>
          <w:rFonts w:ascii="adwa-assalaf" w:eastAsia="adwa-assalaf" w:hAnsi="adwa-assalaf" w:cs="adwa-assalaf"/>
          <w:b w:val="0"/>
          <w:color w:val="000000"/>
          <w:sz w:val="28"/>
          <w:szCs w:val="28"/>
          <w:rtl/>
        </w:rPr>
        <w:t xml:space="preserve"> الغلو في المدح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«لَعَنَ اللهُ الْيَهُودَ وَالنَّصَارَى، اتَّخَذُوا قُبُورَ أَنْبِيَائِهِمْ مَسَاجِدَ»</w:t>
      </w:r>
      <w:r>
        <w:rPr>
          <w:rFonts w:ascii="adwa-assalaf" w:eastAsia="adwa-assalaf" w:hAnsi="adwa-assalaf" w:cs="adwa-assalaf"/>
          <w:b w:val="0"/>
          <w:color w:val="000000"/>
          <w:sz w:val="28"/>
          <w:szCs w:val="28"/>
          <w:rtl/>
        </w:rPr>
        <w:t xml:space="preserve"> (رواه البخاري 436، ومسلم 531).</w:t>
      </w:r>
      <w:r>
        <w:rPr>
          <w:rFonts w:ascii="adwa-assalaf" w:eastAsia="adwa-assalaf" w:hAnsi="adwa-assalaf" w:cs="adwa-assalaf"/>
          <w:b w:val="0"/>
          <w:color w:val="000000"/>
          <w:sz w:val="28"/>
          <w:szCs w:val="28"/>
          <w:rtl/>
        </w:rPr>
        <w:t xml:space="preserve"> اتخاذ القبور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أُكمِلُ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الجدول التالي بما هو 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 حكمه / تعليل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إبراهيم في مسجدٍ محددٍ؛ لجودة أجهزة التكييف، والهدوء في المسجد/ جائز/ لجواز الصلاة في أي 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سعيد في مسجد به قبر؛ لأنه أكثر بركة من بقية المساجد. / محرم / لأن التبرك بالقبور لا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البعض: إن الله تعالى أعطى عيسى عليه السلام بعض صفات الألوهية؛ لأنه كان يحيي الموتى. / محرم / لأنه كان يحيي الموتى بأمر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يستغيث شخص بالنبي ﷺ ، ويدعي أن النبي ﷺ  يسمعه؛ لأنه حي في قبره. / محرم وشرك / لأن النبي ﷺ  ميت، وحياته في قبره لا تبيح الاستغاثة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أحكام الشرك الأكبر تشبهُ الكفر الأكبر.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أولياء الله الصالحين تؤدي إلى الوقوع في الشرك.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الشرك يشمل صرفَ أيِّ عبادةٍ لغير الله تعالى.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يكفر المصدق بأن المنجم أو الكاهن يعرف الغيب.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يَقبَل اللهُ تعالى توبة المشرك والكاهن وعابد الأصنام.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آثار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(إحباط العمل – التكبر على عباد الله – نقصان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أمثلة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(التبرك بالصالحين– التوسل بالصالحين– دعاء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التنجيم والكهانة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المنجِّمِين والكهَّان يدَّعُون معرفة الغيب، ولا يعلم الغيب إلا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لا تجوز الاستعانة بغير الله تعالى فيما لا يقدر عليه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لا يملك النفع والضر إلا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شرك الذابح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الذبح عبادة ونسك لا يُصرفَ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ثلاثة من أسباب الوقوع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الشياطين – اتخاذ الأرباب من دون الله تعالى – الغلو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مقالًا في خمسة أسطر عن خطر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الآية أكمل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بالشرك في الآية هو الشرك .......... .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دليل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سعة رحمة الله تعالى - كل ذنب قد يغفره الله لم يشاء إلا الشرك مالم يتب منه صاحبه.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خطورة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تعدِّد مظاهر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تفرِّق بين الشرك الأكبر والشرك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خطر الشرك الأصغر على حياة المسلم ودينه.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إذا حلف بالله تعالى كذب في يمينه، وإذا حلف بأبيه أو بشرفه صدق في يمينه؟! فما حكم حلف الإنسان بغير الله تعالى؟ وما حكم تعظيمه لقسمٍ غير القسم بالله تعالى؟</w:t>
      </w:r>
      <w:r>
        <w:rPr>
          <w:rFonts w:ascii="adwa-assalaf" w:eastAsia="adwa-assalaf" w:hAnsi="adwa-assalaf" w:cs="adwa-assalaf"/>
          <w:b w:val="0"/>
          <w:color w:val="000000"/>
          <w:sz w:val="28"/>
          <w:szCs w:val="28"/>
          <w:rtl/>
        </w:rPr>
        <w:t xml:space="preserve"> تأمل هذا الدرس لتعرف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يريد الإنسان بعملة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الرقى والتمائم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الطيرة وهي التشاؤم و خوف الضر من بعض الاشياء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كل ذنبٍ سُميَّ في القرآن الكريم أو السُّنة النبوية شركًا، وهو لا يصل أن يكون عبادةً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أمثلة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يريد الإنسان بعمله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يعمل المسلم طاعةً ويقصد بها ثناء الناس أو المال أو الشهرة أو المنصب، وهذا الشرك محرم، قال رَسُول اللهِ ﷺ :</w:t>
      </w:r>
      <w:r>
        <w:rPr>
          <w:rFonts w:ascii="adwa-assalaf" w:eastAsia="adwa-assalaf" w:hAnsi="adwa-assalaf" w:cs="adwa-assalaf"/>
          <w:b w:val="0"/>
          <w:color w:val="000D80"/>
          <w:sz w:val="28"/>
          <w:szCs w:val="28"/>
          <w:rtl/>
        </w:rPr>
        <w:t xml:space="preserve"> «إِنَّ أَخْوَفَ مَا أَخَافُ عَلَيْكُمُ الشِّرْكُ الْأَصْغَرُ». قَالُوا: وَمَا الشِّرْكُ الْأَصْغَرُ يَا رَسُولَ اللهِ؟ قَالَ: «الرِّيَاءُ، يَقُولُ اللهُ تعالى لَهُمْ يَوْمَ الْقِيَامَةِ: إِذَا جُزِيَ النَّاسُ بِأَعْمَالِهِمْ: اذْهَبُوا إِلَى الَّذِينَ كُنْتُمْ تُرَاءُونَ فِي الدُّنْيَا فَانْظُرُوا هَلْ تَجِدُونَ عِنْدَهُمْ جَزَاءً؟»</w:t>
      </w:r>
      <w:r>
        <w:rPr>
          <w:rFonts w:ascii="adwa-assalaf" w:eastAsia="adwa-assalaf" w:hAnsi="adwa-assalaf" w:cs="adwa-assalaf"/>
          <w:b w:val="0"/>
          <w:color w:val="000000"/>
          <w:sz w:val="28"/>
          <w:szCs w:val="28"/>
          <w:rtl/>
        </w:rPr>
        <w:t xml:space="preserve"> (رواه أحمد 23630).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الرُّقَى والتَّمَائم: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الرقى هي: أدعية يُستعانُ بها للشفاء من المرضِ أو نحوِهِ، وتُكتَب بألفاظٍ لا يُعرَف معناها، أو بأسماء الشياطين أو ما شابه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والتمائم هي: ما يُعلق من الخرز ونحوه بهدف الحماية من العين، أو من الأرواح الشريرة، كالأمِّ تعلِّق في أعناق أولادها شيئًا؛ ظنًّا منها أنَّها تحميهم من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والرُّقَى والتمائم شركٌ أصغر، لكن إذا اعتقد أن تلك الرقى هي التي تشفي، أو أن التمائم هي التي تحمي فهذا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في التمائم قوله ﷺ  :</w:t>
      </w:r>
      <w:r>
        <w:rPr>
          <w:rFonts w:ascii="adwa-assalaf" w:eastAsia="adwa-assalaf" w:hAnsi="adwa-assalaf" w:cs="adwa-assalaf"/>
          <w:b w:val="0"/>
          <w:color w:val="000D80"/>
          <w:sz w:val="28"/>
          <w:szCs w:val="28"/>
          <w:rtl/>
        </w:rPr>
        <w:t xml:space="preserve"> «مَنْ عَلَّقَ تَمِيمَةً فَقَدْ أَشْرَكَ»</w:t>
      </w:r>
      <w:r>
        <w:rPr>
          <w:rFonts w:ascii="adwa-assalaf" w:eastAsia="adwa-assalaf" w:hAnsi="adwa-assalaf" w:cs="adwa-assalaf"/>
          <w:b w:val="0"/>
          <w:color w:val="000000"/>
          <w:sz w:val="28"/>
          <w:szCs w:val="28"/>
          <w:rtl/>
        </w:rPr>
        <w:t xml:space="preserve"> (رواه أحمد 17422).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والرُّقَى التي جاء النهي عنها هي التي تكون بألفاظٍ لا يُعرَف معناها، أو بأسماء الشياطين ونحوها،</w:t>
      </w:r>
      <w:r>
        <w:rPr>
          <w:rFonts w:ascii="adwa-assalaf" w:eastAsia="adwa-assalaf" w:hAnsi="adwa-assalaf" w:cs="adwa-assalaf"/>
          <w:b w:val="0"/>
          <w:color w:val="000000"/>
          <w:sz w:val="28"/>
          <w:szCs w:val="28"/>
          <w:rtl/>
        </w:rPr>
        <w:t xml:space="preserve"> أما الرقية بالقرآن والأدعية الشرعية فهي جائزة ومشروعة،</w:t>
      </w:r>
      <w:r>
        <w:rPr>
          <w:rFonts w:ascii="adwa-assalaf" w:eastAsia="adwa-assalaf" w:hAnsi="adwa-assalaf" w:cs="adwa-assalaf"/>
          <w:b w:val="0"/>
          <w:color w:val="000000"/>
          <w:sz w:val="28"/>
          <w:szCs w:val="28"/>
          <w:rtl/>
        </w:rPr>
        <w:t xml:space="preserve"> وقد رقى أحد أصحاب النبي ﷺ  رجلا لدغته حية بسورة الفاتحة، فأقرَّهُ النبي ﷺ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عَوْفِ بْنِ مَالِكٍ الْأَشْجَعِيِّ قَالَ: كُنَّا نَرْقِي فِي الْجَاهِلِيَّةِ، فَقُلْنَا: يَا رَسُولَ اللهِ، كَيْفَ تَرَى فِي ذَلِكَ؟ فَقَالَ:</w:t>
      </w:r>
      <w:r>
        <w:rPr>
          <w:rFonts w:ascii="adwa-assalaf" w:eastAsia="adwa-assalaf" w:hAnsi="adwa-assalaf" w:cs="adwa-assalaf"/>
          <w:b w:val="0"/>
          <w:color w:val="000D80"/>
          <w:sz w:val="28"/>
          <w:szCs w:val="28"/>
          <w:rtl/>
        </w:rPr>
        <w:t xml:space="preserve"> «اعْرِضُوا عَلَيَّ رُقَاكُمْ، لَا بَأْسَ بِالرُّقَى مَا لَمْ يَكُنْ فِيهِ شِرْكٌ»</w:t>
      </w:r>
      <w:r>
        <w:rPr>
          <w:rFonts w:ascii="adwa-assalaf" w:eastAsia="adwa-assalaf" w:hAnsi="adwa-assalaf" w:cs="adwa-assalaf"/>
          <w:b w:val="0"/>
          <w:color w:val="000000"/>
          <w:sz w:val="28"/>
          <w:szCs w:val="28"/>
          <w:rtl/>
        </w:rPr>
        <w:t xml:space="preserve"> (رواه مسلم 2200).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الطِّيَرة هي: التشاؤم وخوف الضر من بعض الأشياء. كالتشاؤم من بعض الطيور أو الحيوانات أو بعض الأرقام والأيام والشهور، أو التطير من بعض البشر، وهو ينافي الإيمان وحسن التوكل على الله قال رسول الله ﷺ :</w:t>
      </w:r>
      <w:r>
        <w:rPr>
          <w:rFonts w:ascii="adwa-assalaf" w:eastAsia="adwa-assalaf" w:hAnsi="adwa-assalaf" w:cs="adwa-assalaf"/>
          <w:b w:val="0"/>
          <w:color w:val="000D80"/>
          <w:sz w:val="28"/>
          <w:szCs w:val="28"/>
          <w:rtl/>
        </w:rPr>
        <w:t xml:space="preserve"> «الطِّيَرَةُ شِرْكٌ، الطِّيَرَةُ شِرْكٌ، ثَلَاثًا، وَمَا مِنَّا إِلَّا، وَلَكِنَّ اللهَ يُذْهِبُهُ بِالتَّوَكُّلِ»</w:t>
      </w:r>
      <w:r>
        <w:rPr>
          <w:rFonts w:ascii="adwa-assalaf" w:eastAsia="adwa-assalaf" w:hAnsi="adwa-assalaf" w:cs="adwa-assalaf"/>
          <w:b w:val="0"/>
          <w:color w:val="000000"/>
          <w:sz w:val="28"/>
          <w:szCs w:val="28"/>
          <w:rtl/>
        </w:rPr>
        <w:t xml:space="preserve"> (رواه أبو داود 3910، والترمذي 1614)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 تعالى: قال ﷺ :</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أبو داود 3251، والترمذي 1535).</w:t>
      </w:r>
      <w:r>
        <w:rPr>
          <w:rFonts w:ascii="adwa-assalaf" w:eastAsia="adwa-assalaf" w:hAnsi="adwa-assalaf" w:cs="adwa-assalaf"/>
          <w:b w:val="0"/>
          <w:color w:val="000000"/>
          <w:sz w:val="28"/>
          <w:szCs w:val="28"/>
          <w:rtl/>
        </w:rPr>
        <w:t xml:space="preserve"> وهو شرك أصغر؛ لأن فيه تعظيمًا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 محرم، وهو مِن أكبر الكبائر، ويُبطل ثواب العمل المصاحب للرياء، قال رسول الله ﷺ :</w:t>
      </w:r>
      <w:r>
        <w:rPr>
          <w:rFonts w:ascii="adwa-assalaf" w:eastAsia="adwa-assalaf" w:hAnsi="adwa-assalaf" w:cs="adwa-assalaf"/>
          <w:b w:val="0"/>
          <w:color w:val="000D80"/>
          <w:sz w:val="28"/>
          <w:szCs w:val="28"/>
          <w:rtl/>
        </w:rPr>
        <w:t xml:space="preserve"> «قَالَ اللهُ تَبَارَكَ وَتَعَالَى: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(رواه مسلم 2985).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الأصغر لا ينقض أصل التوحيد، بل يُنافِي كماله، وصاحبه لا يزال مسلمًا، وله أحكام المسلمين، لكنه معرَّض للعذاب في الآخرة إن لم يَتُبْ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الشرك الأصغر في النية وهو الشرك الخفي، وهناك شرك ظاهر بالقول والفعل. استخرج من الدرس أمثلة لكلِّ نوعٍ، واكتبها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الكفر  /مثاله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الخفي</w:t>
      </w:r>
      <w:r>
        <w:rPr>
          <w:rFonts w:ascii="adwa-assalaf" w:eastAsia="adwa-assalaf" w:hAnsi="adwa-assalaf" w:cs="adwa-assalaf"/>
          <w:b w:val="0"/>
          <w:color w:val="000000"/>
          <w:sz w:val="28"/>
          <w:szCs w:val="28"/>
          <w:rtl/>
        </w:rPr>
        <w:t xml:space="preserve"> أن يصلي المرء ويحسن صلاته ليراه الناس ثم يمدحونه.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بالقول</w:t>
      </w:r>
      <w:r>
        <w:rPr>
          <w:rFonts w:ascii="adwa-assalaf" w:eastAsia="adwa-assalaf" w:hAnsi="adwa-assalaf" w:cs="adwa-assalaf"/>
          <w:b w:val="0"/>
          <w:color w:val="000000"/>
          <w:sz w:val="28"/>
          <w:szCs w:val="28"/>
          <w:rtl/>
        </w:rPr>
        <w:t xml:space="preserve"> أن يحلف المرء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بالفعل</w:t>
      </w:r>
      <w:r>
        <w:rPr>
          <w:rFonts w:ascii="adwa-assalaf" w:eastAsia="adwa-assalaf" w:hAnsi="adwa-assalaf" w:cs="adwa-assalaf"/>
          <w:b w:val="0"/>
          <w:color w:val="000000"/>
          <w:sz w:val="28"/>
          <w:szCs w:val="28"/>
          <w:rtl/>
        </w:rPr>
        <w:t xml:space="preserve"> أن يعلِّق المرء تميمة.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مع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الرقية من القرآنٍ الكريم، والسُّنةِ النبوية، وأسماء الله وصفاته، بالتعاون مع زميلك: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إحدى الرقى التي دلنا عليها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ما رأيك في تعامل مجتمعك مع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الشرك الأكبر والشرك الأصغر وفقًا للجدول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الأكبر/ وجه المقارنة /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صرف عبادة لغير الله.التعريف / كل عمل سُمي في القرآن أو السنة شركًا، ولم يصل لحد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التكذيب بالرسل والملائكة والاستكبار عن عبادة الله وتوحيده /من أمثلته /تعليق التمائم والرقى غير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يحبط عمل صاحبه كله / إحباطه الأعمال / يحبط العمل المقترن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يخلد صاحبه في النار / الخلود في النار /صاحبه معرض للعذاب في الآخرة إن لم يتب إلى الله تعالى، لكنه لا يخلد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الشرك الأصغر يُحبط جميع الأعمال.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عمل طاعةً مِن أجل الدنيا فقد كفر.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علمنا النبي ﷺ  الرقى الشرعية.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الشرك الأصغر يخلد صاحبه في النار.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دارسة العقيدة تقلل من انتشار الشرك.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أمثلة الشرك الأصغر بالأفعال: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 الله تعالى – السجود لغير الله – تعليق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التشاؤم مِن بعض الطيور أو الحيوانات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(تربص – تخمين – تطيُّر)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أمثلة الشرك الأصغر بالألفاظ: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والنميمة – الحلف بغير الله – الاستغاثة بالمخلوقين)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تعليق التميمة شرك أصغر، وقد يكون شركًا أكبرَ إذا اعتقد 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النفع – نافعة بذاتها – إن لم تنفعه لا تضره)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استدلَّ على دخول الأعمال التالية في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(التمائم – الرياء –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حكم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الفرق بين الشرك الأكبر والأصغر من حيث أثره في قبول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كيف نتصدى لمظاهر الشرك في مجتمعنا؟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النفاق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تعدِّد مظاهر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تفرِّق بين نوعي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تستنتج خطورة النفاق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تذكر أمثلة على النفاق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تحرص على البعد عن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نرى بعض المنتسبين للإسلام يسخرون من شريعته، ويحتقرون المسلمين، ويمدحون ويثنون على أعداء الدين! فما الوصف الشرعي لهؤلاء؟ وما حكمهم في القرآن والسُّنة؟</w:t>
      </w:r>
      <w:r>
        <w:rPr>
          <w:rFonts w:ascii="adwa-assalaf" w:eastAsia="adwa-assalaf" w:hAnsi="adwa-assalaf" w:cs="adwa-assalaf"/>
          <w:b w:val="0"/>
          <w:color w:val="000000"/>
          <w:sz w:val="28"/>
          <w:szCs w:val="28"/>
          <w:rtl/>
        </w:rPr>
        <w:t xml:space="preserve"> لتعرف الإجابة اقرأ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هو: إظهارُ الإنسان خلاف ما يُبطن. فإن كان يتعلق بأصل عقيدة الإسلام فهو نفاق أكبر، وإن كان يتعلق ببعض الأفعال فهو نفاق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النفاق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مظاهر النفاق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النفاق الاعتقادي، ويكون بإظهار الانتساب للإسلام في الظاهر لكنه كافر بقلبه.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مخرج من الملة، وصاحبه يخلد في النار، بل هو في الدرك الأسفل منها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 145)</w:t>
      </w:r>
      <w:r>
        <w:rPr>
          <w:rFonts w:ascii="adwa-assalaf" w:eastAsia="adwa-assalaf" w:hAnsi="adwa-assalaf" w:cs="adwa-assalaf"/>
          <w:b w:val="0"/>
          <w:color w:val="000000"/>
          <w:sz w:val="28"/>
          <w:szCs w:val="28"/>
          <w:rtl/>
        </w:rPr>
        <w:t xml:space="preserve"> (النساء:145).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المنافقين وأفعالهم: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يُظهِرون الإيمان ويُبطِنون الكفر، قال تعالى:</w:t>
      </w:r>
      <w:r>
        <w:rPr>
          <w:rFonts w:ascii="KFGQPC HAFS Uthmanic Script" w:eastAsia="KFGQPC HAFS Uthmanic Script" w:hAnsi="KFGQPC HAFS Uthmanic Script" w:cs="KFGQPC HAFS Uthmanic Script"/>
          <w:b w:val="0"/>
          <w:color w:val="187600"/>
          <w:sz w:val="26"/>
          <w:szCs w:val="26"/>
          <w:rtl/>
        </w:rPr>
        <w:t xml:space="preserve"> (يُخَٰدِعُونَ ٱللَّهَ وَٱلَّذِينَ ءَامَنُواْ وَمَا يَخۡدَعُونَ إِلَّآ أَنفُسَهُمۡ وَمَا يَشۡعُرُونَ 9)</w:t>
      </w:r>
      <w:r>
        <w:rPr>
          <w:rFonts w:ascii="adwa-assalaf" w:eastAsia="adwa-assalaf" w:hAnsi="adwa-assalaf" w:cs="adwa-assalaf"/>
          <w:b w:val="0"/>
          <w:color w:val="000000"/>
          <w:sz w:val="28"/>
          <w:szCs w:val="28"/>
          <w:rtl/>
        </w:rPr>
        <w:t xml:space="preserve"> (البقرة:8-9).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يفسدون في الأرْض، قال تعالى:</w:t>
      </w:r>
      <w:r>
        <w:rPr>
          <w:rFonts w:ascii="KFGQPC HAFS Uthmanic Script" w:eastAsia="KFGQPC HAFS Uthmanic Script" w:hAnsi="KFGQPC HAFS Uthmanic Script" w:cs="KFGQPC HAFS Uthmanic Script"/>
          <w:b w:val="0"/>
          <w:color w:val="187600"/>
          <w:sz w:val="26"/>
          <w:szCs w:val="26"/>
          <w:rtl/>
        </w:rPr>
        <w:t xml:space="preserve"> (وَإِذَا قِيلَ لَهُمۡ لَا تُفۡسِدُواْ فِي ٱلۡأَرۡضِ قَالُوٓاْ إِنَّمَا نَحۡنُ مُصۡلِحُونَ 11</w:t>
      </w:r>
      <w:r>
        <w:rPr>
          <w:rFonts w:ascii="KFGQPC HAFS Uthmanic Script" w:eastAsia="KFGQPC HAFS Uthmanic Script" w:hAnsi="KFGQPC HAFS Uthmanic Script" w:cs="KFGQPC HAFS Uthmanic Script"/>
          <w:b w:val="0"/>
          <w:color w:val="187600"/>
          <w:sz w:val="26"/>
          <w:szCs w:val="26"/>
          <w:rtl/>
        </w:rPr>
        <w:t xml:space="preserve"> أَلَآ إِنَّهُمۡ هُمُ ٱلۡمُفۡسِدُونَ وَلَٰكِن لَّا يَشۡعُرُونَ)</w:t>
      </w:r>
      <w:r>
        <w:rPr>
          <w:rFonts w:ascii="adwa-assalaf" w:eastAsia="adwa-assalaf" w:hAnsi="adwa-assalaf" w:cs="adwa-assalaf"/>
          <w:b w:val="0"/>
          <w:color w:val="000000"/>
          <w:sz w:val="28"/>
          <w:szCs w:val="28"/>
          <w:rtl/>
        </w:rPr>
        <w:t xml:space="preserve"> (البقرة:11-12).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يوالون الكافرين وينصرونهم على المؤمنين، قال تعالى:</w:t>
      </w:r>
      <w:r>
        <w:rPr>
          <w:rFonts w:ascii="KFGQPC HAFS Uthmanic Script" w:eastAsia="KFGQPC HAFS Uthmanic Script" w:hAnsi="KFGQPC HAFS Uthmanic Script" w:cs="KFGQPC HAFS Uthmanic Script"/>
          <w:b w:val="0"/>
          <w:color w:val="187600"/>
          <w:sz w:val="26"/>
          <w:szCs w:val="26"/>
          <w:rtl/>
        </w:rPr>
        <w:t xml:space="preserve"> (بَشِّرِ ٱلۡمُنَٰفِقِينَ بِأَنَّ لَهُمۡ عَذَابًا أَلِيمًا 138 ٱلَّذِينَ يَتَّخِذُونَ ٱلۡكَٰفِرِينَ أَوۡلِيَآءَ مِن دُونِ ٱلۡمُؤۡمِنِينَۚ)</w:t>
      </w:r>
      <w:r>
        <w:rPr>
          <w:rFonts w:ascii="adwa-assalaf" w:eastAsia="adwa-assalaf" w:hAnsi="adwa-assalaf" w:cs="adwa-assalaf"/>
          <w:b w:val="0"/>
          <w:color w:val="000000"/>
          <w:sz w:val="28"/>
          <w:szCs w:val="28"/>
          <w:rtl/>
        </w:rPr>
        <w:t xml:space="preserve"> ( النساء:138-139).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يأمرون بالمنكر، وينهون عن المعروف، قال تعالى:</w:t>
      </w:r>
      <w:r>
        <w:rPr>
          <w:rFonts w:ascii="KFGQPC HAFS Uthmanic Script" w:eastAsia="KFGQPC HAFS Uthmanic Script" w:hAnsi="KFGQPC HAFS Uthmanic Script" w:cs="KFGQPC HAFS Uthmanic Script"/>
          <w:b w:val="0"/>
          <w:color w:val="187600"/>
          <w:sz w:val="26"/>
          <w:szCs w:val="26"/>
          <w:rtl/>
        </w:rPr>
        <w:t xml:space="preserve"> (ٱلۡمُنَٰفِقُونَ وَٱلۡمُنَٰفِقَٰتُ بَعۡضُهُم مِّنۢ بَعۡضٖۚ يَأۡمُرُونَ بِٱلۡمُنكَرِ وَيَنۡهَوۡنَ عَنِ ٱلۡمَعۡرُوفِ)</w:t>
      </w:r>
      <w:r>
        <w:rPr>
          <w:rFonts w:ascii="adwa-assalaf" w:eastAsia="adwa-assalaf" w:hAnsi="adwa-assalaf" w:cs="adwa-assalaf"/>
          <w:b w:val="0"/>
          <w:color w:val="000000"/>
          <w:sz w:val="28"/>
          <w:szCs w:val="28"/>
          <w:rtl/>
        </w:rPr>
        <w:t xml:space="preserve"> (التوبة:67).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الأصغر ومظاهره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النفاق العملي، ويرتكبه ضعاف الإيمان من المسلمين، ويكون بعمل شيءٍ مِن أعمال المنافقين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النفاق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ورد في قول النبي ﷺ :</w:t>
      </w:r>
      <w:r>
        <w:rPr>
          <w:rFonts w:ascii="adwa-assalaf" w:eastAsia="adwa-assalaf" w:hAnsi="adwa-assalaf" w:cs="adwa-assalaf"/>
          <w:b w:val="0"/>
          <w:color w:val="000D80"/>
          <w:sz w:val="28"/>
          <w:szCs w:val="28"/>
          <w:rtl/>
        </w:rPr>
        <w:t xml:space="preserve"> «أَرْبَعٌ مَنْ كُنَّ فِيهِ كَانَ مُنَافِقًا خَالِصًا، وَمَنْ كَانَتْ فِيهِ خَصْلَةٌ مِنْهُنَّ كَانَتْ فِيهِ خَصْلَةٌ مِنَ النِّفَاقِ حَتَّى يَدَعَهَا: إِذَا اؤْتُمِنَ خَانَ، وَإِذَا حَدَّثَ كَذَبَ، وَإِذَا عَاهَدَ غَدَرَ، وَإِذَا خَاصَمَ فَجَرَ»</w:t>
      </w:r>
      <w:r>
        <w:rPr>
          <w:rFonts w:ascii="adwa-assalaf" w:eastAsia="adwa-assalaf" w:hAnsi="adwa-assalaf" w:cs="adwa-assalaf"/>
          <w:b w:val="0"/>
          <w:color w:val="000000"/>
          <w:sz w:val="28"/>
          <w:szCs w:val="28"/>
          <w:rtl/>
        </w:rPr>
        <w:t xml:space="preserve"> (رواه البخاري 34، مسلم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التخلُّف عنِ الصلاة، وخصوصًا صلاة الفجْر والعشاء، قال النبي ﷺ :</w:t>
      </w:r>
      <w:r>
        <w:rPr>
          <w:rFonts w:ascii="adwa-assalaf" w:eastAsia="adwa-assalaf" w:hAnsi="adwa-assalaf" w:cs="adwa-assalaf"/>
          <w:b w:val="0"/>
          <w:color w:val="000D80"/>
          <w:sz w:val="28"/>
          <w:szCs w:val="28"/>
          <w:rtl/>
        </w:rPr>
        <w:t xml:space="preserve"> «لَيْسَ صَلاَةٌ أَثْقَلَ عَلَى المُنَافِقِينَ مِنَ الفَجْرِ وَالعِشَاءِ، وَلَوْ يَعْلَمُونَ مَا فِيهِمَا لَأَتَوْهُمَا وَلَوْ حَبْوًا»</w:t>
      </w:r>
      <w:r>
        <w:rPr>
          <w:rFonts w:ascii="adwa-assalaf" w:eastAsia="adwa-assalaf" w:hAnsi="adwa-assalaf" w:cs="adwa-assalaf"/>
          <w:b w:val="0"/>
          <w:color w:val="000000"/>
          <w:sz w:val="28"/>
          <w:szCs w:val="28"/>
          <w:rtl/>
        </w:rPr>
        <w:t xml:space="preserve"> (رواه البخاري 657، ومسلم 651).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العجلة في الصلاة وإخراجها عن وقتِها، قال النبي ﷺ  عن المنافق:</w:t>
      </w:r>
      <w:r>
        <w:rPr>
          <w:rFonts w:ascii="adwa-assalaf" w:eastAsia="adwa-assalaf" w:hAnsi="adwa-assalaf" w:cs="adwa-assalaf"/>
          <w:b w:val="0"/>
          <w:color w:val="000D80"/>
          <w:sz w:val="28"/>
          <w:szCs w:val="28"/>
          <w:rtl/>
        </w:rPr>
        <w:t xml:space="preserve"> «يَجْلِسُ يَرْقُبُ (ينتظر) الشَّمْسَ حَتَّى إِذَا كَانَتْ بَيْنَ قَرْنَيِ الشَّيْطَانِ، قَامَ فَنَقَرَهَا أَرْبَعًا، لَا يَذْكُرُ اللهَ فِيهَا إِلَّا قَلِيلًا»</w:t>
      </w:r>
      <w:r>
        <w:rPr>
          <w:rFonts w:ascii="adwa-assalaf" w:eastAsia="adwa-assalaf" w:hAnsi="adwa-assalaf" w:cs="adwa-assalaf"/>
          <w:b w:val="0"/>
          <w:color w:val="000000"/>
          <w:sz w:val="28"/>
          <w:szCs w:val="28"/>
          <w:rtl/>
        </w:rPr>
        <w:t xml:space="preserve"> (رواه مسلم 622).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زملائك، حدِّدْ نوع النفاق فيما يلي، معللًا إجابتك: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نوع النفاق /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الغدر بالمسلمين / أصغر / لأن من صفات المنافق إذا عاهد 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السعادة بانتصار الكفار / أكبر / لأنه موالاة للكفار.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وخيانة الأمانة / أصغر / لأن سوء الأخلاق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الحزن على انتشار الإسلام / أكبر / لأنه من صور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الكسل عند الطاعة / أصغر / لأن الكسل عند الطاعة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مع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يخاف النفاق على نفسه، خاصة إذا كان يتكلم بالخير ويفعل الشر، أو كان بقلبه كراهية للمسلمين؛ ولذلك يقول الحسن البصري:</w:t>
      </w:r>
      <w:r>
        <w:rPr>
          <w:rFonts w:ascii="adwa-assalaf" w:eastAsia="adwa-assalaf" w:hAnsi="adwa-assalaf" w:cs="adwa-assalaf"/>
          <w:b w:val="0"/>
          <w:color w:val="BF4E14"/>
          <w:sz w:val="28"/>
          <w:szCs w:val="28"/>
          <w:rtl/>
        </w:rPr>
        <w:t xml:space="preserve"> (ما خاف النفاق إلاَّ مؤمِنٌ، ولا أَمِنه إلَّا منافق). بالتعاون مع زميلك، اكتب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خمس طاعات تساعد المسلم على البعد عن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الله ورسوله – حب المؤمنين – متابعة السلف – ترك الهوى –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خمس معاصٍ يجبُ اجتنابها حتى يبتعد المسلم عن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 الخيانة – الغدر – الفجور – موالاة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داءٌ خبيث، وإذا انتشر المنافقون في الأمة أضعفوها وأذهبوا قوتها؛ ولذا حذرنا النبي ﷺ  فقال:</w:t>
      </w:r>
      <w:r>
        <w:rPr>
          <w:rFonts w:ascii="adwa-assalaf" w:eastAsia="adwa-assalaf" w:hAnsi="adwa-assalaf" w:cs="adwa-assalaf"/>
          <w:b w:val="0"/>
          <w:color w:val="000D80"/>
          <w:sz w:val="28"/>
          <w:szCs w:val="28"/>
          <w:rtl/>
        </w:rPr>
        <w:t xml:space="preserve"> «إِنَّ أَخْوَفَ مَا أَخَافُ عَلَى أُمَّتِي كُلُّ مُنَافِقٍ عَلِيمِ اللِّسَانِ»</w:t>
      </w:r>
      <w:r>
        <w:rPr>
          <w:rFonts w:ascii="adwa-assalaf" w:eastAsia="adwa-assalaf" w:hAnsi="adwa-assalaf" w:cs="adwa-assalaf"/>
          <w:b w:val="0"/>
          <w:color w:val="000000"/>
          <w:sz w:val="28"/>
          <w:szCs w:val="28"/>
          <w:rtl/>
        </w:rPr>
        <w:t xml:space="preserve"> (رواه أحمد 143).</w:t>
      </w:r>
      <w:r>
        <w:rPr>
          <w:rFonts w:ascii="adwa-assalaf" w:eastAsia="adwa-assalaf" w:hAnsi="adwa-assalaf" w:cs="adwa-assalaf"/>
          <w:b w:val="0"/>
          <w:color w:val="000000"/>
          <w:sz w:val="28"/>
          <w:szCs w:val="28"/>
          <w:rtl/>
        </w:rPr>
        <w:t xml:space="preserve"> ولذلك علينا كشف كيد المنافقين والتحذير من أفكارهم. بمناقشة مجموعتك، ما وسائل التصدي لظاهرة النفاق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صحبة الصالحين تساعد على تجنب النفاق.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المؤمن يخاف أن يدخل النفاق في قلبه.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صلاة الظهر هي أشد الصلوات على المنافقين.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يجب كشف خطط المنافقين وصفاتهم.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النفاق أمر قلبي لا يظهر على الجوارح.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مصير المنافقين هو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المنافقون يوالون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النفاق يضعف قوةَ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عَدِّدْ ثلاثة من أعمال النفاق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اشرح اثنين من الفروق بين النفاق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اقترح ثلاثة من سبل البعد عن النفاق.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التكفير وخطورته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تتعرف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أنواع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من القرآن والسُّنة على خطر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تحدِّد أسباب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خطورة التكفير على الفرد والأمة.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تقترح وسائل لمواجهة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يلاحظ المتابعُ لمواقع التواصل الاجتماعي وجود أفكار تكفيرية عند بعض المسلمين، حتى إنهم يكفرون مجتمعات إسلامية بكاملها، وفي المقابل، نجد بعض المسلمين لا يكفرون مَن يعتقد كذب النبي محمد ﷺ .</w:t>
      </w:r>
      <w:r>
        <w:rPr>
          <w:rFonts w:ascii="adwa-assalaf" w:eastAsia="adwa-assalaf" w:hAnsi="adwa-assalaf" w:cs="adwa-assalaf"/>
          <w:b w:val="0"/>
          <w:color w:val="000000"/>
          <w:sz w:val="28"/>
          <w:szCs w:val="28"/>
          <w:rtl/>
        </w:rPr>
        <w:t xml:space="preserve"> وبلا شك أن كلا الفريقين على خطأ وضلال، وسيساعدك هذا الدرس لمعرفة حقيقة التكفير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التكفير هو: نسبة أحدُ المسلمين إلى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والتكفير حكمٌ شرعي مرده إلى القرآن والسُّنة، ويصدره علماء الشريعة، والقضاة الذين يحكمون بما أنزل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تكفير عموم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أكبر الكبائر، وهي طريقة أهل البدع والجهل بأحكام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تكفير الأوصاف: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قول أهل العلم: مَن سَبَّ اللهَ تعالى ورسوله ﷺ  كَفَر، ومَن كذَّب بالبعث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وإطلاق هذه الأوصاف ونحوها مشروع، إذا ثبت الدليل على ذلك من القرآن أو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تكفير الأشخاص: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الحكم بكفر الشخص الذي وقع في أمر مُخرِج من الإسلام. وهذا لا يقع حتى تتوفر عدة شروط (سنتعلمها الدرس القادم بإذن الله)، فلا يُحكم بالكفر على كلِّ مَن قال أو فعل ما يوجب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بالكفر أمر خطير، والخوض فيه بلا علم انتهاك لحرمة دين الله تعالى وشريعته، خاصة أن التكفير يترتب عليه البراءة من مرتكبه، والتفريق بينه وبين زوجته المسلمة، ولا يرث من أقاربه المسلمين؛ ولذلك حذَّرَنا الشرع من إطلاق الكفر بدون علم يقيني.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مخاطر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الذي يكفِّر مسلمًا لا يستحق التكفير فهو كافر، قال رسول الله ﷺ :</w:t>
      </w:r>
      <w:r>
        <w:rPr>
          <w:rFonts w:ascii="adwa-assalaf" w:eastAsia="adwa-assalaf" w:hAnsi="adwa-assalaf" w:cs="adwa-assalaf"/>
          <w:b w:val="0"/>
          <w:color w:val="000D80"/>
          <w:sz w:val="28"/>
          <w:szCs w:val="28"/>
          <w:rtl/>
        </w:rPr>
        <w:t xml:space="preserve"> «لاَ يَرْمِي رَجُلٌ رَجُلًا بِالفُسُوقِ، وَلاَ يَرْمِيهِ بِالكُفْرِ، إِلَّا ارْتَدَّتْ (رجعت)عَلَيْهِ، إِنْ لَمْ يَكُنْ صَاحِبُهُ كَذَلِكَ»</w:t>
      </w:r>
      <w:r>
        <w:rPr>
          <w:rFonts w:ascii="adwa-assalaf" w:eastAsia="adwa-assalaf" w:hAnsi="adwa-assalaf" w:cs="adwa-assalaf"/>
          <w:b w:val="0"/>
          <w:color w:val="000000"/>
          <w:sz w:val="28"/>
          <w:szCs w:val="28"/>
          <w:rtl/>
        </w:rPr>
        <w:t xml:space="preserve"> (رواه البخاري 6045، ومسلم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فيه نقض لعهدٍ أمرنا الله تعالى بالحفاظ عليه، قال رسول الله ﷺ  |#| «مَنْ صَلَّى صَلاَتَنَا، وَاسْتَقْبَلَ قِبْلَتَنَا، وَأَكَلَ ذَبِيحَتَنَا فَذَلِكَ المُسْلِمُ الَّذِي لَهُ ذِمَّةُ اللهِ وَذِمَّةُ رَسُولِهِ، فَلاَ تُخْفِرُوا اللهَ فِي ذِمَّتِهِ»</w:t>
      </w:r>
      <w:r>
        <w:rPr>
          <w:rFonts w:ascii="adwa-assalaf" w:eastAsia="adwa-assalaf" w:hAnsi="adwa-assalaf" w:cs="adwa-assalaf"/>
          <w:b w:val="0"/>
          <w:color w:val="000000"/>
          <w:sz w:val="28"/>
          <w:szCs w:val="28"/>
          <w:rtl/>
        </w:rPr>
        <w:t xml:space="preserve"> (رواه البخاري 391).</w:t>
      </w:r>
      <w:r>
        <w:rPr>
          <w:rFonts w:ascii="adwa-assalaf" w:eastAsia="adwa-assalaf" w:hAnsi="adwa-assalaf" w:cs="adwa-assalaf"/>
          <w:b w:val="0"/>
          <w:color w:val="000000"/>
          <w:sz w:val="28"/>
          <w:szCs w:val="28"/>
          <w:rtl/>
        </w:rPr>
        <w:t xml:space="preserve"> (تخفروا الله: تنقضوا عهده).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يؤدي إلى استباحةُ الحرمات التي حفظتها الشريعة، قال النبي ﷺ :</w:t>
      </w:r>
      <w:r>
        <w:rPr>
          <w:rFonts w:ascii="adwa-assalaf" w:eastAsia="adwa-assalaf" w:hAnsi="adwa-assalaf" w:cs="adwa-assalaf"/>
          <w:b w:val="0"/>
          <w:color w:val="000D80"/>
          <w:sz w:val="28"/>
          <w:szCs w:val="28"/>
          <w:rtl/>
        </w:rPr>
        <w:t xml:space="preserve"> «فَإِنَّ دِمَاءَكُمْ وَأَمْوَالَكُمْ وَأَعْرَاضَكُمْ بَيْنَكُمْ حَرَامٌ، كَحُرْمَةِ يَوْمِكُمْ هَذَا، فِي شَهْرِكُمْ هَذَا، فِي بَلَدِكُمْ هَذَا»</w:t>
      </w:r>
      <w:r>
        <w:rPr>
          <w:rFonts w:ascii="adwa-assalaf" w:eastAsia="adwa-assalaf" w:hAnsi="adwa-assalaf" w:cs="adwa-assalaf"/>
          <w:b w:val="0"/>
          <w:color w:val="000000"/>
          <w:sz w:val="28"/>
          <w:szCs w:val="28"/>
          <w:rtl/>
        </w:rPr>
        <w:t xml:space="preserve"> (رواه البخاري 67، ومسلم 1679).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هو مِن أعظم الذنوب، حيث شبَّهَهُ النبيُّ ﷺ  بالقتل، ففي الحديث:</w:t>
      </w:r>
      <w:r>
        <w:rPr>
          <w:rFonts w:ascii="adwa-assalaf" w:eastAsia="adwa-assalaf" w:hAnsi="adwa-assalaf" w:cs="adwa-assalaf"/>
          <w:b w:val="0"/>
          <w:color w:val="000D80"/>
          <w:sz w:val="28"/>
          <w:szCs w:val="28"/>
          <w:rtl/>
        </w:rPr>
        <w:t xml:space="preserve"> «مَنْ رَمَى مُؤْمِنًا بِكُفْرٍ فَهُوَ كَقَتْلِهِ»</w:t>
      </w:r>
      <w:r>
        <w:rPr>
          <w:rFonts w:ascii="adwa-assalaf" w:eastAsia="adwa-assalaf" w:hAnsi="adwa-assalaf" w:cs="adwa-assalaf"/>
          <w:b w:val="0"/>
          <w:color w:val="000000"/>
          <w:sz w:val="28"/>
          <w:szCs w:val="28"/>
          <w:rtl/>
        </w:rPr>
        <w:t xml:space="preserve"> (رواه البخاري 6652).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فيه اضطراب للأمن والاستقرار، وفتح باب الفساد والفوضى.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فيه صد عن الدعوة الإسلامية، وفتح الباب للمتربصين للنيل من سماحة الدين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يؤدي إلى التنفير من الدين، وتشويه صورته، والدعوة إلى الغلو والتشدد.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انتشار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انتشار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الجهل بأحكام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الانحراف الفكري بالبعد عن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التطاول على العلماء و أهل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الجهل بأحكام الدين ومقاصده وأسس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الانحراف الفكري بالبعد عن العلماء المعتدلين، والقرب من أهل الأهواء والبدع.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التطاول على العلماء وأهل الدين والجرأة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تسرب الأفكار المتطرفة إلى عقل شباب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اتباع الهوى، وجعل التكفير وسيلة للانتقام من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انتشار البدع والمنكرات وما يصاحبها من ردود أفعال غير منضبطة بضوابط الشرع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«أَيُّمَا رَجُلٍ قَالَ لِأَخِيهِ يَا كَافِرُ فَقَدْ بَاءَ بِهَا أَحَدُهُمَا»</w:t>
      </w:r>
      <w:r>
        <w:rPr>
          <w:rFonts w:ascii="adwa-assalaf" w:eastAsia="adwa-assalaf" w:hAnsi="adwa-assalaf" w:cs="adwa-assalaf"/>
          <w:b w:val="0"/>
          <w:color w:val="000000"/>
          <w:sz w:val="28"/>
          <w:szCs w:val="28"/>
          <w:rtl/>
        </w:rPr>
        <w:t xml:space="preserve"> (رواه البخاري 6104، ومسلم 60).</w:t>
      </w:r>
      <w:r>
        <w:rPr>
          <w:rFonts w:ascii="adwa-assalaf" w:eastAsia="adwa-assalaf" w:hAnsi="adwa-assalaf" w:cs="adwa-assalaf"/>
          <w:b w:val="0"/>
          <w:color w:val="000000"/>
          <w:sz w:val="28"/>
          <w:szCs w:val="28"/>
          <w:rtl/>
        </w:rPr>
        <w:t xml:space="preserve"> اقرأ الحديث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علاقة الحديث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يحذِّر من التكفير، ويبين خطورته.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استنبط من الحديث خطورة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رمى مسلمًا بكفر ولم يكن له أهلًا رجع على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اكتب نصيحةً مختصرة تحذِّر فيها الشباب من التكفير وخطورته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أعقِدُ جلسةً نقاشية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اعقد جلسة نقاشية مع مجموعة الدراسين معك حول التصدي لانتشار التكفير خاصة بين الشباب. ويمكنكم الاستفادة بالعناصر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طرق مواجهة أسباب هذه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دَوْر مناهج التعليم والدعوة.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طرق تفعيل مواقع التواصل الاجتماعي ومواقع الإنترنت.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أثر المساجد والدعاة المؤثرين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مَن وقع في عمل من أعمال الكفر فهو كافر.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التكفير بغير حق خطر على القائل به قبل المحكوم عليه.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يؤدي التكفير إلى التنفير من الدين وتشويه صورته.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التكفير حكم عقدي لا علاقة له بالنفس والمال.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انتشار العلم الشرعي يقلل من تسرع الناس في التكفير.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استدِلَّ بحديث نبوي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تكفير المسلم مثل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 :</w:t>
      </w:r>
      <w:r>
        <w:rPr>
          <w:rFonts w:ascii="adwa-assalaf" w:eastAsia="adwa-assalaf" w:hAnsi="adwa-assalaf" w:cs="adwa-assalaf"/>
          <w:b w:val="0"/>
          <w:color w:val="000D80"/>
          <w:sz w:val="28"/>
          <w:szCs w:val="28"/>
          <w:rtl/>
        </w:rPr>
        <w:t xml:space="preserve"> «مَنْ رَمَى مُؤْمِنًا بِكُفْرٍ فَهُوَ كَقَتْلِهِ».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خطر تكفير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w:t>
      </w:r>
      <w:r>
        <w:rPr>
          <w:rFonts w:ascii="adwa-assalaf" w:eastAsia="adwa-assalaf" w:hAnsi="adwa-assalaf" w:cs="adwa-assalaf"/>
          <w:b w:val="0"/>
          <w:color w:val="000D80"/>
          <w:sz w:val="28"/>
          <w:szCs w:val="28"/>
          <w:rtl/>
        </w:rPr>
        <w:t xml:space="preserve"> «لاَ يَرْمِي رَجُلٌ رَجُلًا بِالفُسُوقِ، وَلاَ يَرْمِيهِ بِالكُفْرِ، إِلَّا ارْتَدَّتْ (رجعت) عَلَيْهِ، إِنْ لَمْ يَكُنْ صَاحِبُهُ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الذي له حق إصدار حكم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اثنين من آثار التكفير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اشرح المقصود بتكفير الأوصاف، واضرب مثالًا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بِمَ تفسِّر: انتشار ظاهرة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اقترح وسيلتين لمواجهة ظاهرة التكفير.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أحكام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تحدِّد شروط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موانع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تشرح أحكام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تستدِلَّ على 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تثمِّن دور العلماء في علاج مشكلة الغلو في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أشرنا في الدرس الماضي إلى أن تكفير الأفراد له شروط سنتعلمها في هذا الدرس، فإليك تلك الشروط، ومعها موانع التكفير وضوابطه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شروط الحكم بالتكفير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علاج مسألة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الحكم بالتكفير: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يقوم الدليل على أن هذا العمل مما يَكفُر به صاحبه صراحةً.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فاعل الكفر مكلفًا، أي: بالغًا عاقلًا.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يَثْبُت وقوع فعل الكفر من المكلَّف، فلا يكفي الشك أو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الفاعل عالمًا متعمدًا، وليس على سبيل الجهل، أو الخطأ، أو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يوجد أي مانع من موانع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عدم التكليف: فغير المكلف -كالصبي والمجنون- لا يقع عليه التكفير؛ لقول النبي ﷺ :</w:t>
      </w:r>
      <w:r>
        <w:rPr>
          <w:rFonts w:ascii="adwa-assalaf" w:eastAsia="adwa-assalaf" w:hAnsi="adwa-assalaf" w:cs="adwa-assalaf"/>
          <w:b w:val="0"/>
          <w:color w:val="000D80"/>
          <w:sz w:val="28"/>
          <w:szCs w:val="28"/>
          <w:rtl/>
        </w:rPr>
        <w:t xml:space="preserve"> «رُفِعَ الْقَلَمُ عَنْ ثَلَاثَةٍ: عَنِ النَّائِمِ حَتَّى يَسْتَيْقِظَ، وَعَنِ الصَّغِيرِ حَتَّى يَكْبَرَ، وَعَنِ الْمَجْنُونِ حَتَّى يَعْقِلَ، أَوْ يُفِيقَ»</w:t>
      </w:r>
      <w:r>
        <w:rPr>
          <w:rFonts w:ascii="adwa-assalaf" w:eastAsia="adwa-assalaf" w:hAnsi="adwa-assalaf" w:cs="adwa-assalaf"/>
          <w:b w:val="0"/>
          <w:color w:val="000000"/>
          <w:sz w:val="28"/>
          <w:szCs w:val="28"/>
          <w:rtl/>
        </w:rPr>
        <w:t xml:space="preserve"> (رواه أبو داود 4398، والنسائي 3432).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الجهل: بأن يكون الفاعلُ جاهلًا بحرمة ما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الخطأ والإكراه: فمَن قال كلمة الكفر بالخطأ، أو الإكراه فلا يقع عليه الكفرُ، قال ﷺ :</w:t>
      </w:r>
      <w:r>
        <w:rPr>
          <w:rFonts w:ascii="adwa-assalaf" w:eastAsia="adwa-assalaf" w:hAnsi="adwa-assalaf" w:cs="adwa-assalaf"/>
          <w:b w:val="0"/>
          <w:color w:val="000D80"/>
          <w:sz w:val="28"/>
          <w:szCs w:val="28"/>
          <w:rtl/>
        </w:rPr>
        <w:t xml:space="preserve"> «إِنَّ اللهَ وَضَعَ عَنْ أُمَّتِي الْخَطَأَ، وَالنِّسْيَانَ، وَمَا اسْتُكْرِهُوا عَلَيْهِ»</w:t>
      </w:r>
      <w:r>
        <w:rPr>
          <w:rFonts w:ascii="adwa-assalaf" w:eastAsia="adwa-assalaf" w:hAnsi="adwa-assalaf" w:cs="adwa-assalaf"/>
          <w:b w:val="0"/>
          <w:color w:val="000000"/>
          <w:sz w:val="28"/>
          <w:szCs w:val="28"/>
          <w:rtl/>
        </w:rPr>
        <w:t xml:space="preserve"> (رواه ابن ماجه 2045).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التأويل: وهو أن يقول القولَ أو يفعل الفعلَ المقتضي للكفر وهو يظنُّ أنه ليس كفرًا، أو يفهم النصَّ الشرعيَّ على غير وجهه؛ بسبب وجودِ شبهةٍ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ضوابط يجب الالتزام بها قبل تكفير المسلم،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الأصل في جميع المسلمين هو الحكم بالإسلام والتوحيد، حتى يَثْبُت خلافُ ذلك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أحكام الكفر والإسلام تُبْنى على الظاهر من حال الإنسان، وليس ما يُـخفيه.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يكفر أحد من المسلمين بذنبٍ، ما لم يستحل هذا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إقامة الحجة وبيان الدليل على الواقع في الكفر قبل الحكم بتكفيره.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مراعاة شروط التكفير السابقة، والتأكد مِن توفر جميعها.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عدم وجود أي مانع من موانع التكفير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مسألة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نشر العلم الشرعي من العلماء الربانيين وعلى منهج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توجيه العلماء للشباب نحو العلم والفهم الصحيح للدين ومقاصده.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التزام الرفق والتوسط، ونبذ الغلو والتشدد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الدعوة بالحكمة والموعظة الحسنة، ودفع الشبهات، ومقابلة الحجة بالحجة.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فتح باب الحوار ليكون منهجًا دعويًّا لتصحيح المفاهيم الخاطئة لدى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وعليك –أخي طالب العلم- أن تحذر من إطلاق أحكام الكفر على الآخرين، وأن تعي أن ذلك من شأن أهل العلم والفقه،</w:t>
      </w:r>
      <w:r>
        <w:rPr>
          <w:rFonts w:ascii="adwa-assalaf" w:eastAsia="adwa-assalaf" w:hAnsi="adwa-assalaf" w:cs="adwa-assalaf"/>
          <w:b w:val="0"/>
          <w:color w:val="000000"/>
          <w:sz w:val="28"/>
          <w:szCs w:val="28"/>
          <w:rtl/>
        </w:rPr>
        <w:t xml:space="preserve"> وإذا رأيت مَن يقع في شيء ذلك فانصحه إن استطعت نصحه؛ فالمسلم يحب الخير للناس، ويسعى لهدايتهم.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الأمثلة الآتية لا يجوز الحكم بالتكفير، تأمَّلها ثم اكتب مانع التكفير في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مانع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أكرَهَ رجلٌ شابًّا مسلمًا على أن يُسبَّ النبي ﷺ  /الإكراه.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طفل صغير بعض الناس يسجدون لصنم فسجد معهم /عدم التكليف / الصِّغر.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صدقت فتاة مسلمة كلام المنجمين، ولم تكن تعلم أن هذا الأمر محرم / 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 65 لَا تَعۡتَذِرُواْ قَدۡ كَفَرۡتُم بَعۡدَ إِيمَٰنِكُمۡۚ)</w:t>
      </w:r>
      <w:r>
        <w:rPr>
          <w:rFonts w:ascii="adwa-assalaf" w:eastAsia="adwa-assalaf" w:hAnsi="adwa-assalaf" w:cs="adwa-assalaf"/>
          <w:b w:val="0"/>
          <w:color w:val="000000"/>
          <w:sz w:val="28"/>
          <w:szCs w:val="28"/>
          <w:rtl/>
        </w:rPr>
        <w:t xml:space="preserve"> ( التوبة:65 - 66).</w:t>
      </w:r>
      <w:r>
        <w:rPr>
          <w:rFonts w:ascii="adwa-assalaf" w:eastAsia="adwa-assalaf" w:hAnsi="adwa-assalaf" w:cs="adwa-assalaf"/>
          <w:b w:val="0"/>
          <w:color w:val="000000"/>
          <w:sz w:val="28"/>
          <w:szCs w:val="28"/>
          <w:rtl/>
        </w:rPr>
        <w:t xml:space="preserve"> بمشاركة زميلك، وتحت إشراف معلمك،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حَدِّد صورة التكفير في الآيتين (تكفير العموم أو الأوصاف أو الأشخاص).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استنبط سبب التكفير الوارد في الآيتين.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بالله عز وجل ورسوله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نصيحةً مختصرةً تحذِّر فيها الشباب مِن سَبِّ دين الله تعالى والاستهزاء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يجوز التكفير بدون دليلٍ من القرآنِ أو السُّنة النبوية.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فرقَ بين الكفر الأكبر والأصغر؛ لأن العاقبة واحدة.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يكفر المسلم إلا إذا كان عالمًا قاصدًا مختارًا.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يكفر مستحل الذنب وليس الواقع فيه.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الجهل لا يمنع التكفير؛ لأن طلب العلم واجب على المسلمين.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إذا احتمل الفعل الكفر أو الفسق فيحكم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احتياطًا – الفسق– الفسق في الدنيا والكفر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يشترط في الحكم على شخص بالكفر، أن يكون عالمًا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هذا الفعل– دليل التكفير - أصول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عدم التكليف يُعدُّ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التكفير – مظاهر التكفير – موانع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يمتنع التكفير 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 العلم - 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يَمتنع التكفير مع التأويل؛ لأنه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(جاهل بأصل الحكم – عنده شبهة في الحكم – لا يعرِف دليل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استدِلَّ بحديث نبوي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الإكراه من موانع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«إِنَّ اللهَ وَضَعَ عَنْ أُمَّتِي الْخَطَأَ، وَالنِّسْيَانَ، وَمَا اسْتُكْرِهُوا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البلوغ شرط في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«رُفِعَ الْقَلَمُ عَنْ ثَلَاثَةٍ: عَنِ النَّائِمِ حَتَّى يَسْتَيْقِظَ، وَعَنِ الصَّغِيرِ حَتَّى يَكْبَرَ، وَعَنِ الْمَجْنُونِ حَتَّى يَعْقِلَ، أَوْ يُفِيقَ».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اشرح ثلاثةً من 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مقالًا في خمسة أسطر عن علاج ظاهرة التكفير، موضحًا دور العلماء في التصدي لهذه الظاهرة.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تفرِّق بين مفهوم الكسب الحلال والكسب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الآثار الحسنة للكسب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الآثار السيئة للكسب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تلقِي كلمةً عن آثار الكسب الحرام على الفرد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تحرص على الكسب الحلال، وتبتعد عن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مِن أعظم نِعم الله تعالى على الإنسان، فهو سبب تحصيل حاجاته؛ ليعيش بكرامةٍ دون سؤال الناسِ أو التذَلُّل لهم؛ ولذلك حثَّ الإسلامُ على اكتساب المال وإنفاقه فيما أباحَهُ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الدرس -أخي المتعلم- نتناول أهميةَ كسب المال الحلال، وخطورةَ كسب المال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الحلال هو: جمع المال بالطرق والأساليب التي أباحها الشرع، مثل: التجارة والزراعة والصناعة والهبة والهدية والميراث والوصية وتوظيف المواهب الشخصية...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والكسب الحلال له آثار حسنة على صاحبه،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طاعة أمرِ الله تعالى ورسوله ﷺ ،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كُلُواْ مِن طَيِّبَٰتِ مَا رَزَقۡنَٰكُمۡ وَٱشۡكُرُواْ لِلَّهِ إِن كُنتُمۡ إِيَّاهُ تَعۡبُدُونَ 172)</w:t>
      </w:r>
      <w:r>
        <w:rPr>
          <w:rFonts w:ascii="adwa-assalaf" w:eastAsia="adwa-assalaf" w:hAnsi="adwa-assalaf" w:cs="adwa-assalaf"/>
          <w:b w:val="0"/>
          <w:color w:val="000000"/>
          <w:sz w:val="28"/>
          <w:szCs w:val="28"/>
          <w:rtl/>
        </w:rPr>
        <w:t xml:space="preserve"> (البقرة:172).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السعادة في الدنيا والفلاح في الآخرة، قال النبيُّ ﷺ :</w:t>
      </w:r>
      <w:r>
        <w:rPr>
          <w:rFonts w:ascii="adwa-assalaf" w:eastAsia="adwa-assalaf" w:hAnsi="adwa-assalaf" w:cs="adwa-assalaf"/>
          <w:b w:val="0"/>
          <w:color w:val="000D80"/>
          <w:sz w:val="28"/>
          <w:szCs w:val="28"/>
          <w:rtl/>
        </w:rPr>
        <w:t xml:space="preserve"> «قَدْ أَفْلَحَ مَنْ أَسْلَمَ، وَرُزِقَ كَفَافًا، وَقَنَّعَهُ اللهُ بِمَا آتَاهُ»</w:t>
      </w:r>
      <w:r>
        <w:rPr>
          <w:rFonts w:ascii="adwa-assalaf" w:eastAsia="adwa-assalaf" w:hAnsi="adwa-assalaf" w:cs="adwa-assalaf"/>
          <w:b w:val="0"/>
          <w:color w:val="000000"/>
          <w:sz w:val="28"/>
          <w:szCs w:val="28"/>
          <w:rtl/>
        </w:rPr>
        <w:t xml:space="preserve"> (رواه مسلم 1054).</w:t>
      </w:r>
      <w:r>
        <w:rPr>
          <w:rFonts w:ascii="adwa-assalaf" w:eastAsia="adwa-assalaf" w:hAnsi="adwa-assalaf" w:cs="adwa-assalaf"/>
          <w:b w:val="0"/>
          <w:color w:val="000000"/>
          <w:sz w:val="28"/>
          <w:szCs w:val="28"/>
          <w:rtl/>
        </w:rPr>
        <w:t xml:space="preserve"> والمعنى: أن الفلاح يكون لـمَن أسلمَ وجهَهُ لله تعالى، ورزقه الله تعالى رزقًا يكفِيهِ عن سؤال الناس والحاجة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الكسب الحرام هو: الحصول على المال بالطرق والأساليب المحرمة شرعًا، مثل: الغش والسرقة والاحتكار والغصب والرشوة والقمار والربا والتجارة في الخمر وأكل مال اليتيم...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والكسب الحرام له آثار سيئة على صاحبه في الحياة الدنيا والآخرة،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أنه سببٌ لرَدِّ الدعاء:</w:t>
      </w:r>
      <w:r>
        <w:rPr>
          <w:rFonts w:ascii="adwa-assalaf" w:eastAsia="adwa-assalaf" w:hAnsi="adwa-assalaf" w:cs="adwa-assalaf"/>
          <w:b w:val="0"/>
          <w:color w:val="000000"/>
          <w:sz w:val="28"/>
          <w:szCs w:val="28"/>
          <w:rtl/>
        </w:rPr>
        <w:t xml:space="preserve"> عن أبي هريرة رضي الله عنه قال: قَالَ رَسُولُ اللهِ ﷺ :</w:t>
      </w:r>
      <w:r>
        <w:rPr>
          <w:rFonts w:ascii="adwa-assalaf" w:eastAsia="adwa-assalaf" w:hAnsi="adwa-assalaf" w:cs="adwa-assalaf"/>
          <w:b w:val="0"/>
          <w:color w:val="000D80"/>
          <w:sz w:val="28"/>
          <w:szCs w:val="28"/>
          <w:rtl/>
        </w:rPr>
        <w:t xml:space="preserve"> « أَيُّهَا النَّاسُ، إِنَّ اللهَ طَيِّبٌ لَا يَقْبَلُ إِلَّا طَيِّبًا، وَإِنَّ اللهَ أَمَرَ الْمُؤْمِنِينَ بِمَا أَمَرَ بِهِ الْمُرْسَلِينَ، فَقَالَ: (يَٰٓأَيُّهَا ٱلرُّسُلُ كُلُواْ مِنَ ٱلطَّيِّبَٰتِ وَٱعۡمَلُواْ صَٰلِحًاۖ إِنِّي بِمَا تَعۡمَلُونَ عَلِيمٞ 51) (المؤمنون:51)، وَقَالَ: (يَٰٓأَيُّهَا ٱلَّذِينَ ءَامَنُواْ كُلُواْ مِن طَيِّبَٰتِ مَا رَزَقۡنَٰكُمۡ وَٱشۡكُرُواْ لِلَّهِ إِن كُنتُمۡ إِيَّاهُ تَعۡبُدُونَ 172)</w:t>
      </w:r>
      <w:r>
        <w:rPr>
          <w:rFonts w:ascii="adwa-assalaf" w:eastAsia="adwa-assalaf" w:hAnsi="adwa-assalaf" w:cs="adwa-assalaf"/>
          <w:b w:val="0"/>
          <w:color w:val="000000"/>
          <w:sz w:val="28"/>
          <w:szCs w:val="28"/>
          <w:rtl/>
        </w:rPr>
        <w:t xml:space="preserve"> (البقرة:172)</w:t>
      </w:r>
      <w:r>
        <w:rPr>
          <w:rFonts w:ascii="adwa-assalaf" w:eastAsia="adwa-assalaf" w:hAnsi="adwa-assalaf" w:cs="adwa-assalaf"/>
          <w:b w:val="0"/>
          <w:color w:val="000000"/>
          <w:sz w:val="28"/>
          <w:szCs w:val="28"/>
          <w:rtl/>
        </w:rPr>
        <w:t xml:space="preserve"> ثُمَّ ذَكَرَ (النبي ﷺ ) الرَّجُلَ يُطِيلُ السَّفَرَ أَشْعَثَ أَغْبَرَ، يَمُدُّ يَدَيْهِ إِلَى السَّمَاءِ: يَا رَبِّ، يَا رَبِّ، وَمَطْعَمُهُ حَرَامٌ، وَمَشْرَبُهُ حَرَامٌ، وَمَلْبَسُهُ حَرَامٌ، وَغُذِيَ بِالْحَرَامِ، فَأَنَّى يُسْتَجَابُ لِذَلِكَ؟!»</w:t>
      </w:r>
      <w:r>
        <w:rPr>
          <w:rFonts w:ascii="adwa-assalaf" w:eastAsia="adwa-assalaf" w:hAnsi="adwa-assalaf" w:cs="adwa-assalaf"/>
          <w:b w:val="0"/>
          <w:color w:val="000000"/>
          <w:sz w:val="28"/>
          <w:szCs w:val="28"/>
          <w:rtl/>
        </w:rPr>
        <w:t xml:space="preserve"> (رواه مسلم 1015).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التعرض لدعوة المظلوم:</w:t>
      </w:r>
      <w:r>
        <w:rPr>
          <w:rFonts w:ascii="adwa-assalaf" w:eastAsia="adwa-assalaf" w:hAnsi="adwa-assalaf" w:cs="adwa-assalaf"/>
          <w:b w:val="0"/>
          <w:color w:val="000000"/>
          <w:sz w:val="28"/>
          <w:szCs w:val="28"/>
          <w:rtl/>
        </w:rPr>
        <w:t xml:space="preserve"> فحين أرسل النبيُّ ﷺ  معاذ بن جبل رضي الله عنه إلى اليمن أمره بتعليم الناس أركان الإسلام ومنها الزكاة، وحذَّره من ظِلمهم، وأخذ أموالهم بغير حق، فقال ﷺ :</w:t>
      </w:r>
      <w:r>
        <w:rPr>
          <w:rFonts w:ascii="adwa-assalaf" w:eastAsia="adwa-assalaf" w:hAnsi="adwa-assalaf" w:cs="adwa-assalaf"/>
          <w:b w:val="0"/>
          <w:color w:val="000D80"/>
          <w:sz w:val="28"/>
          <w:szCs w:val="28"/>
          <w:rtl/>
        </w:rPr>
        <w:t xml:space="preserve"> «... فَإِيَّاكَ وَكَرَائِمَ أَمْوَالِهِمْ (أفضل أموالهم)، وَاتَّقِ دَعْوَةَ المَظْلُومِ؛ فَإِنَّهُ لَيْسَ بَيْنَهُ وَبَيْنَ اللهِ حِجَابٌ»</w:t>
      </w:r>
      <w:r>
        <w:rPr>
          <w:rFonts w:ascii="adwa-assalaf" w:eastAsia="adwa-assalaf" w:hAnsi="adwa-assalaf" w:cs="adwa-assalaf"/>
          <w:b w:val="0"/>
          <w:color w:val="000000"/>
          <w:sz w:val="28"/>
          <w:szCs w:val="28"/>
          <w:rtl/>
        </w:rPr>
        <w:t xml:space="preserve"> (رواه البخاري 1496، ومسلم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ضياع الحسنات وزيادة سيئات:</w:t>
      </w:r>
      <w:r>
        <w:rPr>
          <w:rFonts w:ascii="adwa-assalaf" w:eastAsia="adwa-assalaf" w:hAnsi="adwa-assalaf" w:cs="adwa-assalaf"/>
          <w:b w:val="0"/>
          <w:color w:val="000000"/>
          <w:sz w:val="28"/>
          <w:szCs w:val="28"/>
          <w:rtl/>
        </w:rPr>
        <w:t xml:space="preserve"> بَيَّنَ النبيُّ ﷺ  أن آكلَ أموال الناس بالباطل متوعد بالعذاب يوم القيامة، ففي الحديث:</w:t>
      </w:r>
      <w:r>
        <w:rPr>
          <w:rFonts w:ascii="adwa-assalaf" w:eastAsia="adwa-assalaf" w:hAnsi="adwa-assalaf" w:cs="adwa-assalaf"/>
          <w:b w:val="0"/>
          <w:color w:val="000D80"/>
          <w:sz w:val="28"/>
          <w:szCs w:val="28"/>
          <w:rtl/>
        </w:rPr>
        <w:t xml:space="preserve"> «أَتَدْرُونَ مَا الْمُفْلِسُ؟» قَالُوا: الْمُفْلِسُ فِينَا مَنْ لَا دِرْهَمَ لَهُ وَلَا مَتَاعَ. فَقَالَ ﷺ : «إِنَّ الْمُفْلِسَ مِنْ أُمَّتِي يَأْتِي يَوْمَ الْقِيَامَةِ بِصَلَاةٍ وَصِيَامٍ وَزَكَاةٍ، وَيَأْتِي 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r>
        <w:rPr>
          <w:rFonts w:ascii="adwa-assalaf" w:eastAsia="adwa-assalaf" w:hAnsi="adwa-assalaf" w:cs="adwa-assalaf"/>
          <w:b w:val="0"/>
          <w:color w:val="000000"/>
          <w:sz w:val="28"/>
          <w:szCs w:val="28"/>
          <w:rtl/>
        </w:rPr>
        <w:t xml:space="preserve"> (رواه مسلم 2581).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زوال البركة:</w:t>
      </w:r>
      <w:r>
        <w:rPr>
          <w:rFonts w:ascii="adwa-assalaf" w:eastAsia="adwa-assalaf" w:hAnsi="adwa-assalaf" w:cs="adwa-assalaf"/>
          <w:b w:val="0"/>
          <w:color w:val="000000"/>
          <w:sz w:val="28"/>
          <w:szCs w:val="28"/>
          <w:rtl/>
        </w:rPr>
        <w:t xml:space="preserve"> أكل المال الحرام من أسباب زوال البركة في الدنيا، قال ﷺ  عن البائع والمشتري:</w:t>
      </w:r>
      <w:r>
        <w:rPr>
          <w:rFonts w:ascii="adwa-assalaf" w:eastAsia="adwa-assalaf" w:hAnsi="adwa-assalaf" w:cs="adwa-assalaf"/>
          <w:b w:val="0"/>
          <w:color w:val="000D80"/>
          <w:sz w:val="28"/>
          <w:szCs w:val="28"/>
          <w:rtl/>
        </w:rPr>
        <w:t xml:space="preserve"> «فَإِنْ صَدَقَا وَبَيَّنَا بُورِكَ لَهُمَا فِي بَيْعِهِمَا، وَإِنْ كَتَمَا وَكَذَبَا مُحِقَتْ بَرَكَةُ بَيْعِهِمَا»</w:t>
      </w:r>
      <w:r>
        <w:rPr>
          <w:rFonts w:ascii="adwa-assalaf" w:eastAsia="adwa-assalaf" w:hAnsi="adwa-assalaf" w:cs="adwa-assalaf"/>
          <w:b w:val="0"/>
          <w:color w:val="000000"/>
          <w:sz w:val="28"/>
          <w:szCs w:val="28"/>
          <w:rtl/>
        </w:rPr>
        <w:t xml:space="preserve"> (رواه البخاري 2079، ومسلم 1532).</w:t>
      </w:r>
      <w:r>
        <w:rPr>
          <w:rFonts w:ascii="adwa-assalaf" w:eastAsia="adwa-assalaf" w:hAnsi="adwa-assalaf" w:cs="adwa-assalaf"/>
          <w:b w:val="0"/>
          <w:color w:val="000000"/>
          <w:sz w:val="28"/>
          <w:szCs w:val="28"/>
          <w:rtl/>
        </w:rPr>
        <w:t xml:space="preserve"> فمَن يكتم عيوبَ السلعة ويكذبُ في وصفها ذهبت البركة مما يربحه.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عدم قَبول النفقة:</w:t>
      </w:r>
      <w:r>
        <w:rPr>
          <w:rFonts w:ascii="adwa-assalaf" w:eastAsia="adwa-assalaf" w:hAnsi="adwa-assalaf" w:cs="adwa-assalaf"/>
          <w:b w:val="0"/>
          <w:color w:val="000000"/>
          <w:sz w:val="28"/>
          <w:szCs w:val="28"/>
          <w:rtl/>
        </w:rPr>
        <w:t xml:space="preserve"> مَن كسب مالًا مَن حرام ثم أنفقه في وجوه الخير والبر -كالصدقة وإطعام المساكين ونحو ذلك-، فإنه لا يُقبل منه، قال ﷺ :</w:t>
      </w:r>
      <w:r>
        <w:rPr>
          <w:rFonts w:ascii="adwa-assalaf" w:eastAsia="adwa-assalaf" w:hAnsi="adwa-assalaf" w:cs="adwa-assalaf"/>
          <w:b w:val="0"/>
          <w:color w:val="000D80"/>
          <w:sz w:val="28"/>
          <w:szCs w:val="28"/>
          <w:rtl/>
        </w:rPr>
        <w:t xml:space="preserve"> «إِنَّ اللهَ طَيِّبٌ لَا يَقْبَلُ إِلَّا طَيِّبًا»</w:t>
      </w:r>
      <w:r>
        <w:rPr>
          <w:rFonts w:ascii="adwa-assalaf" w:eastAsia="adwa-assalaf" w:hAnsi="adwa-assalaf" w:cs="adwa-assalaf"/>
          <w:b w:val="0"/>
          <w:color w:val="000000"/>
          <w:sz w:val="28"/>
          <w:szCs w:val="28"/>
          <w:rtl/>
        </w:rPr>
        <w:t xml:space="preserve"> (رواه مسلم 1015).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«لاَ تَزُولُ قَدَمَا عَبْدٍ يَوْمَ الْقِيَامَةِ حَتَّى يُسْأَلَ عَنْ عُمُرِهِ فِيمَا أَفْنَاهُ؟ وَعَنْ عِلْمِهِ فِيمَ فَعَلَ؟ وَعَنْ مَالِهِ مِنْ أَيْنَ اكْتَسَبَهُ؟ وَفِيمَ أَنْفَقَهُ؟ وَعَنْ جِسْمِهِ فِيمَ أَبْلاَهُ؟»</w:t>
      </w:r>
      <w:r>
        <w:rPr>
          <w:rFonts w:ascii="adwa-assalaf" w:eastAsia="adwa-assalaf" w:hAnsi="adwa-assalaf" w:cs="adwa-assalaf"/>
          <w:b w:val="0"/>
          <w:color w:val="000000"/>
          <w:sz w:val="28"/>
          <w:szCs w:val="28"/>
          <w:rtl/>
        </w:rPr>
        <w:t xml:space="preserve"> (رواه الترمذي 2417).</w:t>
      </w:r>
      <w:r>
        <w:rPr>
          <w:rFonts w:ascii="adwa-assalaf" w:eastAsia="adwa-assalaf" w:hAnsi="adwa-assalaf" w:cs="adwa-assalaf"/>
          <w:b w:val="0"/>
          <w:color w:val="000000"/>
          <w:sz w:val="28"/>
          <w:szCs w:val="28"/>
          <w:rtl/>
        </w:rPr>
        <w:t xml:space="preserve"> تأمَّلْ هذا الحديث،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استنتج سبب اختصاص المال بسؤالين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فتنة المال لها جهتان: جهة اكتساب، وجهة إنفاق.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تخيَّلْ أنك في يوم القيامة، فماذا ستكون إجابتك عن هذين السؤالين؟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اكتب ثلاثة أعمال يمكنك بها كسب المال الحلال في مجتمعك –غير ما ذُكِر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متروك للطالب.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مع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اكتب حُكمَ الكسب في الأمثلة الآتية، مع التعليل، ثم اعرض إجابتك على المعلم لتقييمها.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الكسب / حكم الكسب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رجلٌ فوزَّعَ أبناؤه تركتَهُ بينهم:</w:t>
      </w:r>
      <w:r>
        <w:rPr>
          <w:rFonts w:ascii="adwa-assalaf" w:eastAsia="adwa-assalaf" w:hAnsi="adwa-assalaf" w:cs="adwa-assalaf"/>
          <w:b w:val="0"/>
          <w:color w:val="000000"/>
          <w:sz w:val="28"/>
          <w:szCs w:val="28"/>
          <w:rtl/>
        </w:rPr>
        <w:t xml:space="preserve"> حلال / لأنه 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حبس تاجر كميات كبيرة من الأرز حتى يقل في السوق، ثم باعه بثمنٍ أعلى:</w:t>
      </w:r>
      <w:r>
        <w:rPr>
          <w:rFonts w:ascii="adwa-assalaf" w:eastAsia="adwa-assalaf" w:hAnsi="adwa-assalaf" w:cs="adwa-assalaf"/>
          <w:b w:val="0"/>
          <w:color w:val="000000"/>
          <w:sz w:val="28"/>
          <w:szCs w:val="28"/>
          <w:rtl/>
        </w:rPr>
        <w:t xml:space="preserve"> حرام/ لأنه 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رجلٌ لجاره ببعض ماله بعد وفاته:</w:t>
      </w:r>
      <w:r>
        <w:rPr>
          <w:rFonts w:ascii="adwa-assalaf" w:eastAsia="adwa-assalaf" w:hAnsi="adwa-assalaf" w:cs="adwa-assalaf"/>
          <w:b w:val="0"/>
          <w:color w:val="000000"/>
          <w:sz w:val="28"/>
          <w:szCs w:val="28"/>
          <w:rtl/>
        </w:rPr>
        <w:t xml:space="preserve"> حلال / لأنه وصية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شخص محاسبًا وأخذ مالًا من خزينة العمل دون أن يخبر المسؤول:</w:t>
      </w:r>
      <w:r>
        <w:rPr>
          <w:rFonts w:ascii="adwa-assalaf" w:eastAsia="adwa-assalaf" w:hAnsi="adwa-assalaf" w:cs="adwa-assalaf"/>
          <w:b w:val="0"/>
          <w:color w:val="000000"/>
          <w:sz w:val="28"/>
          <w:szCs w:val="28"/>
          <w:rtl/>
        </w:rPr>
        <w:t xml:space="preserve"> حرام/ لأنه اختلس من المال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خلط شخصٌ اللبن بالماء ليكْثُر اللبن ويزيد الربح:</w:t>
      </w:r>
      <w:r>
        <w:rPr>
          <w:rFonts w:ascii="adwa-assalaf" w:eastAsia="adwa-assalaf" w:hAnsi="adwa-assalaf" w:cs="adwa-assalaf"/>
          <w:b w:val="0"/>
          <w:color w:val="000000"/>
          <w:sz w:val="28"/>
          <w:szCs w:val="28"/>
          <w:rtl/>
        </w:rPr>
        <w:t xml:space="preserve"> حرام / لأنه 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شخص في تربية الماشية، ويبيع ألبانها للجيران:</w:t>
      </w:r>
      <w:r>
        <w:rPr>
          <w:rFonts w:ascii="adwa-assalaf" w:eastAsia="adwa-assalaf" w:hAnsi="adwa-assalaf" w:cs="adwa-assalaf"/>
          <w:b w:val="0"/>
          <w:color w:val="000000"/>
          <w:sz w:val="28"/>
          <w:szCs w:val="28"/>
          <w:rtl/>
        </w:rPr>
        <w:t xml:space="preserve"> حلال / لأنه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شابٌّ مجلاتٍ وأقراصَ حاسوبٍ فيها صورٌ عارية:</w:t>
      </w:r>
      <w:r>
        <w:rPr>
          <w:rFonts w:ascii="adwa-assalaf" w:eastAsia="adwa-assalaf" w:hAnsi="adwa-assalaf" w:cs="adwa-assalaf"/>
          <w:b w:val="0"/>
          <w:color w:val="000000"/>
          <w:sz w:val="28"/>
          <w:szCs w:val="28"/>
          <w:rtl/>
        </w:rPr>
        <w:t xml:space="preserve"> حرام / لأنه باع شيئًا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اعتدى رجلٌ على أحد الناس، وأخذ أمواله بالقوة:</w:t>
      </w:r>
      <w:r>
        <w:rPr>
          <w:rFonts w:ascii="adwa-assalaf" w:eastAsia="adwa-assalaf" w:hAnsi="adwa-assalaf" w:cs="adwa-assalaf"/>
          <w:b w:val="0"/>
          <w:color w:val="000000"/>
          <w:sz w:val="28"/>
          <w:szCs w:val="28"/>
          <w:rtl/>
        </w:rPr>
        <w:t xml:space="preserve"> حرام / لأنه 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المسلم التقليل من كسب المال؛ لأنه نقمةٌ وابتلاءٌ.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يَقبَلُ الله تعالى صدقةَ مَن تصدق بمالٍ محرمٍ.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أكل الحرام سببٌ لدخول النار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الكسب الحرام يقلِّل البركة في الأرزاق.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أمثلة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(توظيف المواهب الشخصية – أكل الربا - 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آثار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(الخلود في النار – إحباط الأعمال – عدم استجابة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مِن أمثلة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 – الهبة والهدية – صناعة الهواتف)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مَن كسب مالًا محرمًا، ثم أنفقه في الجهاد في سبيل الله فإنه نفقته: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(تُقبَل منه – لا تُقبَل منه – تُقبل منه إن كان المال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آثار الكسب الحلال: الفلاح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«قَدْ أَفْلَحَ مَنْ أَسْلَمَ، وَرُزِقَ كَفَافًا، وَقَنَّعَهُ اللهُ بِمَا آتَاهُ».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عدم قَبولِ النفقة ممَّن يكسب مالًا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«إن الله طَيِّبٌ لَا يَقْبَلُ إِلَّا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أثرين من آثار الكسب الحلال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عدِّدْ خمسةً من أمثلة الكسب الحلال الموجودة في بيئتك.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كلمةً من خمسة أسطر عن آثار الكسب الحرام على الفرد في الدنيا والآخرة.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الورع عن الحرام وقواعد العقود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تدلِّل على ورع النبيِّ ﷺ  والصحابة رضي الله عنهم عن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تعدِّد قواعد العقود المالية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حُكم الاشتراط في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تستدِل على اشتراط التراضي بين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تمثِّل لتحريم ما فيه 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تتورع عن الكسب الحرام وما فيه 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أراد أحمد أن يشتري هاتفًا مِن إبراهيم، فحلف إبراهيم أن الهاتف بحالة ممتازة وأن ثمنه 1000 درهم، فاشترى أحمد الهاتف، ثم وجد به مشاكل كثيرة، وأن ثمنه 400 درهم.</w:t>
      </w:r>
      <w:r>
        <w:rPr>
          <w:rFonts w:ascii="adwa-assalaf" w:eastAsia="adwa-assalaf" w:hAnsi="adwa-assalaf" w:cs="adwa-assalaf"/>
          <w:b w:val="0"/>
          <w:color w:val="000000"/>
          <w:sz w:val="28"/>
          <w:szCs w:val="28"/>
          <w:rtl/>
        </w:rPr>
        <w:t xml:space="preserve"> ما رأيك فيما فعله إبراهيم؟ وما حُكم هذا الفعل؟ وما ضوابط العقود في الإسلام؟ لمعرفة الإجابة اقرأ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ورعُ النبي ﷺ  والصحابة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وأصحابه رضي الله عنهم يتحرون الكسب الحلال، ويتورعون عن الكسب الحرام وما فيه شبهة حرام، والمواقف من سيرة النبي ﷺ  والصحابة رضي الله عنهم كثيرة، ومن هذه المواقف: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أنس بن مالك رضي الله عنه قَالَ: مَرَّ النَّبِيُّ ﷺ  بِتَمْرَةٍ فِي الطَّرِيقِ، فقَالَ:</w:t>
      </w:r>
      <w:r>
        <w:rPr>
          <w:rFonts w:ascii="adwa-assalaf" w:eastAsia="adwa-assalaf" w:hAnsi="adwa-assalaf" w:cs="adwa-assalaf"/>
          <w:b w:val="0"/>
          <w:color w:val="000D80"/>
          <w:sz w:val="28"/>
          <w:szCs w:val="28"/>
          <w:rtl/>
        </w:rPr>
        <w:t xml:space="preserve"> «لَوْلاَ أَنِّي أَخَافُ أَنْ تَكُونَ مِنَ الصَّدَقَةِ لَأَكَلْتُهَا»</w:t>
      </w:r>
      <w:r>
        <w:rPr>
          <w:rFonts w:ascii="adwa-assalaf" w:eastAsia="adwa-assalaf" w:hAnsi="adwa-assalaf" w:cs="adwa-assalaf"/>
          <w:b w:val="0"/>
          <w:color w:val="000000"/>
          <w:sz w:val="28"/>
          <w:szCs w:val="28"/>
          <w:rtl/>
        </w:rPr>
        <w:t xml:space="preserve"> (رواه البخاري 2431، ومسلم 1071).</w:t>
      </w:r>
      <w:r>
        <w:rPr>
          <w:rFonts w:ascii="adwa-assalaf" w:eastAsia="adwa-assalaf" w:hAnsi="adwa-assalaf" w:cs="adwa-assalaf"/>
          <w:b w:val="0"/>
          <w:color w:val="000000"/>
          <w:sz w:val="28"/>
          <w:szCs w:val="28"/>
          <w:rtl/>
        </w:rPr>
        <w:t xml:space="preserve"> ومعلوم أن النبي ﷺ  لا يحل له أكل مال الصدقة؛ لذلك تركَ التمرةَ تورعًا.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حديث آخر: وجد النبيُّ ﷺ  تمرةً تحت جنبِهِ فأكلها، فأصابه الأرق طيلة الليل، فسألته بعض أزواجه عن ذلك، فقال:</w:t>
      </w:r>
      <w:r>
        <w:rPr>
          <w:rFonts w:ascii="adwa-assalaf" w:eastAsia="adwa-assalaf" w:hAnsi="adwa-assalaf" w:cs="adwa-assalaf"/>
          <w:b w:val="0"/>
          <w:color w:val="000D80"/>
          <w:sz w:val="28"/>
          <w:szCs w:val="28"/>
          <w:rtl/>
        </w:rPr>
        <w:t xml:space="preserve"> «إِنِّي وَجَدْتُ تَمْرَةً تَحْتَ جَنْبِي فَأَكَلْتُهَا، فَخَشِيتُ أَنْ تَكُونَ مِنْ تَمْرِ الصَّدَقَةِ»</w:t>
      </w:r>
      <w:r>
        <w:rPr>
          <w:rFonts w:ascii="adwa-assalaf" w:eastAsia="adwa-assalaf" w:hAnsi="adwa-assalaf" w:cs="adwa-assalaf"/>
          <w:b w:val="0"/>
          <w:color w:val="000000"/>
          <w:sz w:val="28"/>
          <w:szCs w:val="28"/>
          <w:rtl/>
        </w:rPr>
        <w:t xml:space="preserve"> (رواه أحمد 6820).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كان الصحابة رضي الله عنهم يتأسون بالنبي ﷺ  في الورع عن المحرم والبعد عما فيه شبهة، ومن ذلك:</w:t>
      </w:r>
      <w:r>
        <w:rPr>
          <w:rFonts w:ascii="adwa-assalaf" w:eastAsia="adwa-assalaf" w:hAnsi="adwa-assalaf" w:cs="adwa-assalaf"/>
          <w:b w:val="0"/>
          <w:color w:val="000D80"/>
          <w:sz w:val="28"/>
          <w:szCs w:val="28"/>
          <w:rtl/>
        </w:rPr>
        <w:t xml:space="preserve"> «كَانَ لِأَبِي بَكْرٍ غُلاَمٌ يتكسَّبُ له، فَجَاءَ الغلامُ يومًا بطَعامٍ، فَأَكَلَ مِنْهُ أَبُو بَكْرٍ، فَقَالَ لَهُ الغُلاَمُ: أَتَدْرِي مَا هَذَا؟ فَقَالَ أَبُو بَكْرٍ: وَمَا هُوَ؟ قَالَ: كُنْتُ تَكَهَّنْتُ لِإِنْسَانٍ فِي الجَاهِلِيَّةِ، وَمَا أُحْسِنُ الكِهَانَةَ، إِلَّا أَنِّي خَدَعْتُهُ، فَلَقِيَنِي فَأَعْطَانِي بِذَلِكَ، فَهَذَا الَّذِي أَكَلْتَ مِنْهُ! فَأَدْخَلَ أَبُو بَكْرٍ يَدَهُ فَقَاءَ كُلَّ شَيْءٍ فِي بَطْنِهِ»</w:t>
      </w:r>
      <w:r>
        <w:rPr>
          <w:rFonts w:ascii="adwa-assalaf" w:eastAsia="adwa-assalaf" w:hAnsi="adwa-assalaf" w:cs="adwa-assalaf"/>
          <w:b w:val="0"/>
          <w:color w:val="000000"/>
          <w:sz w:val="28"/>
          <w:szCs w:val="28"/>
          <w:rtl/>
        </w:rPr>
        <w:t xml:space="preserve"> (رواه البخاري 3842).</w:t>
      </w:r>
      <w:r>
        <w:rPr>
          <w:rFonts w:ascii="adwa-assalaf" w:eastAsia="adwa-assalaf" w:hAnsi="adwa-assalaf" w:cs="adwa-assalaf"/>
          <w:b w:val="0"/>
          <w:color w:val="000000"/>
          <w:sz w:val="28"/>
          <w:szCs w:val="28"/>
          <w:rtl/>
        </w:rPr>
        <w:t xml:space="preserve"> (الكهانة: الإخبار بما يكون في المستقبل، وهي مِن الكسب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قواعد العقود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أباحت الشريعة الإسلامية تبادلَ الأموال والمنافع بين الناس؛ لأن ذلك من الضروريات التي تقوم عليها الحياة، ووضعت الشريعةُ قواعدَ لتنظيم هذا التبادل، ومن هذه 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إباحة جميع المعاملات والعقود إلا ما حرمته الشريعة، فكل معاملة أو عقد يتفق عليه المتعاقدان فهو جائز، إلا إذا كان العقد محرمًا -كعقدِ الربا-، أو تضمن شيئًا محرمًا -كبيع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إباحة الشروط بين المتعاقدين، أباحت الشريعة لكلٍّ مِن المتعاقدين أن يشترط ما يحقق مصلحته من العقد -سواءً كان بيعًا أو إجارةً أو شركةً-، ما لم يتضمن الشرط أمرًا محرمًّا، قال النبي ﷺ  |#| :«وَالمُسْلِمُونَ عَلَى شُرُوطِهِمْ، إِلَّا شَرْطًا حَرَّمَ حَلَالًا، أَوْ أَحَلَّ حَرَامًا»</w:t>
      </w:r>
      <w:r>
        <w:rPr>
          <w:rFonts w:ascii="adwa-assalaf" w:eastAsia="adwa-assalaf" w:hAnsi="adwa-assalaf" w:cs="adwa-assalaf"/>
          <w:b w:val="0"/>
          <w:color w:val="000000"/>
          <w:sz w:val="28"/>
          <w:szCs w:val="28"/>
          <w:rtl/>
        </w:rPr>
        <w:t xml:space="preserve"> (رواه الترمذي 1352).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اشتراط أن يكون العاقد جائز التصرف، ويُقصَد بجائز التصرف: الشخص العاقل الرشيد الذي يحسِنُ التصرف في المال. لذلك لا يصح العقد من فاقدِ العقل، أو الصبي الصغير الذي لا يستطيع أن يميِّزَ بين ما ينفعه وما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اشتراط التراضي بين العاقدين، وذلك في كلِّ العقود، فلا يصح العقد من الـمُكرَهِ الذي يُـجْبَر على العقد، قال النبي ﷺ :</w:t>
      </w:r>
      <w:r>
        <w:rPr>
          <w:rFonts w:ascii="adwa-assalaf" w:eastAsia="adwa-assalaf" w:hAnsi="adwa-assalaf" w:cs="adwa-assalaf"/>
          <w:b w:val="0"/>
          <w:color w:val="000D80"/>
          <w:sz w:val="28"/>
          <w:szCs w:val="28"/>
          <w:rtl/>
        </w:rPr>
        <w:t xml:space="preserve"> «إِنَّهُ لَا يَحِلُّ مَالُ امْرِئٍ إِلَّا بِطِيبِ نَفْسٍ مِنْهُ»</w:t>
      </w:r>
      <w:r>
        <w:rPr>
          <w:rFonts w:ascii="adwa-assalaf" w:eastAsia="adwa-assalaf" w:hAnsi="adwa-assalaf" w:cs="adwa-assalaf"/>
          <w:b w:val="0"/>
          <w:color w:val="000000"/>
          <w:sz w:val="28"/>
          <w:szCs w:val="28"/>
          <w:rtl/>
        </w:rPr>
        <w:t xml:space="preserve"> (رواه أحمد 20695).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حرمة التعاقد على ما حرمته الشريعة،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التعاقد على بيعِ المحرمات –كبيع الخمر والخنزير والصور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التعاقد على تأجير محلٍّ لعملٍ محرم -كتأجير محلٍّ لبيع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المشاركة في شركةٍ تنتج المحرمات -كإنتاج البرامج الحاسوبية الضارة-.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يكون المعقود عليه والثمن معلومَيْن: يُشترط في العقد أن يكون المعقود عليه والثمن معلومَيْن لكلا المتعاقدين، فلا يجوز أن يقول البائع للمشتري: بعتك إحدى سياراتي بما في جيبك من نقود. لأنه لم يحدد السيارة، والثمن غير 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تحريم ما فيه أكل أموال الناس بالباطل، ومن أمثلة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الغش والتدليس</w:t>
      </w:r>
      <w:r>
        <w:rPr>
          <w:rFonts w:ascii="adwa-assalaf" w:eastAsia="adwa-assalaf" w:hAnsi="adwa-assalaf" w:cs="adwa-assalaf"/>
          <w:b w:val="0"/>
          <w:color w:val="000000"/>
          <w:sz w:val="28"/>
          <w:szCs w:val="28"/>
          <w:rtl/>
        </w:rPr>
        <w:t xml:space="preserve"> وذلك بأن يُخفِي البائع عيبًا في السلعة، أو يُظهرها على خلاف ما هي عليه، أو لا ينجز العمل المتفق عليه وفق القواعد والأصول الفنية،</w:t>
      </w:r>
      <w:r>
        <w:rPr>
          <w:rFonts w:ascii="adwa-assalaf" w:eastAsia="adwa-assalaf" w:hAnsi="adwa-assalaf" w:cs="adwa-assalaf"/>
          <w:b w:val="0"/>
          <w:color w:val="000000"/>
          <w:sz w:val="28"/>
          <w:szCs w:val="28"/>
          <w:rtl/>
        </w:rPr>
        <w:t xml:space="preserve"> فقد مرَّ النبي ﷺ  على رجل يبيع طعامًا، فأدخل النبي ﷺ  يده في الطعام فوجد فيه بللًا، فقال:</w:t>
      </w:r>
      <w:r>
        <w:rPr>
          <w:rFonts w:ascii="adwa-assalaf" w:eastAsia="adwa-assalaf" w:hAnsi="adwa-assalaf" w:cs="adwa-assalaf"/>
          <w:b w:val="0"/>
          <w:color w:val="000D80"/>
          <w:sz w:val="28"/>
          <w:szCs w:val="28"/>
          <w:rtl/>
        </w:rPr>
        <w:t xml:space="preserve"> «مَا هَذَا يَا صَاحِبَ الطَّعَامِ؟» قَالَ: أَصَابَتْهُ السَّمَاءُ يَا رَسُولَ اللهِ (نزل عليه المطر). فقَالَ النبيُّ ﷺ : «أَفَلَا جَعَلْتَهُ فَوْقَ الطَّعَامِ كَيْ يَرَاهُ النَّاسُ، مَنْ غَشَّ فَلَيْسَ مِنِّي»</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الغَبْن</w:t>
      </w:r>
      <w:r>
        <w:rPr>
          <w:rFonts w:ascii="adwa-assalaf" w:eastAsia="adwa-assalaf" w:hAnsi="adwa-assalaf" w:cs="adwa-assalaf"/>
          <w:b w:val="0"/>
          <w:color w:val="000000"/>
          <w:sz w:val="28"/>
          <w:szCs w:val="28"/>
          <w:rtl/>
        </w:rPr>
        <w:t xml:space="preserve"> وهو أن يبيع السلعةَ بثمنٍ أعلى بكثير من ثمنها المعتاد، وبالأخص إذا باعها لـمَن يجهل سعرها. كأن يكون ثمن الثوب 100 درهم، فيبيعه بـ 170 درهمًا.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الاحتكار</w:t>
      </w:r>
      <w:r>
        <w:rPr>
          <w:rFonts w:ascii="adwa-assalaf" w:eastAsia="adwa-assalaf" w:hAnsi="adwa-assalaf" w:cs="adwa-assalaf"/>
          <w:b w:val="0"/>
          <w:color w:val="000000"/>
          <w:sz w:val="28"/>
          <w:szCs w:val="28"/>
          <w:rtl/>
        </w:rPr>
        <w:t xml:space="preserve"> وهو حبس السلع الضرورية –كالطعام والشراب والمسكن- عن الناس حتى يزيد ثمنها زيادةً كبيرةً، ثم بيعها لهم بثمنٍ أعلى. وهذا ظلم للناس وتضييق عليهم، وقد حرمت الشريعة كل عقد أو معاملة تشتمل على الاحتكار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أحكام المعاملات المالية أدرك محاسن الإسلام وعظمة الشريعة، فما مِن أمرٍ أباحته الشريعة إلا وفيه مصلحةٌ للفرد والمجتمع، وما من أمرٍ حرمته الشريعة إلا ومفاسده 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أكتبُ الحكمَ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العقود الآتية، ثم اكتب حكمها (صحيح – غير صحيح)،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صحيح /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 إبراهيم بيته بـ 100 ريال في 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اشترط البائع أن يكون الثمن زجاجات من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أحمد العنب لمصنع يصنع الخمور.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استأجر شخص عاملًا للعمل في مزرعته.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أسهم شخص في شركة إنتاج أفلام إباحية.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 الضابطَ المفقود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العقود التالية غير صحيحة؛ لأنها فَقَدَت قاعدة من قواعد العقود المالية في الإسلام، تأمَّلْ هذه العقود، واكتب الضابط المفقود في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أجبرَ شخصٌ جاره على بيع بيته دون موافقته.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يتاجر شخص في المخدرات والمسكرات.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اشترى أحمد هاتفًا بـ 100 درهم، وباعه لصديقه بـ 400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جمع تاجرٌ كلَّ الملابس حتى غلا ثمنها، ثم باعها بأكثر من ثمنها.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زميلك، اكتب أربعة من فوائد الورع عن المحرمات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الورع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سبب لمحبة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فيه اقتداء بهدي النبي ﷺ  والصحابة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سبب لدخول 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فيه ترك للشبهات، والبعد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سببٌ لاستجابة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الفوائد إرشادية، ويُقبل من الطالب أي فائدة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النبي ﷺ  والصحابة رضي الله عنهم على الورع عن المحرم وما فيه شبهة.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منعت الشريعة الإسلامية المسلمين مِن ابتكار عقود مالية جديدة.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يصح للمجنون أن يباشر العقود والتصرفات المالية.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الغبن هو: حبس السلع الضرورية حتى يغلو ثمنها.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يحرم التعاقد على المحرَّمِ وإن اتفق الطرفان على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حديث:</w:t>
      </w:r>
      <w:r>
        <w:rPr>
          <w:rFonts w:ascii="adwa-assalaf" w:eastAsia="adwa-assalaf" w:hAnsi="adwa-assalaf" w:cs="adwa-assalaf"/>
          <w:b w:val="0"/>
          <w:color w:val="000D80"/>
          <w:sz w:val="28"/>
          <w:szCs w:val="28"/>
          <w:rtl/>
        </w:rPr>
        <w:t xml:space="preserve"> «... لَوْلاَ أَنِّي أَخَافُ أَنْ تَكُونَ مِنَ الصَّدَقَةِ لَأَكَلْتُهَا»</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(ورع النبي ﷺ – قوة النبي ﷺ  – شجاعة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حديث:</w:t>
      </w:r>
      <w:r>
        <w:rPr>
          <w:rFonts w:ascii="adwa-assalaf" w:eastAsia="adwa-assalaf" w:hAnsi="adwa-assalaf" w:cs="adwa-assalaf"/>
          <w:b w:val="0"/>
          <w:color w:val="000D80"/>
          <w:sz w:val="28"/>
          <w:szCs w:val="28"/>
          <w:rtl/>
        </w:rPr>
        <w:t xml:space="preserve"> «مَنْ غَشَّ فَلَيْسَ مِنِّي» يدل على 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(الاحتكار - القمار -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باع صبيٌّ صغيرٌ شيئًا من ممتلكاته فإن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 باطل -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(بيع السلعة بأكثر من ثمنها المعتاد لـمَن يجهل سعرها)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 الغبن - الاحتكار)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إباحة الشروط بين المتعاقدين ما لم يتضمن الشرط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اشتراط التراضي بين المتعاقدين.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حرمة الغش في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لَـخِّص موقفًا يدل على ورع الصحابي أبي بكر الصديق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عدِّد أربعًا مِن قواعد العقود المالية في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البيع والإجارة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تستدِل على مشروعية البيع والإجارة.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تفرِّق بين مفهوم البيع ومفهوم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تمثِّل لكلٍّ مِن عقد البيع وعقد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تقارِن بين شروط البيع وشروط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تعدِّد أقسام الإجارة، وتمثِّل لكلِّ قسمٍ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تلتزم بأحكام البيع والإجارة في معاملاتك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والإجارة مشروعان بالقرآن الكريم والسُّنة النبوية والإجماع، قال تعالى عن البيع:</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  عن الإجارة:</w:t>
      </w:r>
      <w:r>
        <w:rPr>
          <w:rFonts w:ascii="adwa-assalaf" w:eastAsia="adwa-assalaf" w:hAnsi="adwa-assalaf" w:cs="adwa-assalaf"/>
          <w:b w:val="0"/>
          <w:color w:val="000D80"/>
          <w:sz w:val="28"/>
          <w:szCs w:val="28"/>
          <w:rtl/>
        </w:rPr>
        <w:t xml:space="preserve"> «أَعْطُوا الْأَجِيرَ أَجْرَهُ قَبْلَ أَنْ يَجِفَّ عَرَقُهُ»</w:t>
      </w:r>
      <w:r>
        <w:rPr>
          <w:rFonts w:ascii="adwa-assalaf" w:eastAsia="adwa-assalaf" w:hAnsi="adwa-assalaf" w:cs="adwa-assalaf"/>
          <w:b w:val="0"/>
          <w:color w:val="000000"/>
          <w:sz w:val="28"/>
          <w:szCs w:val="28"/>
          <w:rtl/>
        </w:rPr>
        <w:t xml:space="preserve"> (رواه ابن ماجه 2443). وأجمع العلماء على مشروعية البيع والإجارة. وفيما يلي نتناول أحكام هذين العقدين.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المقصود بعقد البيع:</w:t>
      </w:r>
      <w:r>
        <w:rPr>
          <w:rFonts w:ascii="adwa-assalaf" w:eastAsia="adwa-assalaf" w:hAnsi="adwa-assalaf" w:cs="adwa-assalaf"/>
          <w:b w:val="0"/>
          <w:color w:val="000000"/>
          <w:sz w:val="28"/>
          <w:szCs w:val="28"/>
          <w:rtl/>
        </w:rPr>
        <w:t xml:space="preserve"> عقد البيع هو: مبادلة مالٍ بمالٍ بغرضِ التملك.</w:t>
      </w:r>
      <w:r>
        <w:rPr>
          <w:rFonts w:ascii="adwa-assalaf" w:eastAsia="adwa-assalaf" w:hAnsi="adwa-assalaf" w:cs="adwa-assalaf"/>
          <w:b w:val="0"/>
          <w:color w:val="000000"/>
          <w:sz w:val="28"/>
          <w:szCs w:val="28"/>
          <w:rtl/>
        </w:rPr>
        <w:t xml:space="preserve"> والمال هو كلُّ ما أباحت الشريعة الانتفاعَ به، مثل: الذهب والفضة والنقود والعقارات والملابس... إلخ. ويتم البيع بتمليك المشتري الثمنَ للبائع، مقابل تمليك البائع السلعة للمشتري.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أركان عقد البيع: أركان البيع هي العناصر التي يتكون منها عقد البيع،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العاقدان، وهما: البائع والمشتري.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المعقود عليهما، وهما: الثمن والسلعة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صيغة العقد، وهي كلُّ ما يدل على موافقة المتعاقدين على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وتصح الصيغة بأن يتلفظ العاقدان بالبيع، أو بكتابة العقد، أو بأن يكتب البائع ثمن السلعة، فيدفع له المشتري الثمنَ دون كلامٍ أو كتابةِ عقدٍ -كما يحدث في المتاجر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المعقود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شروط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كل ما يُشترط وجوده حتى يكون البيع صحيح شرعًا، وإن فُقِدَ شرط منها لم يصح البيع، ومن هذه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w:t>
      </w:r>
      <w:r>
        <w:rPr>
          <w:rFonts w:ascii="adwa-assalaf" w:eastAsia="adwa-assalaf" w:hAnsi="adwa-assalaf" w:cs="adwa-assalaf"/>
          <w:b w:val="0"/>
          <w:color w:val="000000"/>
          <w:sz w:val="28"/>
          <w:szCs w:val="28"/>
          <w:rtl/>
        </w:rPr>
        <w:t xml:space="preserve"> التراضي بين البائع والمشتري.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w:t>
      </w:r>
      <w:r>
        <w:rPr>
          <w:rFonts w:ascii="adwa-assalaf" w:eastAsia="adwa-assalaf" w:hAnsi="adwa-assalaf" w:cs="adwa-assalaf"/>
          <w:b w:val="0"/>
          <w:color w:val="000000"/>
          <w:sz w:val="28"/>
          <w:szCs w:val="28"/>
          <w:rtl/>
        </w:rPr>
        <w:t xml:space="preserve"> أن يكون المبيع مباحَ النفع. فلا يصح التعاقد على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w:t>
      </w:r>
      <w:r>
        <w:rPr>
          <w:rFonts w:ascii="adwa-assalaf" w:eastAsia="adwa-assalaf" w:hAnsi="adwa-assalaf" w:cs="adwa-assalaf"/>
          <w:b w:val="0"/>
          <w:color w:val="000000"/>
          <w:sz w:val="28"/>
          <w:szCs w:val="28"/>
          <w:rtl/>
        </w:rPr>
        <w:t xml:space="preserve"> أن يكون كلٌّ مِن البائع والمشتري 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w:t>
      </w:r>
      <w:r>
        <w:rPr>
          <w:rFonts w:ascii="adwa-assalaf" w:eastAsia="adwa-assalaf" w:hAnsi="adwa-assalaf" w:cs="adwa-assalaf"/>
          <w:b w:val="0"/>
          <w:color w:val="000000"/>
          <w:sz w:val="28"/>
          <w:szCs w:val="28"/>
          <w:rtl/>
        </w:rPr>
        <w:t xml:space="preserve"> أن يكون المعقود عليه والثمن معلومَيْن. وقد سبق بيان هذه الشروط الأربعة في الدرس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w:t>
      </w:r>
      <w:r>
        <w:rPr>
          <w:rFonts w:ascii="adwa-assalaf" w:eastAsia="adwa-assalaf" w:hAnsi="adwa-assalaf" w:cs="adwa-assalaf"/>
          <w:b w:val="0"/>
          <w:color w:val="000000"/>
          <w:sz w:val="28"/>
          <w:szCs w:val="28"/>
          <w:rtl/>
        </w:rPr>
        <w:t xml:space="preserve"> امتلاك البائع للمعقود عليه (السلعة): فلا يصح أن يبيع شخص شيئًا لا يملكه؛ لحديث:</w:t>
      </w:r>
      <w:r>
        <w:rPr>
          <w:rFonts w:ascii="adwa-assalaf" w:eastAsia="adwa-assalaf" w:hAnsi="adwa-assalaf" w:cs="adwa-assalaf"/>
          <w:b w:val="0"/>
          <w:color w:val="000D80"/>
          <w:sz w:val="28"/>
          <w:szCs w:val="28"/>
          <w:rtl/>
        </w:rPr>
        <w:t xml:space="preserve"> «لَا تَبِعْ مَا لَيْسَ عِنْدَكَ».</w:t>
      </w:r>
      <w:r>
        <w:rPr>
          <w:rFonts w:ascii="adwa-assalaf" w:eastAsia="adwa-assalaf" w:hAnsi="adwa-assalaf" w:cs="adwa-assalaf"/>
          <w:b w:val="0"/>
          <w:color w:val="000000"/>
          <w:sz w:val="28"/>
          <w:szCs w:val="28"/>
          <w:rtl/>
        </w:rPr>
        <w:t xml:space="preserve"> (رواه أبو داود 3503، والترمذي 1232، والنسائي 4613)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w:t>
      </w:r>
      <w:r>
        <w:rPr>
          <w:rFonts w:ascii="adwa-assalaf" w:eastAsia="adwa-assalaf" w:hAnsi="adwa-assalaf" w:cs="adwa-assalaf"/>
          <w:b w:val="0"/>
          <w:color w:val="000000"/>
          <w:sz w:val="28"/>
          <w:szCs w:val="28"/>
          <w:rtl/>
        </w:rPr>
        <w:t xml:space="preserve"> القدرة على تسليم المبيع: فلا يجوز بيع المعدوم وغير المقدور على تسليمه، كمَن يبيع سيارته المسروقة، أو السمك في الماء، أو الطير في الهواء... إلخ؛ لأنه من الغرر المنهي عنه في الحديث:</w:t>
      </w:r>
      <w:r>
        <w:rPr>
          <w:rFonts w:ascii="adwa-assalaf" w:eastAsia="adwa-assalaf" w:hAnsi="adwa-assalaf" w:cs="adwa-assalaf"/>
          <w:b w:val="0"/>
          <w:color w:val="000D80"/>
          <w:sz w:val="28"/>
          <w:szCs w:val="28"/>
          <w:rtl/>
        </w:rPr>
        <w:t xml:space="preserve"> «نَهَى رَسُولُ اللهِ ﷺ بَيْعِ الْغَرَرِ»</w:t>
      </w:r>
      <w:r>
        <w:rPr>
          <w:rFonts w:ascii="adwa-assalaf" w:eastAsia="adwa-assalaf" w:hAnsi="adwa-assalaf" w:cs="adwa-assalaf"/>
          <w:b w:val="0"/>
          <w:color w:val="000000"/>
          <w:sz w:val="28"/>
          <w:szCs w:val="28"/>
          <w:rtl/>
        </w:rPr>
        <w:t xml:space="preserve"> (رواه مسلم 1513).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المقصود بعقد الإجارة: عقد الإجارة هو: عقدُ تمليكِ منفعةٍ بعِوَضٍ.</w:t>
      </w:r>
      <w:r>
        <w:rPr>
          <w:rFonts w:ascii="adwa-assalaf" w:eastAsia="adwa-assalaf" w:hAnsi="adwa-assalaf" w:cs="adwa-assalaf"/>
          <w:b w:val="0"/>
          <w:color w:val="000000"/>
          <w:sz w:val="28"/>
          <w:szCs w:val="28"/>
          <w:rtl/>
        </w:rPr>
        <w:t xml:space="preserve"> ففي الإجارة تظل العين المؤجرة (كالعقار) ملكًا لصاحبها، وللمستأجر الانتفاع بها مقابل أجرةٍ محددةٍ يدفعها. مثاله: أن يؤجر محمد شقته لإبراهيم مقابل 100 دولار كل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شروط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عقد الإجارة ما سبق من شروط عقد البيع، مع ملاحظة أن المعقود عليهما في الإجارة هما: الأجرة والمنفعة، أما في البيع فالمعقود عليهما هما: الثمن والسلعة.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أقسام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w:t>
      </w:r>
      <w:r>
        <w:rPr>
          <w:rFonts w:ascii="adwa-assalaf" w:eastAsia="adwa-assalaf" w:hAnsi="adwa-assalaf" w:cs="adwa-assalaf"/>
          <w:b w:val="0"/>
          <w:color w:val="000000"/>
          <w:sz w:val="28"/>
          <w:szCs w:val="28"/>
          <w:rtl/>
        </w:rPr>
        <w:t xml:space="preserve"> إجارة المنافع (الأعيان)، مثل: أن يستأجر أحمد بيتًا ليسكن فيه مقابل أجرة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w:t>
      </w:r>
      <w:r>
        <w:rPr>
          <w:rFonts w:ascii="adwa-assalaf" w:eastAsia="adwa-assalaf" w:hAnsi="adwa-assalaf" w:cs="adwa-assalaf"/>
          <w:b w:val="0"/>
          <w:color w:val="000000"/>
          <w:sz w:val="28"/>
          <w:szCs w:val="28"/>
          <w:rtl/>
        </w:rPr>
        <w:t xml:space="preserve"> إجارة الأبدان (الأعمال)، مثل: أن يستأجر محمدٌ نجارًا ليصنع له كرسيًّا مقابل أجرةٍ محددةٍ، ومثل: الموظف الذي يلتحق بشركةٍ أو قطاعٍ حكوميٍّ ليعمل أعمالًا محددةً مقابل راتبٍ شهريٍّ أو أسبوعيٍّ.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مسائل في عقد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w:t>
      </w:r>
      <w:r>
        <w:rPr>
          <w:rFonts w:ascii="adwa-assalaf" w:eastAsia="adwa-assalaf" w:hAnsi="adwa-assalaf" w:cs="adwa-assalaf"/>
          <w:b w:val="0"/>
          <w:color w:val="000000"/>
          <w:sz w:val="28"/>
          <w:szCs w:val="28"/>
          <w:rtl/>
        </w:rPr>
        <w:t xml:space="preserve"> وقت دفع 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أن تُقدَّم الأجرة قبل بدء العمل، ويجوز تأخيرها إلى نهايته، ويجوز أن تكون أقساطًا.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 الإجارة على القُرَب والطاعات: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أخذ أجرة على الطاعات وأعمال البرِّ، مثل: الأذان، وإمامة الناس في الصلاة، وتحفيظ القرآن؛ لأن هذه الأجرة لا تكون على فعل العبادة، وإنما مقابلَ انقطاعِ فاعلها للقيام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الثالثة: تأجير العين المؤجرة: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استأجر شخص عينًا معينةً (بيتًا وغيره) فإنه يصح له أن يؤجر هذه العين لشخصٍ آخر إذا رضي المالك بذلك، وكان العُرف في بلده لا يمنع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العقود الآتية، ثم اكتبْ وجه الخطأ في كلِّ عقدٍ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 وجه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أجبر شخصٌ عاملًا على العمل لمدة يوم مقابل 100 درهمٍ</w:t>
      </w:r>
      <w:r>
        <w:rPr>
          <w:rFonts w:ascii="adwa-assalaf" w:eastAsia="adwa-assalaf" w:hAnsi="adwa-assalaf" w:cs="adwa-assalaf"/>
          <w:b w:val="0"/>
          <w:color w:val="000000"/>
          <w:sz w:val="28"/>
          <w:szCs w:val="28"/>
          <w:rtl/>
        </w:rPr>
        <w:t xml:space="preserve"> عدم وجود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إبراهيم بيت زميله لشخصٍ آخر دون موافقة زميله.</w:t>
      </w:r>
      <w:r>
        <w:rPr>
          <w:rFonts w:ascii="adwa-assalaf" w:eastAsia="adwa-assalaf" w:hAnsi="adwa-assalaf" w:cs="adwa-assalaf"/>
          <w:b w:val="0"/>
          <w:color w:val="000000"/>
          <w:sz w:val="28"/>
          <w:szCs w:val="28"/>
          <w:rtl/>
        </w:rPr>
        <w:t xml:space="preserve"> بيع ما لا يملك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 عثمان من المخدرات، وبقيت عنده قطعة فباعها.</w:t>
      </w:r>
      <w:r>
        <w:rPr>
          <w:rFonts w:ascii="adwa-assalaf" w:eastAsia="adwa-assalaf" w:hAnsi="adwa-assalaf" w:cs="adwa-assalaf"/>
          <w:b w:val="0"/>
          <w:color w:val="000000"/>
          <w:sz w:val="28"/>
          <w:szCs w:val="28"/>
          <w:rtl/>
        </w:rPr>
        <w:t xml:space="preserve"> باع شيئًا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المؤجر: أجرتُ لك بيتي بما في جيبك من النقود.</w:t>
      </w:r>
      <w:r>
        <w:rPr>
          <w:rFonts w:ascii="adwa-assalaf" w:eastAsia="adwa-assalaf" w:hAnsi="adwa-assalaf" w:cs="adwa-assalaf"/>
          <w:b w:val="0"/>
          <w:color w:val="000000"/>
          <w:sz w:val="28"/>
          <w:szCs w:val="28"/>
          <w:rtl/>
        </w:rPr>
        <w:t xml:space="preserve"> الثمن غير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سعيد سيارةً من طفلٍ عمره سبع سنوات.</w:t>
      </w:r>
      <w:r>
        <w:rPr>
          <w:rFonts w:ascii="adwa-assalaf" w:eastAsia="adwa-assalaf" w:hAnsi="adwa-assalaf" w:cs="adwa-assalaf"/>
          <w:b w:val="0"/>
          <w:color w:val="000000"/>
          <w:sz w:val="28"/>
          <w:szCs w:val="28"/>
          <w:rtl/>
        </w:rPr>
        <w:t xml:space="preserve"> البائع ليس أهلًا للتعاقد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أكتبُ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دراستك للبيع والإجارة، بِيِّنْ حُكمَ العقود الآتية من حيث الصحة وعدمها: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كتب محمد رسالة لصديقه يطلب منه شراء سيارته بألف دولار، فكتب له صديقه في رسالة "موافق". البيع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الصياد للمشتري: سأصطاد الآن، وما يخرج معي من السمك سأبيعه لك بـ 10 دراهم، فوافق المشتري. البيع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قالت فاطمة لصديقتها: أجرت لك بيت صديقتي زينب بـ 100 ريال في الشهر/ الإجارة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استأجر محمد سيارةً من مالكها، ثم قام بتأجيرها لإبراهيم دون موافقة مالكها/ الإجارة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يحفِّظُ أحمدُ أبناء جيرانه القرآنَ الكريم مقابل أجرٍ شهريٍّ قدره 100 درهم/ الإجارة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أنافِس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المعلم، يتم تقسيم الطلاب إلى ثلاثِ مجموعات، وتكتب كلُّ مجموعةٍ ثلاثًا من حِكمِ تشريع عقدَيِ البيع والإجارة، ثم يختار المعلم أفضل إجابة، وتقرأ المجموعةُ الفائزة إجابتَها على باقي المجموعات، ويعطيها المعلم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في إباحة البيع والإجارة قضاء لحاجة الإنسان، ووصول إلى غرضه، وإلا لجأ الناس إلى النهب والسرقة والقتال.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الناس محتاجون إلى السلع التي في أيدي بعضهم، ولا طريق للوصول إلى هذه السلع إلا بالبيع والإجارة.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تبادل المنافع بين الناس؛ لأن الناس يحتاجون أرباب الحِرف للعمل، والبيوت للسكنى، والسيارات والآلات ونحوها للانتفاع؛ لذا أباح الله تعالى الإجارة لقضاء حاجات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العمال يكسبون رزقهم، ويعفُّون أنفسهم بالعمل بالأجرة عند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الشخص غير قادر على القيام بكلِّ المهن والأعمال؛ لذلك يحتاج لغيره للقيام بها، ولا يتم ذلك إلا مقابل 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النقاط إرشادية، ويمكن للطالب أن يكتب حِكمًا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يُعرَّف «البيع» بأنه: عقد تمليكِ منفعةٍ بعِوض.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يجوز أن يبيع أحمد سيارة صديقه دون إذنه.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يجوز دفع الأجرة عند التعاقد، أو تأخيرها إلى نهاية العقد.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اختلف الفقهاء في مشروعية عقد الإجارة.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أمثلة إجارة المنافع: أن تستأجر فاطمة سيارةً مقابل أجرةٍ محددةٍ.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من شروط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على التسليم – سهولة الوصف – قرب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أركان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 – كتابة العقد - الشهود)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حكم تأجير المؤجر العين المستأجرة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 مطلقًا – عدم الجواز مطلقًا – الجواز إن رضي المالك)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يعمل إبراهيم مؤذنًا بأجرة، حكم ذلك العمل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 – الكراهة - الحرمة)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قارِنَ بينَ البيع والإجارة بما هو مطلوب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/وجه المقارنة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مبادلة مالٍ بمالٍ بغرضِ التملك /التعريف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تمليكِ منفعةٍ بعِوَضٍ جائز /الحُكم : جائزة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(وَأَحَلَّ ٱللَّهُ ٱلۡبَيۡعَ وَحَرَّمَ ٱلرِّبَوٰاْۚ) / الدليل /«أَعْطُوا الْأَجِيرَ أَجْرَهُ قَبْلَ أَنْ يَجِفَّ عَرَقُهُ»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(يُشترط في البيع أن يكون كل من البائع والمشتري جائز التصرف)،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لـخِّص ثلاثة من شروط عقد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مثالًا واحدًا لكلٍّ مِن: إجارة الأعيان، وإجارة الأبدان.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الرهن والقرض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كلًّا مِن الرهن والقرض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مشروعية الرهن والقرض والوديعة.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تشرَح شروط عقد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توضِّح حُكمِ القرض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تلخِّص أحكام عقد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عظمة الشريعة في تشريع عقود الإرفاق والقربة.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بعض العقود ليس من باب تبادل المنافع –كما في البيع والإجارة-، وإنما بهدف توثيق الحقوق، والرفق بالمسلمين، وطلب القرب والثواب من الله تعالى.</w:t>
      </w:r>
      <w:r>
        <w:rPr>
          <w:rFonts w:ascii="adwa-assalaf" w:eastAsia="adwa-assalaf" w:hAnsi="adwa-assalaf" w:cs="adwa-assalaf"/>
          <w:b w:val="0"/>
          <w:color w:val="000000"/>
          <w:sz w:val="28"/>
          <w:szCs w:val="28"/>
          <w:rtl/>
        </w:rPr>
        <w:t xml:space="preserve"> فما هذه العقود؟ وما أحكامها؟ اقرأ الدرس الآتي لتعرف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 الأول:</w:t>
      </w:r>
      <w:r>
        <w:rPr>
          <w:rFonts w:ascii="adwa-assalaf" w:eastAsia="adwa-assalaf" w:hAnsi="adwa-assalaf" w:cs="adwa-assalaf"/>
          <w:b w:val="0"/>
          <w:color w:val="000000"/>
          <w:sz w:val="28"/>
          <w:szCs w:val="28"/>
          <w:rtl/>
        </w:rPr>
        <w:t xml:space="preserve"> عقد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الرهن من عقود التوثيقات التي تهدف إلى توثيق حقوق العاقدين.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«الرهن» بأنه: جعل عينٍ ماليةٍ محبوسة بدينٍ يُستوفى منها أو من ثمنها إذا تعذَّرَ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فالرهن يوثِّق الدَّيْن، ويأخُذُ الدائنُ حقَّهُ من الرهن إذا لم يستطع المدينُ تسديدَ دَيْنِهِ. ومثاله: أن يقترض عمر من محمد 100 دولار لمدة أسبوع، فيأخذ محمد دراجة عمر رهنًا حتى يرد عمر 100 دولار.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 مشروع، والدليل من القرآن قوله تعالى:</w:t>
      </w:r>
      <w:r>
        <w:rPr>
          <w:rFonts w:ascii="KFGQPC HAFS Uthmanic Script" w:eastAsia="KFGQPC HAFS Uthmanic Script" w:hAnsi="KFGQPC HAFS Uthmanic Script" w:cs="KFGQPC HAFS Uthmanic Script"/>
          <w:b w:val="0"/>
          <w:color w:val="187600"/>
          <w:sz w:val="26"/>
          <w:szCs w:val="26"/>
          <w:rtl/>
        </w:rPr>
        <w:t xml:space="preserve"> (وَإِن كُنتُمۡ عَلَىٰ سَفَرٖ وَلَمۡ تَجِدُواْ كَاتِبٗا فَرِهَٰنٞ مَّقۡبُوضَةٞۖ)</w:t>
      </w:r>
      <w:r>
        <w:rPr>
          <w:rFonts w:ascii="adwa-assalaf" w:eastAsia="adwa-assalaf" w:hAnsi="adwa-assalaf" w:cs="adwa-assalaf"/>
          <w:b w:val="0"/>
          <w:color w:val="000000"/>
          <w:sz w:val="28"/>
          <w:szCs w:val="28"/>
          <w:rtl/>
        </w:rPr>
        <w:t xml:space="preserve"> (البقرة:283).</w:t>
      </w:r>
      <w:r>
        <w:rPr>
          <w:rFonts w:ascii="adwa-assalaf" w:eastAsia="adwa-assalaf" w:hAnsi="adwa-assalaf" w:cs="adwa-assalaf"/>
          <w:b w:val="0"/>
          <w:color w:val="000000"/>
          <w:sz w:val="28"/>
          <w:szCs w:val="28"/>
          <w:rtl/>
        </w:rPr>
        <w:t xml:space="preserve"> ومن السُّنة النبوية:</w:t>
      </w:r>
      <w:r>
        <w:rPr>
          <w:rFonts w:ascii="adwa-assalaf" w:eastAsia="adwa-assalaf" w:hAnsi="adwa-assalaf" w:cs="adwa-assalaf"/>
          <w:b w:val="0"/>
          <w:color w:val="000D80"/>
          <w:sz w:val="28"/>
          <w:szCs w:val="28"/>
          <w:rtl/>
        </w:rPr>
        <w:t xml:space="preserve"> «أَنَّ النَّبِيَّ ﷺ  اشْتَرَى طَعَامًا مِنْ يَهُودِيٍّ إِلَى أَجَلٍ، وَرَهَنَهُ دِرْعًا مِنْ حَدِيدٍ»</w:t>
      </w:r>
      <w:r>
        <w:rPr>
          <w:rFonts w:ascii="adwa-assalaf" w:eastAsia="adwa-assalaf" w:hAnsi="adwa-assalaf" w:cs="adwa-assalaf"/>
          <w:b w:val="0"/>
          <w:color w:val="000000"/>
          <w:sz w:val="28"/>
          <w:szCs w:val="28"/>
          <w:rtl/>
        </w:rPr>
        <w:t xml:space="preserve"> (رواه البخاري 2068، ومسلم 1603).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العين المرهونة: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تكون مالًا يصح الانتفاع به: سواء كان نقدًا –كالذهب- أو عينًا –كالسيارة-.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إمكانية بيعها عند حلول الأجل: فلا يصح رهن الطعام الذي تنتهي صلاحيته.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مقدورًا على تسليمها: فلا يصح رهن السيارة المسروقة،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 الثاني: عقد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 من عقود التبرعات التي لا يرجو منها المقرِض ربحًا، وإنما يبتغي به الأجر والثواب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«القرض» بأنه: دفعُ مالٍ لمن ينتفع به ويردُّ بدلَهُ؛ طلبًا للثواب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القرض وحِكمَته: القرض مشروع؛ لقول الله تعالى:</w:t>
      </w:r>
      <w:r>
        <w:rPr>
          <w:rFonts w:ascii="KFGQPC HAFS Uthmanic Script" w:eastAsia="KFGQPC HAFS Uthmanic Script" w:hAnsi="KFGQPC HAFS Uthmanic Script" w:cs="KFGQPC HAFS Uthmanic Script"/>
          <w:b w:val="0"/>
          <w:color w:val="187600"/>
          <w:sz w:val="26"/>
          <w:szCs w:val="26"/>
          <w:rtl/>
        </w:rPr>
        <w:t xml:space="preserve"> (مَّن ذَا ٱلَّذِي يُقۡرِضُ ٱللَّهَ قَرۡضًا حَسَنٗا فَيُضَٰعِفَهُۥ لَهُۥٓ أَضۡعَافٗا كَثِيرَةٗۚ)</w:t>
      </w:r>
      <w:r>
        <w:rPr>
          <w:rFonts w:ascii="adwa-assalaf" w:eastAsia="adwa-assalaf" w:hAnsi="adwa-assalaf" w:cs="adwa-assalaf"/>
          <w:b w:val="0"/>
          <w:color w:val="000000"/>
          <w:sz w:val="28"/>
          <w:szCs w:val="28"/>
          <w:rtl/>
        </w:rPr>
        <w:t xml:space="preserve"> (البقرة:245).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والقرض لله تعالى يدخل فيه القرض للعباد. وقول النبي ﷺ :</w:t>
      </w:r>
      <w:r>
        <w:rPr>
          <w:rFonts w:ascii="adwa-assalaf" w:eastAsia="adwa-assalaf" w:hAnsi="adwa-assalaf" w:cs="adwa-assalaf"/>
          <w:b w:val="0"/>
          <w:color w:val="000D80"/>
          <w:sz w:val="28"/>
          <w:szCs w:val="28"/>
          <w:rtl/>
        </w:rPr>
        <w:t xml:space="preserve"> «مَا مِنْ مُسْلِمٍ يُقْرِضُ مُسْلِمًا قَرْضًا مَرَّتَيْنِ إِلَّا كَانَ كَصَدَقَتِهَا مَرَّةً»</w:t>
      </w:r>
      <w:r>
        <w:rPr>
          <w:rFonts w:ascii="adwa-assalaf" w:eastAsia="adwa-assalaf" w:hAnsi="adwa-assalaf" w:cs="adwa-assalaf"/>
          <w:b w:val="0"/>
          <w:color w:val="000000"/>
          <w:sz w:val="28"/>
          <w:szCs w:val="28"/>
          <w:rtl/>
        </w:rPr>
        <w:t xml:space="preserve"> (رواه ابن ماجه 2430).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شرع الله تعالى القرضَ لمساعدة المحتاجين، وقضاء حوائجهم، والتعاون على البر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 مستحبٌّ للمُقرِض، ومباحٌ للمقترض. ويحرم القرض إذا اتفق العاقدان على الزيادة عليه، مثل: أن يقترض شخص 100 درهم فيشترط عليه المقرِض أن يردها إليه 120 درهمًا -وهذا هو الربا كما سيأتي في الدرس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 الثالث:</w:t>
      </w:r>
      <w:r>
        <w:rPr>
          <w:rFonts w:ascii="adwa-assalaf" w:eastAsia="adwa-assalaf" w:hAnsi="adwa-assalaf" w:cs="adwa-assalaf"/>
          <w:b w:val="0"/>
          <w:color w:val="000000"/>
          <w:sz w:val="28"/>
          <w:szCs w:val="28"/>
          <w:rtl/>
        </w:rPr>
        <w:t xml:space="preserve"> عقد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عقدَ الأمانة، وهو من عقود التبرع والقربة التي يستحب للمسلم عقدها.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«الوديعة» بأنها:</w:t>
      </w:r>
      <w:r>
        <w:rPr>
          <w:rFonts w:ascii="adwa-assalaf" w:eastAsia="adwa-assalaf" w:hAnsi="adwa-assalaf" w:cs="adwa-assalaf"/>
          <w:b w:val="0"/>
          <w:color w:val="000000"/>
          <w:sz w:val="28"/>
          <w:szCs w:val="28"/>
          <w:rtl/>
        </w:rPr>
        <w:t xml:space="preserve"> المال الموضوع عند الغير ليحفظه بلا عِوَضٍ. مثل: أن يعطي محمد ألف دولار لخالد ليحفظها له لمدة سنة، ثم يأخذها محمد في نهاية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الوديعة وحكمتها:</w:t>
      </w:r>
      <w:r>
        <w:rPr>
          <w:rFonts w:ascii="adwa-assalaf" w:eastAsia="adwa-assalaf" w:hAnsi="adwa-assalaf" w:cs="adwa-assalaf"/>
          <w:b w:val="0"/>
          <w:color w:val="000000"/>
          <w:sz w:val="28"/>
          <w:szCs w:val="28"/>
          <w:rtl/>
        </w:rPr>
        <w:t xml:space="preserve"> الوديعة مشروعة؛ لقول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w:t>
      </w:r>
      <w:r>
        <w:rPr>
          <w:rFonts w:ascii="adwa-assalaf" w:eastAsia="adwa-assalaf" w:hAnsi="adwa-assalaf" w:cs="adwa-assalaf"/>
          <w:b w:val="0"/>
          <w:color w:val="000000"/>
          <w:sz w:val="28"/>
          <w:szCs w:val="28"/>
          <w:rtl/>
        </w:rPr>
        <w:t xml:space="preserve"> (النساء:58).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BF4E14"/>
          <w:sz w:val="28"/>
          <w:szCs w:val="28"/>
          <w:rtl/>
        </w:rPr>
        <w:t xml:space="preserve"> «أَمَرَ رسولُ الله ﷺ  عليًّا رضي الله عنه أن يتخلَّفَ عنه بمكةَ حتى يؤدي عن رسولِ الله ﷺ  الودائعَ التي كانَتْ عندَهُ للناسِ»</w:t>
      </w:r>
      <w:r>
        <w:rPr>
          <w:rFonts w:ascii="adwa-assalaf" w:eastAsia="adwa-assalaf" w:hAnsi="adwa-assalaf" w:cs="adwa-assalaf"/>
          <w:b w:val="0"/>
          <w:color w:val="000000"/>
          <w:sz w:val="28"/>
          <w:szCs w:val="28"/>
          <w:rtl/>
        </w:rPr>
        <w:t xml:space="preserve"> (السنن الكبرى للبيهقي 6/ 472).</w:t>
      </w:r>
      <w:r>
        <w:rPr>
          <w:rFonts w:ascii="adwa-assalaf" w:eastAsia="adwa-assalaf" w:hAnsi="adwa-assalaf" w:cs="adwa-assalaf"/>
          <w:b w:val="0"/>
          <w:color w:val="000000"/>
          <w:sz w:val="28"/>
          <w:szCs w:val="28"/>
          <w:rtl/>
        </w:rPr>
        <w:t xml:space="preserve"> وقد شرع الله تعالى الوديعةَ لما فيها من التعاون على حفظ أموال المسلمين، وتوثيق الأخوة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مستحبة، وتكون واجبة إذا كان المستودَعُ قادرًا على حفظ الوديعة وعلم أن أموال المودِع ستتعرض للهلاك، وتحرم الوديعة إذا كان المستودع لا يستطيع حفظها، أو كانت الوديعة ذاتها محرمةً كالخمر.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عقدٌ غير لازم للطرفين، فيجوز لأحد المتعاقدين أن يفسخه متى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الوديع لا يأخذ أجرةً مقابل حفظ الوديعة؛ لأن الوديعة من عقود التبرعات.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زوائد الوديعة (كالبقرة التي تلد) لمالكها، ونفقات الوديعة (كالطعام والدواء)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أستنبطُ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الأدلة الآتية، ثُم حَدِّدْ الحكم الذي تدل عليه مما يلي (يحرم على المقترض أن ينوي عدم رد القرض – لا يجوز تأخير سداد القرض عن الموعد المحدد بلا عذر - يستحب للمقرض تأخير وقت السداد إذا لم يستطع المقترض السداد)، وسجِّل الحُكمَ مقابل 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الأدلةالحكم الذي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 كَانَ ذُو عُسۡرَةٖ فَنَظِرَةٌ إِلَىٰ مَيۡسَرَةٖۚ  وَأَن تَصَدَّقُواْ خَيۡرٞ لَّكُمۡ  إِن كُنتُمۡ تَعۡلَمُونَ 280)</w:t>
      </w:r>
      <w:r>
        <w:rPr>
          <w:rFonts w:ascii="adwa-assalaf" w:eastAsia="adwa-assalaf" w:hAnsi="adwa-assalaf" w:cs="adwa-assalaf"/>
          <w:b w:val="0"/>
          <w:color w:val="000000"/>
          <w:sz w:val="28"/>
          <w:szCs w:val="28"/>
          <w:rtl/>
        </w:rPr>
        <w:t xml:space="preserve"> (البقرة:280)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للمقرض تأخير وقت السداد إذا لم يستطع المقترض 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«مَنْ أَخَذَ أَمْوَالَ النَّاسِ يُرِيدُ أَدَاءَهَا أَدَّى اللهُ عَنْهُ، وَمَنْ أَخَذَها يُرِيدُ إِتْلاَفَهَا أَتْلَفَهُ اللهُ»</w:t>
      </w:r>
      <w:r>
        <w:rPr>
          <w:rFonts w:ascii="adwa-assalaf" w:eastAsia="adwa-assalaf" w:hAnsi="adwa-assalaf" w:cs="adwa-assalaf"/>
          <w:b w:val="0"/>
          <w:color w:val="000000"/>
          <w:sz w:val="28"/>
          <w:szCs w:val="28"/>
          <w:rtl/>
        </w:rPr>
        <w:t xml:space="preserve"> (رواه البخاري 2387)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المقترض أن ينوي عدم رد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«مَطْلُ الغَنِيِّ ظُلْمٌ».</w:t>
      </w:r>
      <w:r>
        <w:rPr>
          <w:rFonts w:ascii="adwa-assalaf" w:eastAsia="adwa-assalaf" w:hAnsi="adwa-assalaf" w:cs="adwa-assalaf"/>
          <w:b w:val="0"/>
          <w:color w:val="000000"/>
          <w:sz w:val="28"/>
          <w:szCs w:val="28"/>
          <w:rtl/>
        </w:rPr>
        <w:t xml:space="preserve"> (رواه البخاري 2287، ومسلم 1564).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تأخير سداد القرض عن الموعد المحدد بلا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العقود الآتية، ثم وضِّح سبب عدم صحتها: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 / سبب عدم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رهن شخص سيارته المسروقة لزميله / عدم القدرة على تسليم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أقرض محمد جاره 50 ريالاً على أن يردها 60 ريالًا / لأنه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أودع أحمد أمواله عند جاره مقابل 100 ريال في السنة / لأنه لا يصح أخذ أجرة في عقد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أودع مزارع بقرته عند جاره على أن يتحمل الجار نفقات علاجها. / لأن نفقات الوديعة على مالكها.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أسجِّل موقفي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التصرف الصحيح الذي ينبغي عليك فعله في المواقف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الموقفالتصرف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أخبرك شخص أن الرهن مكروه؛ لأنه يدل على عدم الثقة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أردت رهنًا من جارك، فأخبرك أنه سيعطيك 10 زجاجات من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اقترض منك زميلك مبلغًا، ولم يستطع أن يسدده في الوقت المتفق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تُؤخَذ الوديعة لضمان سداد الدَّيْن إذا تعذَّر الوفاء.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القرض هو: دفعُ مالٍ لمن ينتفع به ويردُّ بدلَهُ؛ طلبًا للثواب.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إعطاء القرض واجب على المُقرِض، ومستحب للمقترض.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تجب الوديعة إذا كان المستودَع لا يستطيع حفظها.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يجوز لكلِّ واحدٍ مِن المتعاقدين فسخ الوديعة متى شاء.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إذا طلب المقرِض زيادةً على قيمة القرض، فإن هذا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 لأنه ربا – مستحب لأنه قرض – مكروه لطلبه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شروط العين المرهونة أن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(مالًا يصح الانتفاع به – مالًا كثيرًا – نقودًا ورقية)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لا يأخذ الوديع أجرةً مقابل حفظ الوديعة؛ لأنها: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واجب – عقد مباح - عقد 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قوله تعالى:</w:t>
      </w:r>
      <w:r>
        <w:rPr>
          <w:rFonts w:ascii="KFGQPC HAFS Uthmanic Script" w:eastAsia="KFGQPC HAFS Uthmanic Script" w:hAnsi="KFGQPC HAFS Uthmanic Script" w:cs="KFGQPC HAFS Uthmanic Script"/>
          <w:b w:val="0"/>
          <w:color w:val="187600"/>
          <w:sz w:val="26"/>
          <w:szCs w:val="26"/>
          <w:rtl/>
        </w:rPr>
        <w:t xml:space="preserve"> (وَإِن كُنتُمۡ عَلَىٰ سَفَرٖ وَلَمۡ تَجِدُواْ كَاتِبٗا فَرِهَٰنٞ مَّقۡبُوضَةٞۖ)</w:t>
      </w:r>
      <w:r>
        <w:rPr>
          <w:rFonts w:ascii="adwa-assalaf" w:eastAsia="adwa-assalaf" w:hAnsi="adwa-assalaf" w:cs="adwa-assalaf"/>
          <w:b w:val="0"/>
          <w:color w:val="000000"/>
          <w:sz w:val="28"/>
          <w:szCs w:val="28"/>
          <w:rtl/>
        </w:rPr>
        <w:t xml:space="preserve">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الرهن – مشروعية الرهن – كراهية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شرع الإسلام الوديعة لما فيها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المال - تبادل المال – زيادة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قارِنْ بينَ عقد الرهن وعقد القرض وعقد الوديعة بما هو مطلوب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 /عقد الرهن /عقد القرض / عقد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حرمة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تفرِّق بين ربا الديون وربا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تمثِّل لربا الديون وربا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توضِّح شروط بيع الأصناف الستة ببعضها.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خطورة الربا في حياتنا.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من المحرمات التي يكثر الحديث عنها؛ بسبب انتشاره، وتقنين العمل به في المصارف، وفي هذا الدرس نتعلم أهم مسائل الربا، فاحرص -أخي المتعلم- على تعلُّمِ هذه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هو:</w:t>
      </w:r>
      <w:r>
        <w:rPr>
          <w:rFonts w:ascii="adwa-assalaf" w:eastAsia="adwa-assalaf" w:hAnsi="adwa-assalaf" w:cs="adwa-assalaf"/>
          <w:b w:val="0"/>
          <w:color w:val="000000"/>
          <w:sz w:val="28"/>
          <w:szCs w:val="28"/>
          <w:rtl/>
        </w:rPr>
        <w:t xml:space="preserve"> الزيادة في أشياء مخصوصة (وهي الأشياء التي حرمت الشريعة الربا فيها –وسيأتي تفصليها عند بيان أنواع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محرم، وهو من كبائر الذنوب بدليل القرآن الكريم والسُّنة النبوية والإجماع، قال الله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 .</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«لَعَنَ رَسُولُ اللهِ ﷺ آكِلَ الرِّبَا، وَمُؤْكِلَهُ، وَكَاتِبَهُ، وَشَاهِدَيْهِ» وَقَالَ: «هُمْ سَوَاءٌ»</w:t>
      </w:r>
      <w:r>
        <w:rPr>
          <w:rFonts w:ascii="adwa-assalaf" w:eastAsia="adwa-assalaf" w:hAnsi="adwa-assalaf" w:cs="adwa-assalaf"/>
          <w:b w:val="0"/>
          <w:color w:val="000000"/>
          <w:sz w:val="28"/>
          <w:szCs w:val="28"/>
          <w:rtl/>
        </w:rPr>
        <w:t xml:space="preserve"> (مسلم 1598)،</w:t>
      </w:r>
      <w:r>
        <w:rPr>
          <w:rFonts w:ascii="adwa-assalaf" w:eastAsia="adwa-assalaf" w:hAnsi="adwa-assalaf" w:cs="adwa-assalaf"/>
          <w:b w:val="0"/>
          <w:color w:val="000000"/>
          <w:sz w:val="28"/>
          <w:szCs w:val="28"/>
          <w:rtl/>
        </w:rPr>
        <w:t xml:space="preserve"> وأجمعت الأمة على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ربا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زيادة مشروطة على الدين. كأن يقترض شخص 100 دولار، ويشترط المقرِض ردها 110 دولار، فهذه الزيادة على الدين ربا محرم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ربا البيوع (ربا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بيع صنف من الأصناف الستة بمثله مع زيادةٍ في أحدهما، والأصناف هي</w:t>
      </w:r>
      <w:r>
        <w:rPr>
          <w:rFonts w:ascii="adwa-assalaf" w:eastAsia="adwa-assalaf" w:hAnsi="adwa-assalaf" w:cs="adwa-assalaf"/>
          <w:b w:val="0"/>
          <w:color w:val="000D80"/>
          <w:sz w:val="28"/>
          <w:szCs w:val="28"/>
          <w:rtl/>
        </w:rPr>
        <w:t xml:space="preserve"> (الذَّهَبُ وَالْفِضَّةُ وَالْبُرُّ "القمح" وَالشَّعِيرُ وَالتَّمْر وَالْمِلْحُ).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أن يبيع محمد لخالد كيلو من القمح مقابل كيلو ونصف من القمح.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ربا الفضل محرم بنصوص السُّنة النبوية. ومِن أدلة تحريمه: قول النبي ﷺ :</w:t>
      </w:r>
      <w:r>
        <w:rPr>
          <w:rFonts w:ascii="adwa-assalaf" w:eastAsia="adwa-assalaf" w:hAnsi="adwa-assalaf" w:cs="adwa-assalaf"/>
          <w:b w:val="0"/>
          <w:color w:val="000D80"/>
          <w:sz w:val="28"/>
          <w:szCs w:val="28"/>
          <w:rtl/>
        </w:rPr>
        <w:t xml:space="preserve"> «الذَّهَبُ بِالذَّهَبِ، وَالْفِضَّةُ بِالْفِضَّةِ، وَالْبُرُّ بِالْبُرِّ، وَالشَّعِيرُ بِالشَّعِيرِ، وَالتَّمْرُ بِالتَّمْرِ، وَالْمِلْحُ بِالْمِلْحِ، مِثْلًا بِمِثْلٍ، سَوَاءً بِسَوَاءٍ، يَدًا بِيَدٍ، فَإِذَا اخْتَلَفَتْ هَذِهِ الْأَصْنَافُ، فَبِيعُوا كَيْفَ شِئْتُمْ، إِذَا كَانَ يَدًا بِيَدٍ»</w:t>
      </w:r>
      <w:r>
        <w:rPr>
          <w:rFonts w:ascii="adwa-assalaf" w:eastAsia="adwa-assalaf" w:hAnsi="adwa-assalaf" w:cs="adwa-assalaf"/>
          <w:b w:val="0"/>
          <w:color w:val="000000"/>
          <w:sz w:val="28"/>
          <w:szCs w:val="28"/>
          <w:rtl/>
        </w:rPr>
        <w:t xml:space="preserve"> (رواه مسلم 1587).</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 مِثْلًا بِمِثْلٍ، يَدًا بِيَدٍ، فَمَنْ زَادَ، أَوِ اسْتَزَادَ، فَقَدْ أَرْبَى، الْآخِذُ وَالْمُعْطِي فِيهِ سَوَاءٌ»</w:t>
      </w:r>
      <w:r>
        <w:rPr>
          <w:rFonts w:ascii="adwa-assalaf" w:eastAsia="adwa-assalaf" w:hAnsi="adwa-assalaf" w:cs="adwa-assalaf"/>
          <w:b w:val="0"/>
          <w:color w:val="000000"/>
          <w:sz w:val="28"/>
          <w:szCs w:val="28"/>
          <w:rtl/>
        </w:rPr>
        <w:t xml:space="preserve"> (رواه مسلم 1584).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w:t>
      </w:r>
      <w:r>
        <w:rPr>
          <w:rFonts w:ascii="adwa-assalaf" w:eastAsia="adwa-assalaf" w:hAnsi="adwa-assalaf" w:cs="adwa-assalaf"/>
          <w:b w:val="0"/>
          <w:color w:val="000000"/>
          <w:sz w:val="28"/>
          <w:szCs w:val="28"/>
          <w:rtl/>
        </w:rPr>
        <w:t xml:space="preserve"> المسألة الأولى: عند بيع أيِّ صنف من الأصناف الستة بجنسه (كبيع الذهب بالذهب، أو بيع التمر بالتمر) يشترط شرطان،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التماثل في المقدار، كبيع 3 جرامات من الذهب بـ 3 جرامات من 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القبض في مجلس العقد، فلا يصح تأخير قبض المبيع بعد 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اختلفت الأصناف –كمَن يبيع القمح بالشعير، أو الذهب بالفضة- فهنا يجب القبض في مجلس العقد، ولا يشترط التماثل في المقدار، فيصح مثلًا أن يبيع 8 كيلو من الشعير مقابل 10 كيلو من القمح، بشرط أن يكون القبض في مجلس التعاقد.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w:t>
      </w:r>
      <w:r>
        <w:rPr>
          <w:rFonts w:ascii="adwa-assalaf" w:eastAsia="adwa-assalaf" w:hAnsi="adwa-assalaf" w:cs="adwa-assalaf"/>
          <w:b w:val="0"/>
          <w:color w:val="000000"/>
          <w:sz w:val="28"/>
          <w:szCs w:val="28"/>
          <w:rtl/>
        </w:rPr>
        <w:t xml:space="preserve"> يُشترط في الصَّرْف (شراء عملة بعملة أخرى) القبض في مجلس العقد، فلو جاء رجل للصراف وأعطاه عملة محلية مقابل عملة أجنبية على أن يحضرها له بعد ساعة -مثلًا- فلا يجوز، ولا يشترط التساوي بين مبلغ العملتين.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الثالثة:</w:t>
      </w:r>
      <w:r>
        <w:rPr>
          <w:rFonts w:ascii="adwa-assalaf" w:eastAsia="adwa-assalaf" w:hAnsi="adwa-assalaf" w:cs="adwa-assalaf"/>
          <w:b w:val="0"/>
          <w:color w:val="000000"/>
          <w:sz w:val="28"/>
          <w:szCs w:val="28"/>
          <w:rtl/>
        </w:rPr>
        <w:t xml:space="preserve"> إذا تاب آكل الربا فإنه يأخذ رأس ماله فقط، ولا يجوز له أخذ زيادة عليه؛ لقوله تعالى:</w:t>
      </w:r>
      <w:r>
        <w:rPr>
          <w:rFonts w:ascii="KFGQPC HAFS Uthmanic Script" w:eastAsia="KFGQPC HAFS Uthmanic Script" w:hAnsi="KFGQPC HAFS Uthmanic Script" w:cs="KFGQPC HAFS Uthmanic Script"/>
          <w:b w:val="0"/>
          <w:color w:val="187600"/>
          <w:sz w:val="26"/>
          <w:szCs w:val="26"/>
          <w:rtl/>
        </w:rPr>
        <w:t xml:space="preserve"> (وَإِن تُبۡتُمۡ فَلَكُمۡ رُءُوسُ أَمۡوَٰلِكُمۡ لَا تَظۡلِمُونَ وَلَا تُظۡلَمُونَ 279)</w:t>
      </w:r>
      <w:r>
        <w:rPr>
          <w:rFonts w:ascii="adwa-assalaf" w:eastAsia="adwa-assalaf" w:hAnsi="adwa-assalaf" w:cs="adwa-assalaf"/>
          <w:b w:val="0"/>
          <w:color w:val="000000"/>
          <w:sz w:val="28"/>
          <w:szCs w:val="28"/>
          <w:rtl/>
        </w:rPr>
        <w:t xml:space="preserve"> (البقرة: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الرابعة:</w:t>
      </w:r>
      <w:r>
        <w:rPr>
          <w:rFonts w:ascii="adwa-assalaf" w:eastAsia="adwa-assalaf" w:hAnsi="adwa-assalaf" w:cs="adwa-assalaf"/>
          <w:b w:val="0"/>
          <w:color w:val="000000"/>
          <w:sz w:val="28"/>
          <w:szCs w:val="28"/>
          <w:rtl/>
        </w:rPr>
        <w:t xml:space="preserve"> يجوز تعجيل أداء الدين قبلَ وقتِهِ مقابل التنازل عن بعضه، مثل أن يكون على شخص (1000 دولار) وموعد سدادها بعد عام، فيعرض أن يدفع (900) فقط مقابل أن يسددها قبل الموعد، فإن وافق المقرض فهذا جائز. وهذه المسألة تُسمَّى (ضعْ وتعجل).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الخامسة:</w:t>
      </w:r>
      <w:r>
        <w:rPr>
          <w:rFonts w:ascii="adwa-assalaf" w:eastAsia="adwa-assalaf" w:hAnsi="adwa-assalaf" w:cs="adwa-assalaf"/>
          <w:b w:val="0"/>
          <w:color w:val="000000"/>
          <w:sz w:val="28"/>
          <w:szCs w:val="28"/>
          <w:rtl/>
        </w:rPr>
        <w:t xml:space="preserve"> تعرض بعض المحلات استبدال سلعتين قديمتين بسلعة جديدة (كالسيارات والأدوات المنزلية)، وهذه الصورة جائزة، بشرط أن تكون في غير الأصناف الستة المذكورة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الإسلام الربا؛ لأنه كسب بلا عمل مثمر، ولما فيه من الظلم، بمشاركة زملائك، اكتب ثلاثة من أضرار الربا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الربا على الفرد/ أضرار الربا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يزداد الفقير فقرًا / يضر بالاقتصاد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يجلب الهم والحزن /يمحق 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يعرضه لغضب الله تعالى /يسبب التضخم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 278 فَإِن لَّمۡ تَفۡعَلُواْ فَأۡذَنُواْ بِحَرۡبٖ مِّنَ ٱللَّهِ وَرَسُولِهِۦۖ  وَإِن تُبۡتُمۡ فَلَكُمۡ رُءُوسُ أَمۡوَٰلِكُمۡ لَا تَظۡلِمُونَ وَلَا تُظۡلَمُونَ 279)</w:t>
      </w:r>
      <w:r>
        <w:rPr>
          <w:rFonts w:ascii="adwa-assalaf" w:eastAsia="adwa-assalaf" w:hAnsi="adwa-assalaf" w:cs="adwa-assalaf"/>
          <w:b w:val="0"/>
          <w:color w:val="000000"/>
          <w:sz w:val="28"/>
          <w:szCs w:val="28"/>
          <w:rtl/>
        </w:rPr>
        <w:t xml:space="preserve"> (البقرة: 278 - 279).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الآيتين: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الأوامر التي أمر الله تعالى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تقوى الله - ترك الربا – أخذ رأس المال دون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خطورة أكل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محاربة الله تعالى ورسوله ﷺ  لآكل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كيفية التوبة من أكل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رأس المال دون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ربا الديون هو: بيع صنفٍ من الأصناف الستة بمثله مع زيادةٍ في أحدهما.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يجوز بيع جرامين من الفضة الجديدة بجرامين من الفضة القديمة بشرط التقابض.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يحرم استبدال هاتف جديد بهاتفين قديمين؛ لأنه من الربا.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إذا استبدل أحمد سيارتين بسيارة فإن هذا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 مكروه -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يبيع القمح بالقمح، أو الذهب بالذهب وجب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(القبض دون التماثل – التماثل دون القبض - القبض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إذا أراد شخص أن يشتري قمحًا بما معه من الذهب فإنه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(التماثل والقبض – القبض في المجلس – التماثل في المقدار)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بيع 4 جرامات من الذهب القديم بـ 3 جرامات من الذهب الجديد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(الحرمة - الجواز -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اقرأ الأمثلة الآتية، ثم ضَعْ علامة (✓) في المكان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:ربا / ليس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 هند 3 كيلو من الملح الرديء بـ 2 كيلو من الملح الجيد.✓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عمر هاتفًا واستلمه، مقابل 100 دولار يدفعها بعد شهرين. ليس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حان وقت سداد الدَّين، فطلب المدين التأجيل مقابل زيادة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وافق الدائن على أخذ الدَّين ناقصًا من المدين مقابل تعجيله.ليس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استبدل شخص 100 دولار بـ 150 من عملة بلده وقبضها وقت العقد.ليس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لـخِّص ما درسته عن 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دليلين مِن أدلة تحريم الربا.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حِكمَ تشريع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تعرِّف بأهم الشركات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تعرِّف بأهم الشركات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شروط الشركات في الفقه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تشرح أحكام توزيع الأرباح والخسائر في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تحرص على تنمية أموالك بالطرق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نشأت الشركات لتلبي حاجة الناس إلى تنمية المال واستثماره، ومن محاسن الشريعة أنها أجازت التشارك بين الناس من أجل التجارة والربح، وفي ذلك مصالح عديدة، حيث 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يملك مالًا، لكن لا يجد وقتًا لتنميته، أو لا يحسن استثماره.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لديه خبرة ووقت في التجارة، ولا يملك مالًا لاستثماره.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يملك مالًا لا يكفي للاستثمار، فيحتاج للاشتراك مع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أباحت الشريعةُ الشركات ليتعاون الناس لتحقيق مصلحة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جاء الإسلام كانت هناك أنواع عديدة من الشركات، وقد أقرَّ الإسلام الشركات التي لا تتضمن محظورًا، ومن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شركة العنان:</w:t>
      </w:r>
      <w:r>
        <w:rPr>
          <w:rFonts w:ascii="adwa-assalaf" w:eastAsia="adwa-assalaf" w:hAnsi="adwa-assalaf" w:cs="adwa-assalaf"/>
          <w:b w:val="0"/>
          <w:color w:val="000000"/>
          <w:sz w:val="28"/>
          <w:szCs w:val="28"/>
          <w:rtl/>
        </w:rPr>
        <w:t xml:space="preserve"> وهي أن يشترك شخصان أو أكثر، فيدفع كل منهما قدرًا من المال، ويشتركان في العمل، ويكون الربح بينهما بحسب نسبةٍ يتفقان عليها، أما الخسارة فبحسب نسبةِ كلٍّ منهما في رأس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شركة المضاربة:</w:t>
      </w:r>
      <w:r>
        <w:rPr>
          <w:rFonts w:ascii="adwa-assalaf" w:eastAsia="adwa-assalaf" w:hAnsi="adwa-assalaf" w:cs="adwa-assalaf"/>
          <w:b w:val="0"/>
          <w:color w:val="000000"/>
          <w:sz w:val="28"/>
          <w:szCs w:val="28"/>
          <w:rtl/>
        </w:rPr>
        <w:t xml:space="preserve"> وهي أن يكون المال من شريكٍ أو أكثر، والعمل من شريكٍ آخر، والربح بينهما بحسب النسبة التي يتفقان عليها. ومثالها: أن يدفع إبراهيم 1000 دولار لأحمد ليتاجر بها، على أن يكون الربح مناصفة بينهما –أو أي نسبة يتفقان عليها-، أما الخسارة المالية فيتحملها إبراهيم، ويخسر أحمد جهده وعمله.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شركة الأبدان:</w:t>
      </w:r>
      <w:r>
        <w:rPr>
          <w:rFonts w:ascii="adwa-assalaf" w:eastAsia="adwa-assalaf" w:hAnsi="adwa-assalaf" w:cs="adwa-assalaf"/>
          <w:b w:val="0"/>
          <w:color w:val="000000"/>
          <w:sz w:val="28"/>
          <w:szCs w:val="28"/>
          <w:rtl/>
        </w:rPr>
        <w:t xml:space="preserve"> وهي أن يشترك شخصان أو أكثر في أعمال بدنية، والربح بينهم بحسب النسبة التي يتفقون عليها. وهذه الشركة مناسبة للأشخاص الذين لديهم مهارات وخبرات لكن لا يملكون مالًا، فيشتركون في العمل مع توزيع الأرباح.</w:t>
      </w:r>
      <w:r>
        <w:rPr>
          <w:rFonts w:ascii="adwa-assalaf" w:eastAsia="adwa-assalaf" w:hAnsi="adwa-assalaf" w:cs="adwa-assalaf"/>
          <w:b w:val="0"/>
          <w:color w:val="000000"/>
          <w:sz w:val="28"/>
          <w:szCs w:val="28"/>
          <w:rtl/>
        </w:rPr>
        <w:t xml:space="preserve"> مثالها: أن يشترك متخصصان في الحاسوب في بعض الأعمال –فيعمل أحدهما في البرمجة والآخر في التصميم-، ثم يوزِّعَان الأرباح بالنسبة التي يتفقان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العصر الحاضر نشأت أنواع من الشركات، من أبرزها: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شركة التضامن:</w:t>
      </w:r>
      <w:r>
        <w:rPr>
          <w:rFonts w:ascii="adwa-assalaf" w:eastAsia="adwa-assalaf" w:hAnsi="adwa-assalaf" w:cs="adwa-assalaf"/>
          <w:b w:val="0"/>
          <w:color w:val="000000"/>
          <w:sz w:val="28"/>
          <w:szCs w:val="28"/>
          <w:rtl/>
        </w:rPr>
        <w:t xml:space="preserve"> وهي شركةٌ تجاريةٌ بين شخصين أو أكثر، وفيها يكون كل شريك مسؤولًا مسؤولية تضامنية وغير محدودة عن ديون الشركة، والربح بينهم حسب النسبة في رأس المال أو بحسب ما يتفقون.</w:t>
      </w:r>
      <w:r>
        <w:rPr>
          <w:rFonts w:ascii="adwa-assalaf" w:eastAsia="adwa-assalaf" w:hAnsi="adwa-assalaf" w:cs="adwa-assalaf"/>
          <w:b w:val="0"/>
          <w:color w:val="000000"/>
          <w:sz w:val="28"/>
          <w:szCs w:val="28"/>
          <w:rtl/>
        </w:rPr>
        <w:t xml:space="preserve"> وأما الخسارة فيجب أن تكون حسب النسبة من رأس المال، ويتحمل كلُّ الشركاءِ ديون الشركة من أموالهم الشخصية.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شركة المحاصة:</w:t>
      </w:r>
      <w:r>
        <w:rPr>
          <w:rFonts w:ascii="adwa-assalaf" w:eastAsia="adwa-assalaf" w:hAnsi="adwa-assalaf" w:cs="adwa-assalaf"/>
          <w:b w:val="0"/>
          <w:color w:val="000000"/>
          <w:sz w:val="28"/>
          <w:szCs w:val="28"/>
          <w:rtl/>
        </w:rPr>
        <w:t xml:space="preserve"> وهي شركة تجارية تنعقد بين شخصين أو أكثر. وهذه الشركة لا يتم تسجيلها في الجهات الرسمية في الدولة، وليس لها اسم تجاري، ويقوم أحد الشركاء بتوقيع عقود الشركة مع الآخرين، وتوزع الأرباح بحسب الحصص (نسب المشاركة) أو بالتراضي بين الشركاء، أما الخسارة فتكون بحسب نسب المشاركة.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الشركة المساهمة:</w:t>
      </w:r>
      <w:r>
        <w:rPr>
          <w:rFonts w:ascii="adwa-assalaf" w:eastAsia="adwa-assalaf" w:hAnsi="adwa-assalaf" w:cs="adwa-assalaf"/>
          <w:b w:val="0"/>
          <w:color w:val="000000"/>
          <w:sz w:val="28"/>
          <w:szCs w:val="28"/>
          <w:rtl/>
        </w:rPr>
        <w:t xml:space="preserve"> وهي شركة بين عدد من الناس، قد لا يعرف بعضهم بعضًا، ويقسم فيها رأس المال إلى أجزاء صغيرة تسمى أسهمًا، ويتم تداول هذه الأسهم بين الناس بالبيع والشراء.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الشركات -كسائر المعاملات- الصحة والجواز، فيجوز للإنسان أن يشترك في أي شركة، بشرط ألا تشتمل الشركة على نشاطٍ محرم أو محظورات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وتنطبق على الشركات الشروط العامة لصحة العقود -التي سبق تناولها-، بالإضافة إلى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يكون نشاط الشركة مباحًا؛ فلا يجوز الاشتراك في الشركات التي تتاجر في المحرمات، أو تقدم خدمات محرمة؛ كإنتاج الخمور والسجائر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تخلو معاملات الشركة من الربا؛ فلا يصح الاشتراك في الشركات التي تتعامل بالربا؛ لأنه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يكون رأس المال معلومًا محددًا، وكذلك نصيب كل شريك من الشركاء؛ منعًا للخلاف والنزاع بين الشركاء.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يكون نصيب الشريك من الربح محددًا بجزء شائع (كالنصف أو الربع أو الثلث)، أو بنسبة مئوية (كـ 40% أو 50%)، ولا يجوز تحديد الربح بمبلغ محدد (كألف درهم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تكون الخسارة بحسب حصة الشريك من رأس المال، فلو كان نصيب الشريك من رأس المال 35% فإنه يتحمل من الخسارة بنسبة 35%، ولا يجوز أن يتحمل أكثر منها أو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علِّل الخطأ في كل مثالٍ من الأمثلة الآتية، وسجل إجابتك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زميلك: إن الشركات مكروهة شرعًا؛ لأنها تحتمل الخسارة / أباحت الشريعة الشركات لتنمية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جارك: أنا أفضِّل استثمار أموالي في المصرف؛ لأن المصرف مضمون الفوائد / تعامل المصارف من الربا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شريكان على إنشاء شركة تضامن، بشرط أن يتحمل أحد الشريكين الخسائر وحده / لا بد أن يتضامن الشركاء في تحمل خسائر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شريك تحمل الخسائر في شركة المحاصة؛ لأن الشركة ليست مسجلة قانونًا / يجب تحمل الخسارة ديانةً وإن لم تكن الشركة مسجلة قانونًا.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أمثلة الشركات الآتية، ثم ضَعْ علامة (✓) في مكانها الصحيح، ثم سجِّل الشرط المفقود لصحة الشركات غير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 / الحكم / الشرط الذي لم يتحقق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 /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 شخصان في إنشاء شركة لإنتاج الألبان لكنها تتعامل بالربا. غير صحيحة / أن تخلو معاملات الشركة من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 شخص في شركة تضامن، ودفع مبلغًا غير معلوم لشركائه. غير صحيحة / أن يكون رأس المال معلومًا محددًا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 شابان في إنشاء شركة لتصليح السيارات، مع توزيع الأرباح بينهما بالتساوي.✓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 إبراهيم في شركة عنانٍ، واشترط أن يأخذ من الأرباح، ولا يتحمل الخسائر/ غير صحيحة / أن تكون الخسارة بحسب حصة الشريكين من رأس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adwa-assalaf" w:eastAsia="adwa-assalaf" w:hAnsi="adwa-assalaf" w:cs="adwa-assalaf"/>
          <w:b w:val="0"/>
          <w:color w:val="000D80"/>
          <w:sz w:val="28"/>
          <w:szCs w:val="28"/>
          <w:rtl/>
        </w:rPr>
        <w:t xml:space="preserve"> ( وَإِنَّ كَثِيرٗا مِّنَ ٱلۡخُلَطَآءِ لَيَبۡغِي بَعۡضُهُمۡ عَلَىٰ بَعۡضٍ إِلَّا ٱلَّذِينَ ءَامَنُواْ وَعَمِلُواْ ٱلصَّٰلِحَٰتِ وَقَلِيلٞ مَّا هُمۡۗ)</w:t>
      </w:r>
      <w:r>
        <w:rPr>
          <w:rFonts w:ascii="adwa-assalaf" w:eastAsia="adwa-assalaf" w:hAnsi="adwa-assalaf" w:cs="adwa-assalaf"/>
          <w:b w:val="0"/>
          <w:color w:val="000000"/>
          <w:sz w:val="28"/>
          <w:szCs w:val="28"/>
          <w:rtl/>
        </w:rPr>
        <w:t xml:space="preserve"> (24).</w:t>
      </w:r>
      <w:r>
        <w:rPr>
          <w:rFonts w:ascii="adwa-assalaf" w:eastAsia="adwa-assalaf" w:hAnsi="adwa-assalaf" w:cs="adwa-assalaf"/>
          <w:b w:val="0"/>
          <w:color w:val="000000"/>
          <w:sz w:val="28"/>
          <w:szCs w:val="28"/>
          <w:rtl/>
        </w:rPr>
        <w:t xml:space="preserve"> بالرجوع إلى تفسير هذه الآية، وبمشاركة زميلك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علاقة الآية الكريمة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تتحدث الآية عن الشركات وأن بعض الشركاء يظلم شريكه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سجِّل ثلاث صفات ينبغي أن يتصف بها التاجر أو الشريك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 الأمانة – الجد والاجتهاد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وضِّحْ ضرر الخيانة في العقود والشركات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انتشرت الخيانة في العقود والشركات فإن الأعمال ستتوقف، ويفقد الناس أموالهم ووظائفهم، وهذا فيه ضرر كبير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الأصل في الشركات الجواز ما لم تتضمن أمرًا محرمًا.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شركة المضاربة يشترك فيها الشركاء للعمل بأبدانهم.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شركة المحاصة غير جائزة؛ لأنها غير مسجلة قانونًا.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يجوز توزيع الأرباح في شركة التضامن حسب الاتفاق.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توزيع الخسائر في شركة المحاصة يكون بحسب الاتفاق.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 التي لا تخضع لإجراءات الإشهار القانوني هي 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(التضامن – التوصية – المحاصة)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صحة الشركات أن يكون نشاطها: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(مباحًا – مشهورًا – مما يحتاج إليه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توزيع الخسائر في الشركات يكون بحسب: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(نسبة كلِّ شريك – حالةِ كل شريك – الاتفاق بين الشركاء)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يشترك الشريكان في شركة المضاربة في دفع رأس المال، ويشتركان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ينقسم رأس المال في شركة المحاصة إلى أسهم.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يُشترط أن يكون ربح كل شريك من الشركاء محددًا بنسبة 50% من الربح.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المقصود بشركة المضاربة، ومَثِّلْ لها بمثال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عدِّد ثلاثة من شروط صحة الشركات في الفقه الإسلامي.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العمليات المصرفية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تعرِّف بيع المرابحة للآمر بالشراء.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حُكم المرابحة للآمر بالشراء.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تقارِن بين بطاقة الحسم الفوري وبطاقة الائتمان والحسم 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تفرِّق بين الودائع الجارية والودائع الاستثمارية.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تستخلِص حكم الودائع الاستثمارية.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تثمِّن مرونة الشريعة وصلاحيتها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انتشرت أنظمة جديدة في الواقع الاقتصادي الحديث، فعلينا أن ندرسها؛ لنعرف موقف الشريعة منها، وفي هذا الدرس نتدارس أربعة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بيع المرابحة للآمر بالشراء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المرابحة من «بيوع الأمانة»، وهي البيوع التي تعتمد على أمانة البائعِ في إخبار المشتري بالثمن الذي اشترى به السلعة، وهي بيوع جائزة شرعًا. ومن صورها المعاصرة التي أجازها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المرابحة للآمر بالشراء، وهو:</w:t>
      </w:r>
      <w:r>
        <w:rPr>
          <w:rFonts w:ascii="adwa-assalaf" w:eastAsia="adwa-assalaf" w:hAnsi="adwa-assalaf" w:cs="adwa-assalaf"/>
          <w:b w:val="0"/>
          <w:color w:val="000000"/>
          <w:sz w:val="28"/>
          <w:szCs w:val="28"/>
          <w:rtl/>
        </w:rPr>
        <w:t xml:space="preserve"> أن تبيع المؤسسة سلعةً إلى العميل الذي أمرها بشراء تلك السلعة، مع وضع المؤسسة زيادة على ثمنها (الربح)، بعد تحديد تلك الزيادة في 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بيع المرابحة للآمر بالشراء:</w:t>
      </w:r>
      <w:r>
        <w:rPr>
          <w:rFonts w:ascii="adwa-assalaf" w:eastAsia="adwa-assalaf" w:hAnsi="adwa-assalaf" w:cs="adwa-assalaf"/>
          <w:b w:val="0"/>
          <w:color w:val="000000"/>
          <w:sz w:val="28"/>
          <w:szCs w:val="28"/>
          <w:rtl/>
        </w:rPr>
        <w:t xml:space="preserve"> تريد فاطمة أن تشتري سيارة بـ (90 ألفًا) نقدًا، لكنها لا تملك المال، فتذهب إلى المصرف الإسلامي وتخبره بمواصفات السيارة وثمنها، فيشتري المصرف السيارة بثمن بـ (90 ألفًا) نقدًا، وتدخل في ملكه، ثم يبيع المصرف السيارة لفاطمة بـ (100 ألف)، تدفعها فاطمة على أقساط.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 جواز بيع المرابحة للآمر بالشراء ألا يتم العقد بين الآمر بالشراء والمصرف، إلا بعد شراء المصرف السلعة من البائع الأصلي وتملكها؛ لئلا يكون من باب "بيع ما لا يملك" المنهي عنه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بطاقة الحسم الفوري (Debit Card) (صورة بطاقة مصرفية debit)</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بطاقة مصرفية يضع فيها صاحبها مبلغًا من المال، ويمكنه أن يسحب هذا المبلغ متى شاء، أو يدفع بها ثمن مشترياته من مراكز التسوق، لكنه لا يستطيع أن يدفع إلا بمقدار رصيده الفعلي في المصرف.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وبطاقة الحسم الفوري جائزة؛ لأن الإنسان يسحب من مدخراته.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بطاقة الائتمان والحسم الآجل (Charge Card) (صورة بطاقة ائتمانية viza)</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بطاقة مصرفية يستطيع صاحبها السحب من رصيده متى شاء، أو يدفع بها ثمن مشترياته من مراكز التسوق.</w:t>
      </w:r>
      <w:r>
        <w:rPr>
          <w:rFonts w:ascii="adwa-assalaf" w:eastAsia="adwa-assalaf" w:hAnsi="adwa-assalaf" w:cs="adwa-assalaf"/>
          <w:b w:val="0"/>
          <w:color w:val="000000"/>
          <w:sz w:val="28"/>
          <w:szCs w:val="28"/>
          <w:rtl/>
        </w:rPr>
        <w:t xml:space="preserve"> وفي حالة انتهاء رصيد العميل يمكنه أن يقترض بهذه البطاقة من البنك مبلغًا محددًا لمدةٍ محددة، فإن قام العميل بتسديد القرض قبل نهاية المدة المحددة فلا زيادة عليه، وإن تأخَّرَ عن الموعد المحدد زادت عليه بعض 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وبطاقة الائتمان والحسم الآجل لا يجوز التعامل بها؛ لأنه ربا (تأخير الدَّيْن مقابل الزيادة)، وإذا تعامل بها المسلم للضرورة وجب عليه عدم تأخير سداد الدَّيْن عن الوقت المحدد.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الودائع المصرفية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بالودائع المصرفية:</w:t>
      </w:r>
      <w:r>
        <w:rPr>
          <w:rFonts w:ascii="adwa-assalaf" w:eastAsia="adwa-assalaf" w:hAnsi="adwa-assalaf" w:cs="adwa-assalaf"/>
          <w:b w:val="0"/>
          <w:color w:val="000000"/>
          <w:sz w:val="28"/>
          <w:szCs w:val="28"/>
          <w:rtl/>
        </w:rPr>
        <w:t xml:space="preserve"> أن يضع إنسان أموالًا في المصرف ليحفظها له أو يستثمرها.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الودائع المصرفية:</w:t>
      </w:r>
      <w:r>
        <w:rPr>
          <w:rFonts w:ascii="adwa-assalaf" w:eastAsia="adwa-assalaf" w:hAnsi="adwa-assalaf" w:cs="adwa-assalaf"/>
          <w:b w:val="0"/>
          <w:color w:val="000000"/>
          <w:sz w:val="28"/>
          <w:szCs w:val="28"/>
          <w:rtl/>
        </w:rPr>
        <w:t xml:space="preserve"> للودائع المصرفية أنواع متعددة، نتناول منها نوعين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الودائع الجارية: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أن يفتح العميل حسابًا في المصرف لحفظ ماله، وللمصرف حق التصرف في هذه الأموال لمصلحته، ومن حق العميل أن يسترد أمواله من المصرف متى شاء دون زيادة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عقد قرض جائز؛ لأن المودع يسترد أمواله فقط، ولا يأخذ عليها زيادة (فوائد).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الودائع الاستثمارية: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أن يفتح العميل حسابًا في المصرف، ويضع فيه المال بهدف تنميته واستثماره، والحصول على الفوائد والأرباح.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ويختلف حكمها بحسب نوع المصرف: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ففي المصارف الإسلامية:</w:t>
      </w:r>
      <w:r>
        <w:rPr>
          <w:rFonts w:ascii="adwa-assalaf" w:eastAsia="adwa-assalaf" w:hAnsi="adwa-assalaf" w:cs="adwa-assalaf"/>
          <w:b w:val="0"/>
          <w:color w:val="000000"/>
          <w:sz w:val="28"/>
          <w:szCs w:val="28"/>
          <w:rtl/>
        </w:rPr>
        <w:t xml:space="preserve"> تستثمر تلك الودائع في عقد مضاربة، فيدفع المودِعُ أمواله ويقوم المصرف باستثمارها مقابل نسبة من الربح، ويعطي صاحب المال نسبة من الربح، ويتحمل الطرفان الربح والخسارة، ولذلك فهي جائزة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وفي المصارف الربوية:</w:t>
      </w:r>
      <w:r>
        <w:rPr>
          <w:rFonts w:ascii="adwa-assalaf" w:eastAsia="adwa-assalaf" w:hAnsi="adwa-assalaf" w:cs="adwa-assalaf"/>
          <w:b w:val="0"/>
          <w:color w:val="000000"/>
          <w:sz w:val="28"/>
          <w:szCs w:val="28"/>
          <w:rtl/>
        </w:rPr>
        <w:t xml:space="preserve"> تُعدُّ تلك الودائع عقد قرض، أي أن المودِع يقرض هذا المال للمصرف، مقابل الحصول على زيادة معلومة، وبذلك يحصل المودِع على منفعة من هذا القرض، وهذا هو الربا المحرم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مع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اكتب مثالًا لكل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المرابحة</w:t>
      </w:r>
      <w:r>
        <w:rPr>
          <w:rFonts w:ascii="adwa-assalaf" w:eastAsia="adwa-assalaf" w:hAnsi="adwa-assalaf" w:cs="adwa-assalaf"/>
          <w:b w:val="0"/>
          <w:color w:val="000000"/>
          <w:sz w:val="28"/>
          <w:szCs w:val="28"/>
          <w:rtl/>
        </w:rPr>
        <w:t xml:space="preserve"> اشترى محمد سيارة بـ 1000 درهم، ثم أخبر إبراهيم أنه اشتراها بهذا المبلغ، ويريد أن يبيعها له بـ 1200 فوافق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المرابحة للآمر بالشراء</w:t>
      </w:r>
      <w:r>
        <w:rPr>
          <w:rFonts w:ascii="adwa-assalaf" w:eastAsia="adwa-assalaf" w:hAnsi="adwa-assalaf" w:cs="adwa-assalaf"/>
          <w:b w:val="0"/>
          <w:color w:val="000000"/>
          <w:sz w:val="28"/>
          <w:szCs w:val="28"/>
          <w:rtl/>
        </w:rPr>
        <w:t xml:space="preserve"> طلب محمد من المصرف شراء سيارة محددة بمئة ألف، فاشتراها المصرف من المالك، ثم سلمها لمحمد بمئة وعشرين ألفًا مؤجلة.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الودائع الاستثمارية في المصارف الإسلامية</w:t>
      </w:r>
      <w:r>
        <w:rPr>
          <w:rFonts w:ascii="adwa-assalaf" w:eastAsia="adwa-assalaf" w:hAnsi="adwa-assalaf" w:cs="adwa-assalaf"/>
          <w:b w:val="0"/>
          <w:color w:val="000000"/>
          <w:sz w:val="28"/>
          <w:szCs w:val="28"/>
          <w:rtl/>
        </w:rPr>
        <w:t xml:space="preserve"> يودع محمد مبلغ 1000 ريال في المصرف، ويستثمر المصرف هذا المبلغ في عقد مضاربة، ويتحملان الربح والخسارة.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الودائع الاستثمارية في المصارف الربوية</w:t>
      </w:r>
      <w:r>
        <w:rPr>
          <w:rFonts w:ascii="adwa-assalaf" w:eastAsia="adwa-assalaf" w:hAnsi="adwa-assalaf" w:cs="adwa-assalaf"/>
          <w:b w:val="0"/>
          <w:color w:val="000000"/>
          <w:sz w:val="28"/>
          <w:szCs w:val="28"/>
          <w:rtl/>
        </w:rPr>
        <w:t xml:space="preserve"> أن يقرض شخص مبلغًا من المال للمصرف لمدة محددة، مقابل الحصول على زيادة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حكم كل مثالٍ فيما يلي (يجوز – لا يجوز)،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المثالالحكمالتعليل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عقدت زينب مع المصرف عقد مرابحة للآمر بالشراء؛ ليشتري لها بيتًا /يجوز / لأن المرابحة للآمر بالشراء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عمر بطاقة الائتمان والحسم الآجل؛ ليقترض بها المال من البنك /لا يجوز / لوجود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أودعت فاطمة عشرة آلاف درهم في مصرف إسلامي ليستثمرها لها /يجوز / لأنها مضاربة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موظف بطاقة الحسم الفوري ليودع فيها راتبه الشهري/ يجوزلعدم / وجود زيادة على الراتب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خاف شخص على ماله من السرقة، فأودعه في المصرف دون فوائد/  يجوز /لأنه ليس به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بيع المرابحة للآمر بالشراء غير جائز؛ لأنه تحايل على الربا.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الودائع الجارية عقد قرض لا يجر منفعة؛ لذلك فهي جائزة.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إيداع الأموال في المصارف الإسلامية من باب المضاربة الجائزة.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وضِّح المقصودَ بكلٍّ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المرابحة للآمر بالشراء - الودائع الجارية - الودائع الاستثمارية)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 اختلاف حكم الودائع الاستثمارية في المصارف الإسلامية عن المصارف الربوية؟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قارِنْ بين بطاقة الحسم الفوري وبطاقة الائتمان بما هو مطلوب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بطاقة الحسم الفوري / وجه المقارنة / بطاقة الائتمان والحسم 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بطاقات مصرفية يضع فيها صاحبها رصيدًا من المال، ويمكنه أن يسحبه أو يشتري منه متى شاء، دون إمكانية إقراض صاحبها / المقصود بها / هي بطاقات مصرفية يستطيع صاحبها السحب من رصيده، مع السماح لإقراضه مدة من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 / حكمها / غير جائزة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المعاملات المالية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تقارِن بين التأمين التجاري والتأمين التكافلي.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حكمَ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حُكم المساهمة في الشركات المساهمة.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تفرِّق بين أحكام الأسهم وأحكام السندات.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تقدِّر دور الشريعة في شمولها لأحكام المستجدات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كثرت أنواع المعاملات المعاصرة وأشكالها، ولكل منها أحكام شرعية خاصة، فعليك -أخي المتعلم- أن تدقق في التفريق بينها، وتدرك أسباب تحريم أو إباحة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التأمين 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عقد يلتزم فيه المؤمَّن له بدفع أموالٍ لجهة التأمين، مقابل أن تعوِّضَهُ جهةُ التأمين إن حدثت له 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التأمين على السيارات، حيث يدفع العميل أقساطًا شهرية، ولا يستفيد منها إلا إذا وقع حادث للسيارة، فتدفع شركة التأمين تعويضًا عن هذا الحادث.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عقد محرم شرعًا؛ لأنه من بيوع الغرر، فالأموال التي يدفعها العميل غير معلومة، ولا يعلم هل يستردها أو لا، وكذلك الأموال التي ستدفعها الشركة غير معلومة عند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التأمين التكافلي (التعاوني)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عقدٌ يشترك فيه مجموعة من الأشخاص في دفع مبلغ معين؛ لإعانة مَن يصيبه ضرر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عقد جائز شرعًا؛ لأنه من عقود التبرعات، حيث يدفع المشترك هذا المبلغ بطيب نفسٍ، متبرعًا به لمن يحتاج إليه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بيع يستلم فيه المشتري السلعةَ في الحال، ويؤجل دفع الثمن على أقساط يتفق عليها المتعاقدان.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أن يشتري أحمد بيتًا بـ 10.000 درهم، يدفع كل سَنةٍ 1000 درهم، لمدة 10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بيع جائز؛ لدخوله في عموم قوله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الشركات المساهمة والأسهم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شركات تجارية يُقسَّم رأس مالها إلى أسهم، وتُوزَّع الأرباح حسب تلك الأسهم.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والأسهم جمع سهم، والسهم هو: حصةُ الشريك في رأس مال الشركة المساهمة.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الإسهام في هذه الشركات يختلف حسبَ نشاط الشركة،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تُباح المساهمة في شركاتٍ نشاطها مباح ومعاملاتها مباحة، مثل: شركة الألبان التي لا تتعامل بالربا وغيره من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تحرم المساهمة في شركاتٍ نشاطها محرم، مثل: الشركات التي تصنع الخمور.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تحرم المساهمة في الشركات المختَلَطَة، وهي التي بعض نشاطها مباح وبعضه محرم، مثل: شركة الألبان التي تتعامل بالربا. فلا يجوز شراء أسهم فيها؛ لاختلاط الحلال بالحرام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السَّندات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السَّند هو: وثيقة تعطيها الشركة المساهمة للشخص مقابل مبلغٍ معينٍ من المال يقرضه الشخصُ للشركة، على أن تقوم الشركة بدفع فوائد معينة بعد مدةٍ زمنية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وتلجأ الشركات لبيع السندات حتى يزيد رأس مالها، دون أن يزيد عدد المساهمين.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السندات محرمةٌ، ولا يجوز التعامل بها؛ لأنها قروض بفائدة مضمونة تدفعها الشركة لصاحب السند بعد انتهاء مدته، وهذا من قبيل القرض الذي يجر منفعة، وهو ربا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حكم الصور التالية، مع التعليل، ثم دونها بالجدول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/الحكم /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شخص أسهمًا في شركةٍ تنتج لحوم البقر والخنازير /حرام / لأن المساهمة لا تجوز في شركات نشاطها مختلط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إبراهيم سندات عرضتها شركة مساهمة /حرام / لأنها قروض بفائدة مضمونة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محمد سيارة بعشرة آلاف، واتفق مع البائع على دفع الثمن على عشرة أشهر / جائز/ لأنه بيع بالتقسيط وهو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اشتركت فاطمة مع زميلاتها بالمصنع في صندوق تكافلي /جائز / لأنه من عقود التبرعات.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التأمين التجاري والتأمين التكافلي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 التجاري /وجه المقارنة / التأمين التكافلي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عقد يلتزم فيه المؤمَّن له بدفع أموالٍ لجهة التأمين، مقابل أن تعوِّضَهُ جهةُ التأمين إن حدثت له أضرار / التعريف /هو عقدٌ يشترك فيه مجموعة من الأشخاص في دفع مبلغ معين؛ لإعانة مَن يصيبه ضرر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جائز /الحكم الشرعي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يجوز التأمين التجاري؛ لأنه من عقود التبرعات.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يُشترط في بيع التقسيط تحديد مواعيد الأقساط.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تكره المساهمة في الشركات ذات النشاط المباح.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حديث: «نَهَى رَسُولُ اللهِ ﷺ  عَنْ بَيْعِ الْغَرَرِ»، يستدل به على 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(السندات – بيع التقسيط –التأمين 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 أدلة جواز التأمين التكافلي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تبرع – غير ملزم – منتشر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حكم المساهمة في الشركات ذات النشاط المختلط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 – الكراهة - المنع)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تفسر: جواز البيع بالتقسيط؟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لدخوله في عموم قوله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قارِن بين الأسهم والسندات بما هو مطلوب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 / الأسهم / السندات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الشرعي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الأخلاق والآداب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حقوق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تشرح مفهوم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تفرِّق بين حقوق الإنسان في الإسلام وفي الدساتير الغربية.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من القرآن والسُّنة على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تعدِّد خصائص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تقدِّر عظمة الإسلام في الدفاع عن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تعالى الإنسان وكرَّمَه، وأسجد له الملائكة، وفضله على سائر المخلوقات، وسخر له الكون بما فيه، وأنزل التشريعات التي تحافظ على كرامته، وتحذِّر من إهانته وظلمه، قال تعالى:</w:t>
      </w:r>
      <w:r>
        <w:rPr>
          <w:rFonts w:ascii="KFGQPC HAFS Uthmanic Script" w:eastAsia="KFGQPC HAFS Uthmanic Script" w:hAnsi="KFGQPC HAFS Uthmanic Script" w:cs="KFGQPC HAFS Uthmanic Script"/>
          <w:b w:val="0"/>
          <w:color w:val="187600"/>
          <w:sz w:val="26"/>
          <w:szCs w:val="26"/>
          <w:rtl/>
        </w:rPr>
        <w:t xml:space="preserve"> (وَلَقَدۡ كَرَّمۡنَا بَنِيٓ ءَادَمَ وَحَمَلۡنَٰهُمۡ فِي ٱلۡبَرِّ وَٱلۡبَحۡرِ وَرَزَقۡنَٰهُم مِّنَ ٱلطَّيِّبَٰتِ وَفَضَّلۡنَٰهُمۡ عَلَىٰ كَثِيرٖ مِّمَّنۡ خَلَقۡنَا تَفۡضِيلٗا 70)</w:t>
      </w:r>
      <w:r>
        <w:rPr>
          <w:rFonts w:ascii="adwa-assalaf" w:eastAsia="adwa-assalaf" w:hAnsi="adwa-assalaf" w:cs="adwa-assalaf"/>
          <w:b w:val="0"/>
          <w:color w:val="000000"/>
          <w:sz w:val="28"/>
          <w:szCs w:val="28"/>
          <w:rtl/>
        </w:rPr>
        <w:t xml:space="preserve"> (الإسراء:70).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الإنسان هي جملة ما يستحقه الإنسان من حقوق مادية ومعنوية تحفظ كرامته، وتصون إنسانيته، وتقوم بمصالحه الدنيوية والأخروية.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أنواع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تشمل حقوق الإنسان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الحقوق المادية والمعنوية: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فالحقوق المادية مثل: الغذاء والدواء والمسكن. والمعنوية مثل: الاعتقاد والتعليم.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الحقوق المدنية والسياسية والاقتصادية: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فالحقوق المدنية مثل:</w:t>
      </w:r>
      <w:r>
        <w:rPr>
          <w:rFonts w:ascii="adwa-assalaf" w:eastAsia="adwa-assalaf" w:hAnsi="adwa-assalaf" w:cs="adwa-assalaf"/>
          <w:b w:val="0"/>
          <w:color w:val="000000"/>
          <w:sz w:val="28"/>
          <w:szCs w:val="28"/>
          <w:rtl/>
        </w:rPr>
        <w:t xml:space="preserve"> حق الحياة والعدالة. والحقوق السياسية مثل: المشاركة في الانتخابات واختيار الحكام. والحقوق الاقتصادية مثل: حق العمل والتكسب.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أسس حقوق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 الديني:</w:t>
      </w:r>
      <w:r>
        <w:rPr>
          <w:rFonts w:ascii="adwa-assalaf" w:eastAsia="adwa-assalaf" w:hAnsi="adwa-assalaf" w:cs="adwa-assalaf"/>
          <w:b w:val="0"/>
          <w:color w:val="000000"/>
          <w:sz w:val="28"/>
          <w:szCs w:val="28"/>
          <w:rtl/>
        </w:rPr>
        <w:t xml:space="preserve"> ويتمثل في استحضار رقابة الله تعالى، والجزاء الأخروي للحفاظ على الإنسان وكرامته، من خلال نصوص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 القانوني:</w:t>
      </w:r>
      <w:r>
        <w:rPr>
          <w:rFonts w:ascii="adwa-assalaf" w:eastAsia="adwa-assalaf" w:hAnsi="adwa-assalaf" w:cs="adwa-assalaf"/>
          <w:b w:val="0"/>
          <w:color w:val="000000"/>
          <w:sz w:val="28"/>
          <w:szCs w:val="28"/>
          <w:rtl/>
        </w:rPr>
        <w:t xml:space="preserve"> ويتمثل في احتكام الناس إلى الشريعة الإسلامية عند الاختلاف، لحل نزاعهم.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 العرفي:</w:t>
      </w:r>
      <w:r>
        <w:rPr>
          <w:rFonts w:ascii="adwa-assalaf" w:eastAsia="adwa-assalaf" w:hAnsi="adwa-assalaf" w:cs="adwa-assalaf"/>
          <w:b w:val="0"/>
          <w:color w:val="000000"/>
          <w:sz w:val="28"/>
          <w:szCs w:val="28"/>
          <w:rtl/>
        </w:rPr>
        <w:t xml:space="preserve"> ويكون بالعودة إلى الأعراف والعادات التي لا تتعارض مع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 الفطري:</w:t>
      </w:r>
      <w:r>
        <w:rPr>
          <w:rFonts w:ascii="adwa-assalaf" w:eastAsia="adwa-assalaf" w:hAnsi="adwa-assalaf" w:cs="adwa-assalaf"/>
          <w:b w:val="0"/>
          <w:color w:val="000000"/>
          <w:sz w:val="28"/>
          <w:szCs w:val="28"/>
          <w:rtl/>
        </w:rPr>
        <w:t xml:space="preserve"> حيث فُطِر الإنسان على حبِّ الخير والعدل، وكراهية الشر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أهداف حقوق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لحقوق الإنسان في الإسلام أهداف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تحقيق عبودية الله تعالى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تكريم الإنسان والحفاظ على كرامته وإنسانيته.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تحقيق العدالة بين الناس في حفظ دمائهم وأموالهم وأعراضهم.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عمارة الأرض وتحقيق حياةٍ صالحةٍ للإنسان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إصلاح النفس الإنسانية والابتعاد عن الفساد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خصائص حقوق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الربانية:</w:t>
      </w:r>
      <w:r>
        <w:rPr>
          <w:rFonts w:ascii="adwa-assalaf" w:eastAsia="adwa-assalaf" w:hAnsi="adwa-assalaf" w:cs="adwa-assalaf"/>
          <w:b w:val="0"/>
          <w:color w:val="000000"/>
          <w:sz w:val="28"/>
          <w:szCs w:val="28"/>
          <w:rtl/>
        </w:rPr>
        <w:t xml:space="preserve"> فأصل حقوق الإنسان من عند الله تعالى، ومصدرها القرآن والسُّنة، والتشريعات المستنبطة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الأصالة:</w:t>
      </w:r>
      <w:r>
        <w:rPr>
          <w:rFonts w:ascii="adwa-assalaf" w:eastAsia="adwa-assalaf" w:hAnsi="adwa-assalaf" w:cs="adwa-assalaf"/>
          <w:b w:val="0"/>
          <w:color w:val="000000"/>
          <w:sz w:val="28"/>
          <w:szCs w:val="28"/>
          <w:rtl/>
        </w:rPr>
        <w:t xml:space="preserve"> فلم تُوضَع حقوق الإنسان في الإسلام تقليدًا لحضارة أخرى، بل هي سابقة على غيرها، وكذلك لم توضع بسبب صراعات فكرية أو مطالب ثورية.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الواقعية:</w:t>
      </w:r>
      <w:r>
        <w:rPr>
          <w:rFonts w:ascii="adwa-assalaf" w:eastAsia="adwa-assalaf" w:hAnsi="adwa-assalaf" w:cs="adwa-assalaf"/>
          <w:b w:val="0"/>
          <w:color w:val="000000"/>
          <w:sz w:val="28"/>
          <w:szCs w:val="28"/>
          <w:rtl/>
        </w:rPr>
        <w:t xml:space="preserve"> فهي مرتبطة بالحاجات الفعلية للإنسان، وليست حقوقًا نظريةً غير قابلة للتطبيق.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الثبات:</w:t>
      </w:r>
      <w:r>
        <w:rPr>
          <w:rFonts w:ascii="adwa-assalaf" w:eastAsia="adwa-assalaf" w:hAnsi="adwa-assalaf" w:cs="adwa-assalaf"/>
          <w:b w:val="0"/>
          <w:color w:val="000000"/>
          <w:sz w:val="28"/>
          <w:szCs w:val="28"/>
          <w:rtl/>
        </w:rPr>
        <w:t xml:space="preserve"> فلا تتبدل بأهواء حاكم، ولا تخضع لسلطة سياسية، ولا تتغير مع تغير الظروف والأحوال.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العالمية:</w:t>
      </w:r>
      <w:r>
        <w:rPr>
          <w:rFonts w:ascii="adwa-assalaf" w:eastAsia="adwa-assalaf" w:hAnsi="adwa-assalaf" w:cs="adwa-assalaf"/>
          <w:b w:val="0"/>
          <w:color w:val="000000"/>
          <w:sz w:val="28"/>
          <w:szCs w:val="28"/>
          <w:rtl/>
        </w:rPr>
        <w:t xml:space="preserve"> فهي تشمل جميع البشر دون النظر إلى أُصولهم أو أجناسهم.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أعقِدُ حلقةً نقاشية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10 ديسمبر عام 1948م صدر الإعلان العالمي لحقوق الإنسان، وما زال الغرب يسوِّق له ولغيره من الأفكار عن حقوق الإنسان.</w:t>
      </w:r>
      <w:r>
        <w:rPr>
          <w:rFonts w:ascii="adwa-assalaf" w:eastAsia="adwa-assalaf" w:hAnsi="adwa-assalaf" w:cs="adwa-assalaf"/>
          <w:b w:val="0"/>
          <w:color w:val="000000"/>
          <w:sz w:val="28"/>
          <w:szCs w:val="28"/>
          <w:rtl/>
        </w:rPr>
        <w:t xml:space="preserve"> في ضوء ذلك، اعقد حلقة نقاشية مع مجموعتك لمناقشة الفَرق بين حقوق الإنسان في الإسلام، وحقوقه في الفكر الغربي، ثم اكتب خلاصة النقاش في هذا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الإنسان في الإسلام /وجه المقارنة /حقوق الإنسان في الفكر الغربي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نشأت في ظلال القرآن والسُّنة /كيفية النشأة: نشأت بسبب الظلم في أوروبا، وقيام الثورة الفرنسية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والسُّنة ومصادر التشريع/ المصادر:القانون والعرف الدولي والمواثيق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الربانية – الأصالة – الواقعية /الأسس الفكرية: الواقعية - الوضعية – الفردية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العبودية لله – تكريم الإنسان – العدالة / الأهداف: تكريم الإنسان – المساواة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أقيِّمُ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أحوال الناس في مجتمعك وظروف حياتهم، ثم وضِّحْ حقوق الإنسان التي لم يحصلوا عليها في ضوء تعاليم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حق الإنسان في الحياة والاعتقاد يتغير حسب الأحوال.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تتسم حقوق الإنسان في الإسلام بالوضوح والأصالة.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المواثيق الدولية من مصادر حقوق الإنسان في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تهدف حقوق الإنسان لحفظ حياة الناس وكرامتهم.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تتركز حقوق الإنسان في الإسلام على المجتمع المسلم.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وضِّح المقصود بكلٍّ من (الربانية – الواقعية) في حقوق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الربانية: حقوق الإنسان مصدرها القرآن والسُّنة، والتشريعات المستنبطة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الواقعية: حقوق الإنسان مرتبطة بالحاجات الفعلية للإنسان، وليست مجرد صياغات نظرية.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لَخِّص أسس حقوق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قال تعالى:</w:t>
      </w:r>
      <w:r>
        <w:rPr>
          <w:rFonts w:ascii="KFGQPC HAFS Uthmanic Script" w:eastAsia="KFGQPC HAFS Uthmanic Script" w:hAnsi="KFGQPC HAFS Uthmanic Script" w:cs="KFGQPC HAFS Uthmanic Script"/>
          <w:b w:val="0"/>
          <w:color w:val="187600"/>
          <w:sz w:val="26"/>
          <w:szCs w:val="26"/>
          <w:rtl/>
        </w:rPr>
        <w:t xml:space="preserve"> (۞ وَلَقَدۡ كَرَّمۡنَا بَنِيٓ ءَادَمَ وَحَمَلۡنَٰهُمۡ فِي ٱلۡبَرِّ وَٱلۡبَحۡرِ وَرَزَقۡنَٰهُم مِّنَ ٱلطَّيِّبَٰتِ وَفَضَّلۡنَٰهُمۡ عَلَىٰ كَثِيرٖ مِّمَّنۡ خَلَقۡنَا تَفۡضِيلٗا 70)</w:t>
      </w:r>
      <w:r>
        <w:rPr>
          <w:rFonts w:ascii="adwa-assalaf" w:eastAsia="adwa-assalaf" w:hAnsi="adwa-assalaf" w:cs="adwa-assalaf"/>
          <w:b w:val="0"/>
          <w:color w:val="000000"/>
          <w:sz w:val="28"/>
          <w:szCs w:val="28"/>
          <w:rtl/>
        </w:rPr>
        <w:t xml:space="preserve"> (الإسراء:70).</w:t>
      </w:r>
      <w:r>
        <w:rPr>
          <w:rFonts w:ascii="adwa-assalaf" w:eastAsia="adwa-assalaf" w:hAnsi="adwa-assalaf" w:cs="adwa-assalaf"/>
          <w:b w:val="0"/>
          <w:color w:val="000000"/>
          <w:sz w:val="28"/>
          <w:szCs w:val="28"/>
          <w:rtl/>
        </w:rPr>
        <w:t xml:space="preserve"> في ضوء هذه الآية 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اثنين من الحقوق المادية التي حفظها الإسلامُ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اثنين من الحقوق المعنوية التي حفظها الإسلامُ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اثنين من خصائص حقوق الإنسان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الحق في الحياة والأمان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تبيِّن المقصود بحق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حق الأمان من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تشريعات الإسلام لحفظ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تحدِّد أسس محافظة الإسلام على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خطر الخوف في حياة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تدارسنا حقوق الإنسان بصورة عامة، علينا الآن أن نعمِّقَ معرفتنا بأهم تلك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يشتمل حق الحياة على: حق الإنسان في الحفاظ على بقائه في الأرض، وصون كرامته، وحفظ إنسانيته. وهذا حق مقدس ومحترم عند جميع الشرائع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شرع الإسلام أحكامًا لحفظ حق الحياة،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تشريعات الإسلام لحفظ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قتل النفس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تشريع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بالحفاظ على مقومات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الإجهاض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الانتحار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تحريم قتل النفس بغير حقٍّ، وسدَّ كل أبواب الذرائع المؤدية إلى إتلافها، قال تعالى:</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w:t>
      </w:r>
      <w:r>
        <w:rPr>
          <w:rFonts w:ascii="adwa-assalaf" w:eastAsia="adwa-assalaf" w:hAnsi="adwa-assalaf" w:cs="adwa-assalaf"/>
          <w:b w:val="0"/>
          <w:color w:val="000000"/>
          <w:sz w:val="28"/>
          <w:szCs w:val="28"/>
          <w:rtl/>
        </w:rPr>
        <w:t xml:space="preserve"> (الإسراء:33).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تشريع القصاص، حتى يخاف الجناة والمعتدون، قال تعالى:</w:t>
      </w:r>
      <w:r>
        <w:rPr>
          <w:rFonts w:ascii="KFGQPC HAFS Uthmanic Script" w:eastAsia="KFGQPC HAFS Uthmanic Script" w:hAnsi="KFGQPC HAFS Uthmanic Script" w:cs="KFGQPC HAFS Uthmanic Script"/>
          <w:b w:val="0"/>
          <w:color w:val="187600"/>
          <w:sz w:val="26"/>
          <w:szCs w:val="26"/>
          <w:rtl/>
        </w:rPr>
        <w:t xml:space="preserve"> (وَلَكُمۡ فِي ٱلۡقِصَاصِ حَيَوٰةٞ يَٰٓأُوْلِي ٱلۡأَلۡبَٰبِ لَعَلَّكُمۡ تَتَّقُونَ 179)</w:t>
      </w:r>
      <w:r>
        <w:rPr>
          <w:rFonts w:ascii="adwa-assalaf" w:eastAsia="adwa-assalaf" w:hAnsi="adwa-assalaf" w:cs="adwa-assalaf"/>
          <w:b w:val="0"/>
          <w:color w:val="000000"/>
          <w:sz w:val="28"/>
          <w:szCs w:val="28"/>
          <w:rtl/>
        </w:rPr>
        <w:t xml:space="preserve"> (البقرة:179)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الأمر بالحفاظ على مقومات الحياة من غذاء ودواء، وإباحة المحظورات -كأكل الميتة- حين يتوقف على ذلك حفظ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تحريم الإجهاض (قتل الجنين في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تحريم الانتحار؛ لأن الحياة ليست ملك صاحبها، بل هي هبة من الله تعالى، فلا يحل له الاعتداء عليها، قال تعالى: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 29)</w:t>
      </w:r>
      <w:r>
        <w:rPr>
          <w:rFonts w:ascii="adwa-assalaf" w:eastAsia="adwa-assalaf" w:hAnsi="adwa-assalaf" w:cs="adwa-assalaf"/>
          <w:b w:val="0"/>
          <w:color w:val="000000"/>
          <w:sz w:val="28"/>
          <w:szCs w:val="28"/>
          <w:rtl/>
        </w:rPr>
        <w:t xml:space="preserve"> (النساء:29).</w:t>
      </w:r>
      <w:r>
        <w:rPr>
          <w:rFonts w:ascii="adwa-assalaf" w:eastAsia="adwa-assalaf" w:hAnsi="adwa-assalaf" w:cs="adwa-assalaf"/>
          <w:b w:val="0"/>
          <w:color w:val="000000"/>
          <w:sz w:val="28"/>
          <w:szCs w:val="28"/>
          <w:rtl/>
        </w:rPr>
        <w:t xml:space="preserve"> وقال رسول الله ﷺ :</w:t>
      </w:r>
      <w:r>
        <w:rPr>
          <w:rFonts w:ascii="adwa-assalaf" w:eastAsia="adwa-assalaf" w:hAnsi="adwa-assalaf" w:cs="adwa-assalaf"/>
          <w:b w:val="0"/>
          <w:color w:val="000D80"/>
          <w:sz w:val="28"/>
          <w:szCs w:val="28"/>
          <w:rtl/>
        </w:rPr>
        <w:t xml:space="preserve"> «مَنْ قَتَلَ نَفْسَهُ بِحَدِيدَةٍ فَحَدِيدَتُهُ فِي يَدِهِ يَتَوَجَّأُ (يُضرب) بِهَا فِي بَطْنِهِ فِي نَارِ جَهَنَّمَ خَالِدًا مُخَلَّدًا فِيهَا أَبَدًا»</w:t>
      </w:r>
      <w:r>
        <w:rPr>
          <w:rFonts w:ascii="adwa-assalaf" w:eastAsia="adwa-assalaf" w:hAnsi="adwa-assalaf" w:cs="adwa-assalaf"/>
          <w:b w:val="0"/>
          <w:color w:val="000000"/>
          <w:sz w:val="28"/>
          <w:szCs w:val="28"/>
          <w:rtl/>
        </w:rPr>
        <w:t xml:space="preserve"> (رواه البخاري 5778، ومسلم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أقرت الشريعة حق الإنسان في الأمن الشخصي واحترام خصوصياته، وقد ذكر الله  نعمته على قريش بالأمن فقال:</w:t>
      </w:r>
      <w:r>
        <w:rPr>
          <w:rFonts w:ascii="KFGQPC HAFS Uthmanic Script" w:eastAsia="KFGQPC HAFS Uthmanic Script" w:hAnsi="KFGQPC HAFS Uthmanic Script" w:cs="KFGQPC HAFS Uthmanic Script"/>
          <w:b w:val="0"/>
          <w:color w:val="187600"/>
          <w:sz w:val="26"/>
          <w:szCs w:val="26"/>
          <w:rtl/>
        </w:rPr>
        <w:t xml:space="preserve"> (ٱلَّذِيٓ أَطۡعَمَهُم مِّن جُوعٖ وَءَامَنَهُم مِّنۡ خَوۡفِۭ4)</w:t>
      </w:r>
      <w:r>
        <w:rPr>
          <w:rFonts w:ascii="adwa-assalaf" w:eastAsia="adwa-assalaf" w:hAnsi="adwa-assalaf" w:cs="adwa-assalaf"/>
          <w:b w:val="0"/>
          <w:color w:val="000000"/>
          <w:sz w:val="28"/>
          <w:szCs w:val="28"/>
          <w:rtl/>
        </w:rPr>
        <w:t xml:space="preserve"> (قريش:4).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الأمن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ظل الأمن تُعمَّر المساجدُ، وتُقام الصلوات، وتُحفَظ الأعراض والأموال.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ظل الأمن تُؤمَّن الطرق، وتُطَبَّق شريعة الله ، وتُنشَر الدعوة إلى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رحاب الأمن يَسود الاطمئنان، ويعمُّ الخير والرخاء، وتستقيم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حافظت الشريعة على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تشريع الحدود والقصاص لمنع الجرائم التي تمس الأفراد في أنفسهم وأبدانهم وأعراضهم وأموالهم.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تحريم كل ما يثير الفتنة في المجتمع المسلم، قال النبي ﷺ</w:t>
      </w:r>
      <w:r>
        <w:rPr>
          <w:rFonts w:ascii="adwa-assalaf" w:eastAsia="adwa-assalaf" w:hAnsi="adwa-assalaf" w:cs="adwa-assalaf"/>
          <w:b w:val="0"/>
          <w:color w:val="000D80"/>
          <w:sz w:val="28"/>
          <w:szCs w:val="28"/>
          <w:rtl/>
        </w:rPr>
        <w:t xml:space="preserve"> «... فَمَنْ أَرَادَ أَنْ يُفَرِّقَ أَمْرَ هَذِهِ الْأُمَّةِ وَهِيَ جَمِيعٌ، فَاضْرِبُوهُ بِالسَّيْفِ كَائِنًا مَنْ كَانَ»</w:t>
      </w:r>
      <w:r>
        <w:rPr>
          <w:rFonts w:ascii="adwa-assalaf" w:eastAsia="adwa-assalaf" w:hAnsi="adwa-assalaf" w:cs="adwa-assalaf"/>
          <w:b w:val="0"/>
          <w:color w:val="000000"/>
          <w:sz w:val="28"/>
          <w:szCs w:val="28"/>
          <w:rtl/>
        </w:rPr>
        <w:t xml:space="preserve"> (رواه مسلم 1852).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نهى الإسلام عن تخويف الإنسان بالقول أو بالفعل، قال النبي ﷺ :</w:t>
      </w:r>
      <w:r>
        <w:rPr>
          <w:rFonts w:ascii="adwa-assalaf" w:eastAsia="adwa-assalaf" w:hAnsi="adwa-assalaf" w:cs="adwa-assalaf"/>
          <w:b w:val="0"/>
          <w:color w:val="000D80"/>
          <w:sz w:val="28"/>
          <w:szCs w:val="28"/>
          <w:rtl/>
        </w:rPr>
        <w:t xml:space="preserve"> «لَا يَحِلُّ لِمُسْلِمٍ أَنْ يُرَوِّعَ (يُخوِّف) مُسْلِمًا»</w:t>
      </w:r>
      <w:r>
        <w:rPr>
          <w:rFonts w:ascii="adwa-assalaf" w:eastAsia="adwa-assalaf" w:hAnsi="adwa-assalaf" w:cs="adwa-assalaf"/>
          <w:b w:val="0"/>
          <w:color w:val="000000"/>
          <w:sz w:val="28"/>
          <w:szCs w:val="28"/>
          <w:rtl/>
        </w:rPr>
        <w:t xml:space="preserve"> (رواه أبو داود 5004).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تحريم الإشارة للغير بالسلاح أو ما يشبهه، قال ﷺ :</w:t>
      </w:r>
      <w:r>
        <w:rPr>
          <w:rFonts w:ascii="adwa-assalaf" w:eastAsia="adwa-assalaf" w:hAnsi="adwa-assalaf" w:cs="adwa-assalaf"/>
          <w:b w:val="0"/>
          <w:color w:val="000D80"/>
          <w:sz w:val="28"/>
          <w:szCs w:val="28"/>
          <w:rtl/>
        </w:rPr>
        <w:t xml:space="preserve"> «لاَ يُشِيرُ أَحَدُكُمْ عَلَى أَخِيهِ بِالسِّلاَحِ، فَإِنَّهُ لاَ يَدْرِي، لَعَلَّ الشَّيْطَانَ يَنْزِعُ فِي يَدِهِ، فَيَقَعُ فِي حُفْرَةٍ مِنَ النَّارِ»</w:t>
      </w:r>
      <w:r>
        <w:rPr>
          <w:rFonts w:ascii="adwa-assalaf" w:eastAsia="adwa-assalaf" w:hAnsi="adwa-assalaf" w:cs="adwa-assalaf"/>
          <w:b w:val="0"/>
          <w:color w:val="000000"/>
          <w:sz w:val="28"/>
          <w:szCs w:val="28"/>
          <w:rtl/>
        </w:rPr>
        <w:t xml:space="preserve"> (رواه البخاري 7072، ومسلم 2617)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يتحقق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الإيمان بالله تعالى، وتحقيق العبودية له، قال تعالى:</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w:t>
      </w:r>
      <w:r>
        <w:rPr>
          <w:rFonts w:ascii="adwa-assalaf" w:eastAsia="adwa-assalaf" w:hAnsi="adwa-assalaf" w:cs="adwa-assalaf"/>
          <w:b w:val="0"/>
          <w:color w:val="000000"/>
          <w:sz w:val="28"/>
          <w:szCs w:val="28"/>
          <w:rtl/>
        </w:rPr>
        <w:t xml:space="preserve"> (النور:55).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الاستقامة على شرع الله،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فَلَا خَوۡفٌ عَلَيۡهِمۡ وَلَا هُمۡ يَحۡزَنُونَ 13)</w:t>
      </w:r>
      <w:r>
        <w:rPr>
          <w:rFonts w:ascii="adwa-assalaf" w:eastAsia="adwa-assalaf" w:hAnsi="adwa-assalaf" w:cs="adwa-assalaf"/>
          <w:b w:val="0"/>
          <w:color w:val="000000"/>
          <w:sz w:val="28"/>
          <w:szCs w:val="28"/>
          <w:rtl/>
        </w:rPr>
        <w:t xml:space="preserve"> (الأحقاف:13).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الأمر بالمعروف والنهي عن المنكر ومنع المعتدين، حتى يعم العدل والأمن بين الناس، فعنِ النَّبِيِّ ﷺ  قَالَ:</w:t>
      </w:r>
      <w:r>
        <w:rPr>
          <w:rFonts w:ascii="KFGQPC HAFS Uthmanic Script" w:eastAsia="KFGQPC HAFS Uthmanic Script" w:hAnsi="KFGQPC HAFS Uthmanic Script" w:cs="KFGQPC HAFS Uthmanic Script"/>
          <w:b w:val="0"/>
          <w:color w:val="187600"/>
          <w:sz w:val="26"/>
          <w:szCs w:val="26"/>
          <w:rtl/>
        </w:rPr>
        <w:t xml:space="preserve"> «وَالَّذِي نَفْسِي بِيَدِهِ، لَتَأْمُرُنَّ بِالمَعْرُوفِ وَلَتَنْهَوُنَّ عَنِ الْمُنْكَرِ أَوْ لَيُوشِكَنَّ اللهُ أَنْ يَبْعَثَ عَلَيْكُمْ عِقَابًا مِنْهُ، ثُمَّ تَدْعُونَهُ فَلاَ يُسْتَجَابُ لَكُمْ»</w:t>
      </w:r>
      <w:r>
        <w:rPr>
          <w:rFonts w:ascii="adwa-assalaf" w:eastAsia="adwa-assalaf" w:hAnsi="adwa-assalaf" w:cs="adwa-assalaf"/>
          <w:b w:val="0"/>
          <w:color w:val="000000"/>
          <w:sz w:val="28"/>
          <w:szCs w:val="28"/>
          <w:rtl/>
        </w:rPr>
        <w:t xml:space="preserve"> (رواه الترمذي 2169).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أوضِّحُ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حكم القتل في الأمثلة الآتية، مع التعليل، ثم اعرضها على المعلم لتقييمها: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 حكم القتل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القاضي بقتل القاتل قصاصًا./ جائز /لأن القصاص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رجل ابن جاره، فقتله الجار/ محرم /لأنه ظلم وطغيان.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جنديٌّ أحدَ المعتدين على بلاده./ واجب /لأنه يدافع عن وطنه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أجهضت امرأة جنينها خوفًا من الفقر /محرم / لأنه قتل ظلم والرزق بيد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نبيه إبراهيم عليه السلام :</w:t>
      </w:r>
      <w:r>
        <w:rPr>
          <w:rFonts w:ascii="KFGQPC HAFS Uthmanic Script" w:eastAsia="KFGQPC HAFS Uthmanic Script" w:hAnsi="KFGQPC HAFS Uthmanic Script" w:cs="KFGQPC HAFS Uthmanic Script"/>
          <w:b w:val="0"/>
          <w:color w:val="187600"/>
          <w:sz w:val="26"/>
          <w:szCs w:val="26"/>
          <w:rtl/>
        </w:rPr>
        <w:t xml:space="preserve"> (وَإِذۡ قَالَ إِبۡرَٰهِـۧمُ رَبِّ ٱجۡعَلۡ هَٰذَا بَلَدًا ءَامِنٗا وَٱرۡزُقۡ أَهۡلَهُۥ مِنَ ٱلثَّمَرَٰتِ)</w:t>
      </w:r>
      <w:r>
        <w:rPr>
          <w:rFonts w:ascii="adwa-assalaf" w:eastAsia="adwa-assalaf" w:hAnsi="adwa-assalaf" w:cs="adwa-assalaf"/>
          <w:b w:val="0"/>
          <w:color w:val="000000"/>
          <w:sz w:val="28"/>
          <w:szCs w:val="28"/>
          <w:rtl/>
        </w:rPr>
        <w:t xml:space="preserve"> (البقرة:126).</w:t>
      </w:r>
      <w:r>
        <w:rPr>
          <w:rFonts w:ascii="adwa-assalaf" w:eastAsia="adwa-assalaf" w:hAnsi="adwa-assalaf" w:cs="adwa-assalaf"/>
          <w:b w:val="0"/>
          <w:color w:val="000000"/>
          <w:sz w:val="28"/>
          <w:szCs w:val="28"/>
          <w:rtl/>
        </w:rPr>
        <w:t xml:space="preserve"> بمشاركة زميلك،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اكتب علاقة هذه الآيات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الأمن نعمةٌ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ورد في الآية حقان من حقوق الإنسان، وضِّحْهما.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الأمن والرزق.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استنبط سببَ دعاء النبي إبراهيم عليه السلام بهذا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يجوز قتل النفس في القصاص وجهاد المعتدين.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يجوز أكل الميتة عند الخوف من الموت جوعًا.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تشريع القصاص والحدود.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لمنع الجرائم والاعتداء على حقوق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أهمية الأمن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بالأمن تُعمر المساجدُ وتُحفَظ الأعراض والأموال (أو أي تعليل مما ورد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تحريم الإشارة إلى المسلم بالسلاح.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فيه من تخويف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تحريم القتل بدون وجهِ حقٍّ.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تَقۡتُلُواْ ٱلنَّفۡسَ ٱلَّتِي حَرَّمَ ٱللَّهُ إِلَّا بِٱلۡحَقِّۗ)</w:t>
      </w:r>
      <w:r>
        <w:rPr>
          <w:rFonts w:ascii="adwa-assalaf" w:eastAsia="adwa-assalaf" w:hAnsi="adwa-assalaf" w:cs="adwa-assalaf"/>
          <w:b w:val="0"/>
          <w:color w:val="000000"/>
          <w:sz w:val="28"/>
          <w:szCs w:val="28"/>
          <w:rtl/>
        </w:rPr>
        <w:t xml:space="preserve"> ( الإسراء:33).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تحريم تخويف الآمنين.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يَحِلُّ لِمُسْلِمٍ أَنْ يُرَوِّعَ مُسْلِمًا»</w:t>
      </w:r>
      <w:r>
        <w:rPr>
          <w:rFonts w:ascii="adwa-assalaf" w:eastAsia="adwa-assalaf" w:hAnsi="adwa-assalaf" w:cs="adwa-assalaf"/>
          <w:b w:val="0"/>
          <w:color w:val="000000"/>
          <w:sz w:val="28"/>
          <w:szCs w:val="28"/>
          <w:rtl/>
        </w:rPr>
        <w:t xml:space="preserve"> (رواه أبو داود 5004).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تحريم الانتحار.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تَقۡتُلُوٓاْ أَنفُسَكُمۡۚ   إِنَّ ٱللَّهَ كَانَ بِكُمۡ رَحِيمٗا 29)</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لَـخِّص ثلاثة من سبل تحقيق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 الاستقامة – الأمر بالمعروف والنهي عن المنكر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الحق في الحرية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تكتب المقصود بحقِّ الحرية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تقرير الإسلام لحق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تلخِّص التشريعات التي تقرر حق الحرية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تعتز بتشريع الإسلام لحق الحرية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إن الثورة الفرنسية (1789م) هي أول مَن نادى بمبادئ الحرية والعدالة والمساواة. فقال المعلم: لا يا بُنَي، لقد سبقَ الإسلامُ الثورةَ الفرنسية في بيان هذه الحقوق، ولكن الإسلام وضع ضوابط للحرية حتى لا تعم الفوضى في المجتمع.</w:t>
      </w:r>
      <w:r>
        <w:rPr>
          <w:rFonts w:ascii="adwa-assalaf" w:eastAsia="adwa-assalaf" w:hAnsi="adwa-assalaf" w:cs="adwa-assalaf"/>
          <w:b w:val="0"/>
          <w:color w:val="000000"/>
          <w:sz w:val="28"/>
          <w:szCs w:val="28"/>
          <w:rtl/>
        </w:rPr>
        <w:t xml:space="preserve"> وهذا ما سيتضح لنا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في الإسلام تعني: قدرة الشخص على التصرف في نفسه وفي شؤونه كما يشاء دون مُعارِض، بشرط ألا يفعل محرمًا أو يضر بالآخرين.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شرع الإسلام تشريعات متعددة لحفظ هذا الحق الإنساني،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تشريعات الإسلام لحفظ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وضع تشريعات تيسر تحرير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منعُ الإكراه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حرية التفكير والإبداع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الحرية السياسية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وضع تشريعات تيسِّرُ تحرير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الإسلام إلى فَكِّ رقاب العبيد، وجعل تحريرهم من الأعمال الصالحة، قال تعالى:</w:t>
      </w:r>
      <w:r>
        <w:rPr>
          <w:rFonts w:ascii="KFGQPC HAFS Uthmanic Script" w:eastAsia="KFGQPC HAFS Uthmanic Script" w:hAnsi="KFGQPC HAFS Uthmanic Script" w:cs="KFGQPC HAFS Uthmanic Script"/>
          <w:b w:val="0"/>
          <w:color w:val="187600"/>
          <w:sz w:val="26"/>
          <w:szCs w:val="26"/>
          <w:rtl/>
        </w:rPr>
        <w:t xml:space="preserve"> (فَلَا ٱقۡتَحَمَ ٱلۡعَقَبَةَ 11</w:t>
      </w:r>
      <w:r>
        <w:rPr>
          <w:rFonts w:ascii="KFGQPC HAFS Uthmanic Script" w:eastAsia="KFGQPC HAFS Uthmanic Script" w:hAnsi="KFGQPC HAFS Uthmanic Script" w:cs="KFGQPC HAFS Uthmanic Script"/>
          <w:b w:val="0"/>
          <w:color w:val="187600"/>
          <w:sz w:val="26"/>
          <w:szCs w:val="26"/>
          <w:rtl/>
        </w:rPr>
        <w:t xml:space="preserve"> وَمَآ أَدۡرَىٰكَ مَا ٱلۡعَقَبَةُ 12</w:t>
      </w:r>
      <w:r>
        <w:rPr>
          <w:rFonts w:ascii="KFGQPC HAFS Uthmanic Script" w:eastAsia="KFGQPC HAFS Uthmanic Script" w:hAnsi="KFGQPC HAFS Uthmanic Script" w:cs="KFGQPC HAFS Uthmanic Script"/>
          <w:b w:val="0"/>
          <w:color w:val="187600"/>
          <w:sz w:val="26"/>
          <w:szCs w:val="26"/>
          <w:rtl/>
        </w:rPr>
        <w:t xml:space="preserve"> فَكُّ رَقَبَةٍ 13)</w:t>
      </w:r>
      <w:r>
        <w:rPr>
          <w:rFonts w:ascii="adwa-assalaf" w:eastAsia="adwa-assalaf" w:hAnsi="adwa-assalaf" w:cs="adwa-assalaf"/>
          <w:b w:val="0"/>
          <w:color w:val="000000"/>
          <w:sz w:val="28"/>
          <w:szCs w:val="28"/>
          <w:rtl/>
        </w:rPr>
        <w:t xml:space="preserve"> (البلد:11 - 13).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 الإسلام تحرير العبيد ضمن كفارة القتل الخطأ، قال تعالى:</w:t>
      </w:r>
      <w:r>
        <w:rPr>
          <w:rFonts w:ascii="KFGQPC HAFS Uthmanic Script" w:eastAsia="KFGQPC HAFS Uthmanic Script" w:hAnsi="KFGQPC HAFS Uthmanic Script" w:cs="KFGQPC HAFS Uthmanic Script"/>
          <w:b w:val="0"/>
          <w:color w:val="187600"/>
          <w:sz w:val="26"/>
          <w:szCs w:val="26"/>
          <w:rtl/>
        </w:rPr>
        <w:t xml:space="preserve"> (وَمَا كَانَ لِمُؤۡمِنٍ أَن يَقۡتُلَ مُؤۡمِنًا إِلَّا خَطَـٔٗاۚ وَمَن قَتَلَ مُؤۡمِنًا خَطَـٔٗا فَتَحۡرِيرُ رَقَبَةٖ مُّؤۡمِنَةٖ)</w:t>
      </w:r>
      <w:r>
        <w:rPr>
          <w:rFonts w:ascii="adwa-assalaf" w:eastAsia="adwa-assalaf" w:hAnsi="adwa-assalaf" w:cs="adwa-assalaf"/>
          <w:b w:val="0"/>
          <w:color w:val="000000"/>
          <w:sz w:val="28"/>
          <w:szCs w:val="28"/>
          <w:rtl/>
        </w:rPr>
        <w:t xml:space="preserve"> (النساء:92).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تحرير العبيد أحد مصارف الزكاة الثمانية، قال تعالى:</w:t>
      </w:r>
      <w:r>
        <w:rPr>
          <w:rFonts w:ascii="KFGQPC HAFS Uthmanic Script" w:eastAsia="KFGQPC HAFS Uthmanic Script" w:hAnsi="KFGQPC HAFS Uthmanic Script" w:cs="KFGQPC HAFS Uthmanic Script"/>
          <w:b w:val="0"/>
          <w:color w:val="187600"/>
          <w:sz w:val="26"/>
          <w:szCs w:val="26"/>
          <w:rtl/>
        </w:rPr>
        <w:t xml:space="preserve"> (إِنَّمَا ٱلصَّدَقَٰتُ لِلۡفُقَرَآءِ وَٱلۡمَسَٰكِينِ وَٱلۡعَٰمِلِينَ عَلَيۡهَا وَٱلۡمُؤَلَّفَةِ قُلُوبُهُمۡ وَفِي ٱلرِّقَابِ)</w:t>
      </w:r>
      <w:r>
        <w:rPr>
          <w:rFonts w:ascii="adwa-assalaf" w:eastAsia="adwa-assalaf" w:hAnsi="adwa-assalaf" w:cs="adwa-assalaf"/>
          <w:b w:val="0"/>
          <w:color w:val="000000"/>
          <w:sz w:val="28"/>
          <w:szCs w:val="28"/>
          <w:rtl/>
        </w:rPr>
        <w:t xml:space="preserve"> (التوبة:60).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منع الإكراه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يُجبِر الإسلام أحدًا على الدخول فيه، فقال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w:t>
      </w:r>
      <w:r>
        <w:rPr>
          <w:rFonts w:ascii="adwa-assalaf" w:eastAsia="adwa-assalaf" w:hAnsi="adwa-assalaf" w:cs="adwa-assalaf"/>
          <w:b w:val="0"/>
          <w:color w:val="000000"/>
          <w:sz w:val="28"/>
          <w:szCs w:val="28"/>
          <w:rtl/>
        </w:rPr>
        <w:t xml:space="preserve"> (البقرة:265)،</w:t>
      </w:r>
      <w:r>
        <w:rPr>
          <w:rFonts w:ascii="adwa-assalaf" w:eastAsia="adwa-assalaf" w:hAnsi="adwa-assalaf" w:cs="adwa-assalaf"/>
          <w:b w:val="0"/>
          <w:color w:val="000000"/>
          <w:sz w:val="28"/>
          <w:szCs w:val="28"/>
          <w:rtl/>
        </w:rPr>
        <w:t xml:space="preserve"> وأقرَّ بقاء غير المسلمين في المجتمعات المسلمة، وقرَّرَ أحكامًا تنظم العلاقات معهم، وتبيِّن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حرية التفكير والإبداع: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الإسلام على التفكير والتدبر في النفس والكون، قال تعالى:</w:t>
      </w:r>
      <w:r>
        <w:rPr>
          <w:rFonts w:ascii="KFGQPC HAFS Uthmanic Script" w:eastAsia="KFGQPC HAFS Uthmanic Script" w:hAnsi="KFGQPC HAFS Uthmanic Script" w:cs="KFGQPC HAFS Uthmanic Script"/>
          <w:b w:val="0"/>
          <w:color w:val="187600"/>
          <w:sz w:val="26"/>
          <w:szCs w:val="26"/>
          <w:rtl/>
        </w:rPr>
        <w:t xml:space="preserve"> (أَوَلَمۡ يَتَفَكَّرُواْ فِيٓ أَنفُسِهِمۗ مَّا خَلَقَ ٱللَّهُ ٱلسَّمَٰوَٰتِ وَٱلۡأَرۡضَ وَمَا بَيۡنَهُمَآ إِلَّا بِٱلۡحَقِّ وَأَجَلٖ مُّسَمّٗىۗ )</w:t>
      </w:r>
      <w:r>
        <w:rPr>
          <w:rFonts w:ascii="adwa-assalaf" w:eastAsia="adwa-assalaf" w:hAnsi="adwa-assalaf" w:cs="adwa-assalaf"/>
          <w:b w:val="0"/>
          <w:color w:val="000000"/>
          <w:sz w:val="28"/>
          <w:szCs w:val="28"/>
          <w:rtl/>
        </w:rPr>
        <w:t xml:space="preserve"> (الروم:8).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وشجَّعَ الإسلام كل إبداعٍ ييسر للناس حياتهم؛ ولذلك تقدَّمَت الدولة الإسلامية في العلوم التجريبية كالرياضيات والطب والفلك.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الحرية السياسية: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للإنسان الحرية في الممارسة السياسية والمشاركة في أمور الدولة في إطار أحكام الشريعة، وقد وضع الإسلام مبدأ الشورى، وجعلها الله تعالى من صفات المؤمنين، قال تعالى:</w:t>
      </w:r>
      <w:r>
        <w:rPr>
          <w:rFonts w:ascii="KFGQPC HAFS Uthmanic Script" w:eastAsia="KFGQPC HAFS Uthmanic Script" w:hAnsi="KFGQPC HAFS Uthmanic Script" w:cs="KFGQPC HAFS Uthmanic Script"/>
          <w:b w:val="0"/>
          <w:color w:val="187600"/>
          <w:sz w:val="26"/>
          <w:szCs w:val="26"/>
          <w:rtl/>
        </w:rPr>
        <w:t xml:space="preserve"> (وَٱلَّذِينَ ٱسۡتَجَابُواْ لِرَبِّهِمۡ وَأَقَامُواْ ٱلصَّلَوٰةَ وَأَمۡرُهُمۡ شُورَىٰ بَيۡنَهُمۡ)</w:t>
      </w:r>
      <w:r>
        <w:rPr>
          <w:rFonts w:ascii="adwa-assalaf" w:eastAsia="adwa-assalaf" w:hAnsi="adwa-assalaf" w:cs="adwa-assalaf"/>
          <w:b w:val="0"/>
          <w:color w:val="000000"/>
          <w:sz w:val="28"/>
          <w:szCs w:val="28"/>
          <w:rtl/>
        </w:rPr>
        <w:t xml:space="preserve"> (الشورى:38).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الإسلام بالعدل، وجعله قيمة أساسية في جميع نواحي الحياة السياسية والاقتصادية والاجتماعية. ومما شرعه الإسلام لحفظ حق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تشريعات الإسلام لحفظ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بالعدل في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الظلم بكل أشكاله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المساواة بين الناس أمام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العدل بين القوي والضعيف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الأمر بالعدل في الحُكم</w:t>
      </w:r>
      <w:r>
        <w:rPr>
          <w:rFonts w:ascii="adwa-assalaf" w:eastAsia="adwa-assalaf" w:hAnsi="adwa-assalaf" w:cs="adwa-assalaf"/>
          <w:b w:val="0"/>
          <w:color w:val="000000"/>
          <w:sz w:val="28"/>
          <w:szCs w:val="28"/>
          <w:rtl/>
        </w:rPr>
        <w:t xml:space="preserve"> يقول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وَإِذَا حَكَمۡتُم بَيۡنَ ٱلنَّاسِ أَن تَحۡكُمُواْ بِٱلۡعَدۡلِۚ)</w:t>
      </w:r>
      <w:r>
        <w:rPr>
          <w:rFonts w:ascii="adwa-assalaf" w:eastAsia="adwa-assalaf" w:hAnsi="adwa-assalaf" w:cs="adwa-assalaf"/>
          <w:b w:val="0"/>
          <w:color w:val="000000"/>
          <w:sz w:val="28"/>
          <w:szCs w:val="28"/>
          <w:rtl/>
        </w:rPr>
        <w:t xml:space="preserve"> (النساء:58).</w:t>
      </w:r>
      <w:r>
        <w:rPr>
          <w:rFonts w:ascii="adwa-assalaf" w:eastAsia="adwa-assalaf" w:hAnsi="adwa-assalaf" w:cs="adwa-assalaf"/>
          <w:b w:val="0"/>
          <w:color w:val="000000"/>
          <w:sz w:val="28"/>
          <w:szCs w:val="28"/>
          <w:rtl/>
        </w:rPr>
        <w:t xml:space="preserve"> فكلمة (النَّاسِ) عامةٌ يدخل فيها المسلم والكافر، والصديق والعدو، وبذلك يتبين أن حق العدل مكفول لكل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تحريم الظلم بكل أشكاله</w:t>
      </w:r>
      <w:r>
        <w:rPr>
          <w:rFonts w:ascii="adwa-assalaf" w:eastAsia="adwa-assalaf" w:hAnsi="adwa-assalaf" w:cs="adwa-assalaf"/>
          <w:b w:val="0"/>
          <w:color w:val="000000"/>
          <w:sz w:val="28"/>
          <w:szCs w:val="28"/>
          <w:rtl/>
        </w:rPr>
        <w:t xml:space="preserve"> ويشمل ذلك ظلم النفس أو الأهل أو الآخرين، حتى وإن كانوا من الأعداء. وسواء كان هذا الظلم في المال أو النفس أو العرض، وجعل الله تعالى عاقبة الظلم شديدة، قال تعالى:</w:t>
      </w:r>
      <w:r>
        <w:rPr>
          <w:rFonts w:ascii="KFGQPC HAFS Uthmanic Script" w:eastAsia="KFGQPC HAFS Uthmanic Script" w:hAnsi="KFGQPC HAFS Uthmanic Script" w:cs="KFGQPC HAFS Uthmanic Script"/>
          <w:b w:val="0"/>
          <w:color w:val="187600"/>
          <w:sz w:val="26"/>
          <w:szCs w:val="26"/>
          <w:rtl/>
        </w:rPr>
        <w:t xml:space="preserve"> (وَعَنَتِ ٱلۡوُجُوهُ لِلۡحَيِّ ٱلۡقَيُّومِۖ وَقَدۡ خَابَ مَنۡ حَمَلَ ظُلۡمٗا 111)</w:t>
      </w:r>
      <w:r>
        <w:rPr>
          <w:rFonts w:ascii="adwa-assalaf" w:eastAsia="adwa-assalaf" w:hAnsi="adwa-assalaf" w:cs="adwa-assalaf"/>
          <w:b w:val="0"/>
          <w:color w:val="000000"/>
          <w:sz w:val="28"/>
          <w:szCs w:val="28"/>
          <w:rtl/>
        </w:rPr>
        <w:t xml:space="preserve"> (طه:111).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العدل بين الناس أمام الشريعة ||  قام الرسول ﷺ  بترسيخ حق العدل، دون اعتبارٍ لنَسَب أو جنس، لكي يطبق المسلمون ذلك في أسرهم ومجتمعاتهم؛ ولذلك غضب النبي ﷺ  حين كلَّمَه بعض الصحابة في عدم تنفيذ حد السرقة على امرأة من عائلة شريفة، وقال ﷺ :</w:t>
      </w:r>
      <w:r>
        <w:rPr>
          <w:rFonts w:ascii="adwa-assalaf" w:eastAsia="adwa-assalaf" w:hAnsi="adwa-assalaf" w:cs="adwa-assalaf"/>
          <w:b w:val="0"/>
          <w:color w:val="000D80"/>
          <w:sz w:val="28"/>
          <w:szCs w:val="28"/>
          <w:rtl/>
        </w:rPr>
        <w:t xml:space="preserve"> «إِنَّمَا أَهْلَكَ الَّذِينَ قَبْلَكُمْ أَنَّهُمْ كَانُوا إِذَا سَرَقَ فِيهِمُ الشَّرِيفُ تَرَكُوهُ، وَإِذَا سَرَقَ فِيهِمُ الضَّعِيفُ أَقَامُوا عَلَيْهِ الحَدَّ»</w:t>
      </w:r>
      <w:r>
        <w:rPr>
          <w:rFonts w:ascii="adwa-assalaf" w:eastAsia="adwa-assalaf" w:hAnsi="adwa-assalaf" w:cs="adwa-assalaf"/>
          <w:b w:val="0"/>
          <w:color w:val="000000"/>
          <w:sz w:val="28"/>
          <w:szCs w:val="28"/>
          <w:rtl/>
        </w:rPr>
        <w:t xml:space="preserve"> (رواه البخاري 3475، ومسلم 1688).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العدل بين القوي والضعيف</w:t>
      </w:r>
      <w:r>
        <w:rPr>
          <w:rFonts w:ascii="adwa-assalaf" w:eastAsia="adwa-assalaf" w:hAnsi="adwa-assalaf" w:cs="adwa-assalaf"/>
          <w:b w:val="0"/>
          <w:color w:val="000000"/>
          <w:sz w:val="28"/>
          <w:szCs w:val="28"/>
          <w:rtl/>
        </w:rPr>
        <w:t xml:space="preserve"> وهذا ما طبَّقَهُ النبيُّ ﷺ  والخلفاء الراشدون، ومن ذلك أن أبا بكر الصديق رضي الله عنه لما تولى الخلافة قال:</w:t>
      </w:r>
      <w:r>
        <w:rPr>
          <w:rFonts w:ascii="adwa-assalaf" w:eastAsia="adwa-assalaf" w:hAnsi="adwa-assalaf" w:cs="adwa-assalaf"/>
          <w:b w:val="0"/>
          <w:color w:val="BF4E14"/>
          <w:sz w:val="28"/>
          <w:szCs w:val="28"/>
          <w:rtl/>
        </w:rPr>
        <w:t xml:space="preserve"> (والضعيف فيكم قوي عندي حتى أُرِيحَ عليه (أَرُدّ له) حقَّهُ إن شاء الله، والقوي فيكم ضعيف حتى آخذ الحق منه إن شاء الله)</w:t>
      </w:r>
      <w:r>
        <w:rPr>
          <w:rFonts w:ascii="adwa-assalaf" w:eastAsia="adwa-assalaf" w:hAnsi="adwa-assalaf" w:cs="adwa-assalaf"/>
          <w:b w:val="0"/>
          <w:color w:val="000000"/>
          <w:sz w:val="28"/>
          <w:szCs w:val="28"/>
          <w:rtl/>
        </w:rPr>
        <w:t xml:space="preserve"> (سيرة ابن هشام 2/ 661).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أتعاوَنُ مع مجموعتي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اختلفت الأفكار الغربية المعاصرة لمفهوم الحرية وتطبيقاتها مع الإسلام. في ضوء ذلك، وبالتعاون مع مجموعتك، اكتب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حدود الحرية المتفق عليها بين الإسلام والأفكار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حر ما لم يتعدَّ على حقوق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ناقش إحدى القضايا الخلافية مثل: حرية الشذوذ أو حرية نشر الأفكار الإلحادية.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العدل والمساواة فروق في المفهوم والتطبيقات، في ضوء ذلك، قم بالمهام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تأمَّل هذه الصورة، ثم من خلال البحث الإلكتروني، وضِّح الفرق بين العدل والمساواة.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بالتعاون مع مجموعتك، اكتب ثلاثة تطبيقات للعدل وثلاثة للمساواة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الآن يمكنك أن تستنتج الفرق بين مفهوم العدل في الإسلام، ومفهوم المساواة في الفكر الغربي.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يتفق الإسلام مع الفكر الغربي في تطبيق الحرية الاجتماعية.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خَصَّ الإسلامُ المسلمَ بتحريم ظلمه في ماله أو نفسه أو عرضه.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حق المساواة مقيد بما ورد في التشريعات الإسلامية.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أباح الإسلام لأهل الذمة نشر دينهم.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حثَّ الإسلام على الإبداع في أي علمٍ نافع للمجتمع.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(إِنَّمَا ٱلصَّدَقَٰتُ لِلۡفُقَرَآءِ وَٱلۡمَسَٰكِينِ وَٱلۡعَٰمِلِينَ عَلَيۡهَا وَٱلۡمُؤَلَّفَةِ قُلُوبُهُمۡ وَفِي ٱلرِّقَابِ)</w:t>
      </w:r>
      <w:r>
        <w:rPr>
          <w:rFonts w:ascii="adwa-assalaf" w:eastAsia="adwa-assalaf" w:hAnsi="adwa-assalaf" w:cs="adwa-assalaf"/>
          <w:b w:val="0"/>
          <w:color w:val="000000"/>
          <w:sz w:val="28"/>
          <w:szCs w:val="28"/>
          <w:rtl/>
        </w:rPr>
        <w:t xml:space="preserve"> يدل على تشريع تحرير العبيد من خلال 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(الكفارة - الصدقة -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إصرار النبي ﷺ  على تطبيق الحد على المرأة السارقة يقرر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 العدل -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الحقوق الإنسانية العامة والمطْلَقة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 العدل - المساواة)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حرية التفكير.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يَتَفَكَّرُواْ فِيٓ أَنفُسِهِمۗ مَّا خَلَقَ ٱللَّهُ ٱلسَّمَٰوَٰتِ وَٱلۡأَرۡضَ وَمَا بَيۡنَهُمَآ إِلَّا بِٱلۡحَقِّ وَأَجَلٖ مُّسَمّٗىۗ  )</w:t>
      </w:r>
      <w:r>
        <w:rPr>
          <w:rFonts w:ascii="adwa-assalaf" w:eastAsia="adwa-assalaf" w:hAnsi="adwa-assalaf" w:cs="adwa-assalaf"/>
          <w:b w:val="0"/>
          <w:color w:val="000000"/>
          <w:sz w:val="28"/>
          <w:szCs w:val="28"/>
          <w:rtl/>
        </w:rPr>
        <w:t xml:space="preserve"> (الروم:8).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تحريم الظلم.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(وَعَنَتِ ٱلۡوُجُوهُ لِلۡحَيِّ ٱلۡقَيُّومِۖ   وَقَدۡ خَابَ مَنۡ حَمَلَ ظُلۡمٗا 111)</w:t>
      </w:r>
      <w:r>
        <w:rPr>
          <w:rFonts w:ascii="adwa-assalaf" w:eastAsia="adwa-assalaf" w:hAnsi="adwa-assalaf" w:cs="adwa-assalaf"/>
          <w:b w:val="0"/>
          <w:color w:val="000000"/>
          <w:sz w:val="28"/>
          <w:szCs w:val="28"/>
          <w:rtl/>
        </w:rPr>
        <w:t xml:space="preserve"> (طه:111).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فضل تحرير العبيد.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ٱقۡتَحَمَ ٱلۡعَقَبَةَ 11</w:t>
      </w:r>
      <w:r>
        <w:rPr>
          <w:rFonts w:ascii="KFGQPC HAFS Uthmanic Script" w:eastAsia="KFGQPC HAFS Uthmanic Script" w:hAnsi="KFGQPC HAFS Uthmanic Script" w:cs="KFGQPC HAFS Uthmanic Script"/>
          <w:b w:val="0"/>
          <w:color w:val="187600"/>
          <w:sz w:val="26"/>
          <w:szCs w:val="26"/>
          <w:rtl/>
        </w:rPr>
        <w:t xml:space="preserve"> وَمَآ أَدۡرَىٰكَ مَا ٱلۡعَقَبَةُ 12</w:t>
      </w:r>
      <w:r>
        <w:rPr>
          <w:rFonts w:ascii="KFGQPC HAFS Uthmanic Script" w:eastAsia="KFGQPC HAFS Uthmanic Script" w:hAnsi="KFGQPC HAFS Uthmanic Script" w:cs="KFGQPC HAFS Uthmanic Script"/>
          <w:b w:val="0"/>
          <w:color w:val="187600"/>
          <w:sz w:val="26"/>
          <w:szCs w:val="26"/>
          <w:rtl/>
        </w:rPr>
        <w:t xml:space="preserve"> فَكُّ رَقَبَةٍ 13)</w:t>
      </w:r>
      <w:r>
        <w:rPr>
          <w:rFonts w:ascii="adwa-assalaf" w:eastAsia="adwa-assalaf" w:hAnsi="adwa-assalaf" w:cs="adwa-assalaf"/>
          <w:b w:val="0"/>
          <w:color w:val="000000"/>
          <w:sz w:val="28"/>
          <w:szCs w:val="28"/>
          <w:rtl/>
        </w:rPr>
        <w:t xml:space="preserve"> (البلد:11 - 13).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مشروعية الشورى السياسية.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ٱسۡتَجَابُواْ لِرَبِّهِمۡ وَأَقَامُواْ ٱلصَّلَوٰةَ وَأَمۡرُهُمۡ شُورَىٰ بَيۡنَهُمۡ)</w:t>
      </w:r>
      <w:r>
        <w:rPr>
          <w:rFonts w:ascii="adwa-assalaf" w:eastAsia="adwa-assalaf" w:hAnsi="adwa-assalaf" w:cs="adwa-assalaf"/>
          <w:b w:val="0"/>
          <w:color w:val="000000"/>
          <w:sz w:val="28"/>
          <w:szCs w:val="28"/>
          <w:rtl/>
        </w:rPr>
        <w:t xml:space="preserve"> (الشورى:38).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العدالة في حل النزاعات بين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يَأۡمُرُكُمۡ أَن تُؤَدُّواْ ٱلۡأَمَٰنَٰتِ إِلَىٰٓ أَهۡلِهَا وَإِذَا حَكَمۡتُم بَيۡنَ ٱلنَّاسِ أَن تَحۡكُمُواْ بِٱلۡعَدۡلِۚ)</w:t>
      </w:r>
      <w:r>
        <w:rPr>
          <w:rFonts w:ascii="adwa-assalaf" w:eastAsia="adwa-assalaf" w:hAnsi="adwa-assalaf" w:cs="adwa-assalaf"/>
          <w:b w:val="0"/>
          <w:color w:val="000000"/>
          <w:sz w:val="28"/>
          <w:szCs w:val="28"/>
          <w:rtl/>
        </w:rPr>
        <w:t xml:space="preserve"> (النساء:58).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الحق في التملك والانتقال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توضِّح التشريعات التي تحفظ حق التملك.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حُكمَ إتلاف الممتلكات العامة والخاصة.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تستدِل على تقرير الشريعة لحق الإنسان في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تلخِّص التشريعات التي تقرر حق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تثمِّن دور الشريعة في حفظ حق التملك وحق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التملك</w:t>
      </w:r>
      <w:r>
        <w:rPr>
          <w:rFonts w:ascii="adwa-assalaf" w:eastAsia="adwa-assalaf" w:hAnsi="adwa-assalaf" w:cs="adwa-assalaf"/>
          <w:b w:val="0"/>
          <w:color w:val="000000"/>
          <w:sz w:val="28"/>
          <w:szCs w:val="28"/>
          <w:rtl/>
        </w:rPr>
        <w:t xml:space="preserve"> يحق للإنسان امتلاك المال وغيره من متاع الدنيا، والتصرف فيه بحرية، ما دام يكتسبه من حلال وينفقه في حلال. وقد شرع الإسلام عدة تشريعات لحفظ هذا الحق،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تشريعات الاسلام لحفظ حق التملك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تقرير حق التكسب المالي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إقرار الملكية الفردية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تشريع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إتلاف الممتلكات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إقرار الملكية الفردية</w:t>
      </w:r>
      <w:r>
        <w:rPr>
          <w:rFonts w:ascii="adwa-assalaf" w:eastAsia="adwa-assalaf" w:hAnsi="adwa-assalaf" w:cs="adwa-assalaf"/>
          <w:b w:val="0"/>
          <w:color w:val="000000"/>
          <w:sz w:val="28"/>
          <w:szCs w:val="28"/>
          <w:rtl/>
        </w:rPr>
        <w:t xml:space="preserve"> فلا يجوز الاعتداء على ملكية أي إنسان دون وجه حق، يقول ﷺ :</w:t>
      </w:r>
      <w:r>
        <w:rPr>
          <w:rFonts w:ascii="adwa-assalaf" w:eastAsia="adwa-assalaf" w:hAnsi="adwa-assalaf" w:cs="adwa-assalaf"/>
          <w:b w:val="0"/>
          <w:color w:val="000D80"/>
          <w:sz w:val="28"/>
          <w:szCs w:val="28"/>
          <w:rtl/>
        </w:rPr>
        <w:t xml:space="preserve"> «كُلُّ الْمُسْلِمِ عَلَى الْمُسْلِمِ حَرَامٌ: دَمُهُ، وَمَالُهُ، وَعِرْضُهُ»</w:t>
      </w:r>
      <w:r>
        <w:rPr>
          <w:rFonts w:ascii="adwa-assalaf" w:eastAsia="adwa-assalaf" w:hAnsi="adwa-assalaf" w:cs="adwa-assalaf"/>
          <w:b w:val="0"/>
          <w:color w:val="000000"/>
          <w:sz w:val="28"/>
          <w:szCs w:val="28"/>
          <w:rtl/>
        </w:rPr>
        <w:t xml:space="preserve"> (رواه مسلم 2564).</w:t>
      </w:r>
      <w:r>
        <w:rPr>
          <w:rFonts w:ascii="adwa-assalaf" w:eastAsia="adwa-assalaf" w:hAnsi="adwa-assalaf" w:cs="adwa-assalaf"/>
          <w:b w:val="0"/>
          <w:color w:val="000000"/>
          <w:sz w:val="28"/>
          <w:szCs w:val="28"/>
          <w:rtl/>
        </w:rPr>
        <w:t xml:space="preserve"> وهذا الحق محفوظ لغير المسلم أيضًا ما دام أنه غير 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تقرير حق التكسب المالي</w:t>
      </w:r>
      <w:r>
        <w:rPr>
          <w:rFonts w:ascii="adwa-assalaf" w:eastAsia="adwa-assalaf" w:hAnsi="adwa-assalaf" w:cs="adwa-assalaf"/>
          <w:b w:val="0"/>
          <w:color w:val="000000"/>
          <w:sz w:val="28"/>
          <w:szCs w:val="28"/>
          <w:rtl/>
        </w:rPr>
        <w:t xml:space="preserve"> أقرت الشريعة حق كل إنسان في أي نشاط اقتصادي مباح، قال تعالى:</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 15)</w:t>
      </w:r>
      <w:r>
        <w:rPr>
          <w:rFonts w:ascii="adwa-assalaf" w:eastAsia="adwa-assalaf" w:hAnsi="adwa-assalaf" w:cs="adwa-assalaf"/>
          <w:b w:val="0"/>
          <w:color w:val="000000"/>
          <w:sz w:val="28"/>
          <w:szCs w:val="28"/>
          <w:rtl/>
        </w:rPr>
        <w:t xml:space="preserve"> (الملك:15).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تشريع المعاملات المالية</w:t>
      </w:r>
      <w:r>
        <w:rPr>
          <w:rFonts w:ascii="adwa-assalaf" w:eastAsia="adwa-assalaf" w:hAnsi="adwa-assalaf" w:cs="adwa-assalaf"/>
          <w:b w:val="0"/>
          <w:color w:val="000000"/>
          <w:sz w:val="28"/>
          <w:szCs w:val="28"/>
          <w:rtl/>
        </w:rPr>
        <w:t xml:space="preserve"> مثل: البيع والإجارة والرهن وغيرها، ووضعت ضوابط لكل معاملة بما يحفظ الحقوق، وينمِّي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تحريم إتلاف الممتلكات</w:t>
      </w:r>
      <w:r>
        <w:rPr>
          <w:rFonts w:ascii="adwa-assalaf" w:eastAsia="adwa-assalaf" w:hAnsi="adwa-assalaf" w:cs="adwa-assalaf"/>
          <w:b w:val="0"/>
          <w:color w:val="000000"/>
          <w:sz w:val="28"/>
          <w:szCs w:val="28"/>
          <w:rtl/>
        </w:rPr>
        <w:t xml:space="preserve"> حرمت الشريعة إتلاف أو إضاعة الأموال العامة والخاصة، أو أخذها بدون حق، قال النَّبِيُّ ﷺ :</w:t>
      </w:r>
      <w:r>
        <w:rPr>
          <w:rFonts w:ascii="adwa-assalaf" w:eastAsia="adwa-assalaf" w:hAnsi="adwa-assalaf" w:cs="adwa-assalaf"/>
          <w:b w:val="0"/>
          <w:color w:val="000D80"/>
          <w:sz w:val="28"/>
          <w:szCs w:val="28"/>
          <w:rtl/>
        </w:rPr>
        <w:t xml:space="preserve"> «إِنَّ اللهَ كَرِهَ لَكُمْ ثَلاَثًا: قِيلَ وَقَالَ، وَإِضَاعَةَ المَالِ، وَكَثْرَةَ السُّؤَالِ»</w:t>
      </w:r>
      <w:r>
        <w:rPr>
          <w:rFonts w:ascii="adwa-assalaf" w:eastAsia="adwa-assalaf" w:hAnsi="adwa-assalaf" w:cs="adwa-assalaf"/>
          <w:b w:val="0"/>
          <w:color w:val="000000"/>
          <w:sz w:val="28"/>
          <w:szCs w:val="28"/>
          <w:rtl/>
        </w:rPr>
        <w:t xml:space="preserve"> (رواه البخاري 2408، ومسلم 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تحريم أكل أموال الناس بالباطل</w:t>
      </w:r>
      <w:r>
        <w:rPr>
          <w:rFonts w:ascii="adwa-assalaf" w:eastAsia="adwa-assalaf" w:hAnsi="adwa-assalaf" w:cs="adwa-assalaf"/>
          <w:b w:val="0"/>
          <w:color w:val="000000"/>
          <w:sz w:val="28"/>
          <w:szCs w:val="28"/>
          <w:rtl/>
        </w:rPr>
        <w:t xml:space="preserve"> حرَّم الإسلام أكل أموال الناس بالباطل،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 إِلَّآ أَن تَكُونَ تِجَٰرَةً عَن تَرَاضٖ مِّنكُمۡۚ )</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حرَّم الغصبَ والغشَّ وكل صور 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الانتقال</w:t>
      </w:r>
      <w:r>
        <w:rPr>
          <w:rFonts w:ascii="adwa-assalaf" w:eastAsia="adwa-assalaf" w:hAnsi="adwa-assalaf" w:cs="adwa-assalaf"/>
          <w:b w:val="0"/>
          <w:color w:val="000000"/>
          <w:sz w:val="28"/>
          <w:szCs w:val="28"/>
          <w:rtl/>
        </w:rPr>
        <w:t xml:space="preserve"> أقر الإسلام حق الإنسان في الانتقال بحرية من مكانٍ لآخر، دونَ التعرض لإكراهٍ أو أذًى من أحدٍ. والواقع العملي طوال القرون الماضية خير شاهد على ذلك</w:t>
      </w:r>
      <w:r>
        <w:rPr>
          <w:rFonts w:ascii="adwa-assalaf" w:eastAsia="adwa-assalaf" w:hAnsi="adwa-assalaf" w:cs="adwa-assalaf"/>
          <w:b w:val="0"/>
          <w:color w:val="000000"/>
          <w:sz w:val="28"/>
          <w:szCs w:val="28"/>
          <w:rtl/>
        </w:rPr>
        <w:t xml:space="preserve"> فقد كان المسلمون ينتقلون في بلاد الإسلام بكلِّ حريةٍ من الأندلس والمغرب غربًا إلى حدود الصين شرقًا.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التشريعات التي تحفظ هذا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تحريم إخراج الناس من بيوتهم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الله تعالى الذين يجبرون الناس على ترك أوطانهم بغير حق، فقال تعالى:</w:t>
      </w:r>
      <w:r>
        <w:rPr>
          <w:rFonts w:ascii="KFGQPC HAFS Uthmanic Script" w:eastAsia="KFGQPC HAFS Uthmanic Script" w:hAnsi="KFGQPC HAFS Uthmanic Script" w:cs="KFGQPC HAFS Uthmanic Script"/>
          <w:b w:val="0"/>
          <w:color w:val="187600"/>
          <w:sz w:val="26"/>
          <w:szCs w:val="26"/>
          <w:rtl/>
        </w:rPr>
        <w:t xml:space="preserve"> (ٱلَّذِينَ أُخۡرِجُواْ مِن دِيَٰرِهِم بِغَيۡرِ حَقٍّ إِلَّآ أَن يَقُولُواْ رَبُّنَا ٱللَّهُۗ )</w:t>
      </w:r>
      <w:r>
        <w:rPr>
          <w:rFonts w:ascii="adwa-assalaf" w:eastAsia="adwa-assalaf" w:hAnsi="adwa-assalaf" w:cs="adwa-assalaf"/>
          <w:b w:val="0"/>
          <w:color w:val="000000"/>
          <w:sz w:val="28"/>
          <w:szCs w:val="28"/>
          <w:rtl/>
        </w:rPr>
        <w:t xml:space="preserve"> (الحج:40).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كفالة حرية التنقل من مكانٍ إلى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حثَّ الله تعالى على المشي في الأرض بحثًا عن الرزق، فقال تعالى:</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 15)</w:t>
      </w:r>
      <w:r>
        <w:rPr>
          <w:rFonts w:ascii="adwa-assalaf" w:eastAsia="adwa-assalaf" w:hAnsi="adwa-assalaf" w:cs="adwa-assalaf"/>
          <w:b w:val="0"/>
          <w:color w:val="000000"/>
          <w:sz w:val="28"/>
          <w:szCs w:val="28"/>
          <w:rtl/>
        </w:rPr>
        <w:t xml:space="preserve"> (الملك:15).</w:t>
      </w:r>
      <w:r>
        <w:rPr>
          <w:rFonts w:ascii="adwa-assalaf" w:eastAsia="adwa-assalaf" w:hAnsi="adwa-assalaf" w:cs="adwa-assalaf"/>
          <w:b w:val="0"/>
          <w:color w:val="000000"/>
          <w:sz w:val="28"/>
          <w:szCs w:val="28"/>
          <w:rtl/>
        </w:rPr>
        <w:t xml:space="preserve"> وهذا إقرار بحق الإنسان في التنقل للأغراض المباحة والمشروعة.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الأمر بالهجرة للتمكن من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المستضعفين الهجرة من موطنهم إلى مكانٍ آخر ليتمكنوا فيه من عبادة الله تعالى، وقَدْ أنكر الله تعالى على مَن لم يهاجروا رغم عدم قدرتهم على عبادة الله تعالى، قال تعالى:</w:t>
      </w:r>
      <w:r>
        <w:rPr>
          <w:rFonts w:ascii="KFGQPC HAFS Uthmanic Script" w:eastAsia="KFGQPC HAFS Uthmanic Script" w:hAnsi="KFGQPC HAFS Uthmanic Script" w:cs="KFGQPC HAFS Uthmanic Script"/>
          <w:b w:val="0"/>
          <w:color w:val="187600"/>
          <w:sz w:val="26"/>
          <w:szCs w:val="26"/>
          <w:rtl/>
        </w:rPr>
        <w:t xml:space="preserve"> (إِنَّ ٱلَّذِينَ تَوَفَّىٰهُمُ ٱلۡمَلَٰٓئِكَةُ ظَالِمِيٓ أَنفُسِهِمۡ قَالُواْ فِيمَ كُنتُمۡۖ  قَالُواْ كُنَّا مُسۡتَضۡعَفِينَ فِي ٱلۡأَرۡضِۚ  قَالُوٓاْ أَلَمۡ تَكُنۡ أَرۡضُ ٱللَّهِ وَٰسِعَةٗ فَتُهَاجِرُواْ فِيهَاۚ  فَأُوْلَٰٓئِكَ مَأۡوَىٰهُمۡ جَهَنَّمُۖ  وَسَآءَتۡ مَصِيرًا 97)</w:t>
      </w:r>
      <w:r>
        <w:rPr>
          <w:rFonts w:ascii="adwa-assalaf" w:eastAsia="adwa-assalaf" w:hAnsi="adwa-assalaf" w:cs="adwa-assalaf"/>
          <w:b w:val="0"/>
          <w:color w:val="000000"/>
          <w:sz w:val="28"/>
          <w:szCs w:val="28"/>
          <w:rtl/>
        </w:rPr>
        <w:t xml:space="preserve"> (النساء:97).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فهمك لهذا الدرس وما قبله، استنبط الحقَّ الذي تدل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 /الحق الذي تدل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 29)</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النفس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تُبۡتُمۡ فَلَكُمۡ رُءُوسُ أَمۡوَٰلِكُمۡ لَا تَظۡلِمُونَ وَلَا تُظۡلَمُونَ 279)</w:t>
      </w:r>
      <w:r>
        <w:rPr>
          <w:rFonts w:ascii="adwa-assalaf" w:eastAsia="adwa-assalaf" w:hAnsi="adwa-assalaf" w:cs="adwa-assalaf"/>
          <w:b w:val="0"/>
          <w:color w:val="000000"/>
          <w:sz w:val="28"/>
          <w:szCs w:val="28"/>
          <w:rtl/>
        </w:rPr>
        <w:t xml:space="preserve"> (البقرة:279).العدل / التملك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نُمَكِّن   لَّهُمۡ   حَرَمًا   ءَامِنٗا  يُجۡبَىٰٓ   إِلَيۡهِ   ثَمَرَٰتُ   كُلِّ   شَيۡءٖ )</w:t>
      </w:r>
      <w:r>
        <w:rPr>
          <w:rFonts w:ascii="adwa-assalaf" w:eastAsia="adwa-assalaf" w:hAnsi="adwa-assalaf" w:cs="adwa-assalaf"/>
          <w:b w:val="0"/>
          <w:color w:val="000000"/>
          <w:sz w:val="28"/>
          <w:szCs w:val="28"/>
          <w:rtl/>
        </w:rPr>
        <w:t xml:space="preserve"> ( القصص : 5 7 )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w:t>
      </w:r>
      <w:r>
        <w:rPr>
          <w:rFonts w:ascii="KFGQPC HAFS Uthmanic Script" w:eastAsia="KFGQPC HAFS Uthmanic Script" w:hAnsi="KFGQPC HAFS Uthmanic Script" w:cs="KFGQPC HAFS Uthmanic Script"/>
          <w:b w:val="0"/>
          <w:color w:val="187600"/>
          <w:sz w:val="26"/>
          <w:szCs w:val="26"/>
          <w:rtl/>
        </w:rPr>
        <w:t xml:space="preserve"> ( وَلَا   تُؤۡتُواْ   ٱلسُّفَهَآءَ   أَمۡوَٰلَكُمُ   ٱلَّتِي   جَعَلَ   ٱللَّهُ   لَكُمۡ   قِيَٰمٗا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النساء : 5 )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التملك</w:t>
      </w:r>
      <w:r>
        <w:rPr>
          <w:rFonts w:ascii="KFGQPC HAFS Uthmanic Script" w:eastAsia="KFGQPC HAFS Uthmanic Script" w:hAnsi="KFGQPC HAFS Uthmanic Script" w:cs="KFGQPC HAFS Uthmanic Script"/>
          <w:b w:val="0"/>
          <w:color w:val="187600"/>
          <w:sz w:val="26"/>
          <w:szCs w:val="26"/>
          <w:rtl/>
        </w:rPr>
        <w:t xml:space="preserve"> (وَءَاخَرُونَ يَضۡرِبُونَ فِي ٱلۡأَرۡضِ يَبۡتَغُونَ مِن فَضۡلِ ٱللَّهِ)</w:t>
      </w:r>
      <w:r>
        <w:rPr>
          <w:rFonts w:ascii="adwa-assalaf" w:eastAsia="adwa-assalaf" w:hAnsi="adwa-assalaf" w:cs="adwa-assalaf"/>
          <w:b w:val="0"/>
          <w:color w:val="000000"/>
          <w:sz w:val="28"/>
          <w:szCs w:val="28"/>
          <w:rtl/>
        </w:rPr>
        <w:t xml:space="preserve"> (المزمل:20).</w:t>
      </w:r>
      <w:r>
        <w:rPr>
          <w:rFonts w:ascii="adwa-assalaf" w:eastAsia="adwa-assalaf" w:hAnsi="adwa-assalaf" w:cs="adwa-assalaf"/>
          <w:b w:val="0"/>
          <w:color w:val="000000"/>
          <w:sz w:val="28"/>
          <w:szCs w:val="28"/>
          <w:rtl/>
        </w:rPr>
        <w:t xml:space="preserve"> التملك/ التنقل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«لَا يَدْخُلُ الْجَنَّةَ مَنْ لَا يَأْمَنُ جَارُهُ بَوَائِقَهُ»</w:t>
      </w:r>
      <w:r>
        <w:rPr>
          <w:rFonts w:ascii="adwa-assalaf" w:eastAsia="adwa-assalaf" w:hAnsi="adwa-assalaf" w:cs="adwa-assalaf"/>
          <w:b w:val="0"/>
          <w:color w:val="000000"/>
          <w:sz w:val="28"/>
          <w:szCs w:val="28"/>
          <w:rtl/>
        </w:rPr>
        <w:t xml:space="preserve"> (مسلم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الأمان</w:t>
      </w:r>
      <w:r>
        <w:rPr>
          <w:rFonts w:ascii="adwa-assalaf" w:eastAsia="adwa-assalaf" w:hAnsi="adwa-assalaf" w:cs="adwa-assalaf"/>
          <w:b w:val="0"/>
          <w:color w:val="000000"/>
          <w:sz w:val="28"/>
          <w:szCs w:val="28"/>
          <w:rtl/>
        </w:rPr>
        <w:t xml:space="preserve"> يَقُولُ ﷺ</w:t>
      </w:r>
      <w:r>
        <w:rPr>
          <w:rFonts w:ascii="adwa-assalaf" w:eastAsia="adwa-assalaf" w:hAnsi="adwa-assalaf" w:cs="adwa-assalaf"/>
          <w:b w:val="0"/>
          <w:color w:val="000D80"/>
          <w:sz w:val="28"/>
          <w:szCs w:val="28"/>
          <w:rtl/>
        </w:rPr>
        <w:t xml:space="preserve"> «مَنْ قُتِلَ دُونَ مَالِهِ فَهُوَ شَهِيدٌ، وَمَنْ قُتِلَ دُونَ دِينِهِ فَهُوَ شَهِيدٌ، وَمَنْ قُتِلَ دُونَ دَمِهِ فَهُوَ شَهِيدٌ، وَمَنْ قُتِلَ دُونَ أَهْلِهِ فَهُوَ شَهِيدٌ»</w:t>
      </w:r>
      <w:r>
        <w:rPr>
          <w:rFonts w:ascii="adwa-assalaf" w:eastAsia="adwa-assalaf" w:hAnsi="adwa-assalaf" w:cs="adwa-assalaf"/>
          <w:b w:val="0"/>
          <w:color w:val="000000"/>
          <w:sz w:val="28"/>
          <w:szCs w:val="28"/>
          <w:rtl/>
        </w:rPr>
        <w:t xml:space="preserve"> (رواه أبو داود 4772، والترمذي 1421، والنسائي 4095)</w:t>
      </w:r>
      <w:r>
        <w:rPr>
          <w:rFonts w:ascii="adwa-assalaf" w:eastAsia="adwa-assalaf" w:hAnsi="adwa-assalaf" w:cs="adwa-assalaf"/>
          <w:b w:val="0"/>
          <w:color w:val="000000"/>
          <w:sz w:val="28"/>
          <w:szCs w:val="28"/>
          <w:rtl/>
        </w:rPr>
        <w:t xml:space="preserve"> حق الحياة / حق التملك / حق 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الاستثمار المالي من صور حق التملك في الإسلام. في ضوء هذه العبارة اكتب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ثلاثًا من وسائل استثمار المال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 المضاربة –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اثنين من ضوابط الاستثمار المالي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الربا- تحريم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أسجِّلُ رأيي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نصت المادة (13) من الإعلان العالمي لحقوق الانسان على حق التنقل،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لكلِّ فردٍ حقٌّ في حرية التنقل، وفي اختيار محل إقامته داخل حدود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لكلِّ فردٍ حقٌّ في مغادرة أي بلد، بما في ذلك بلده، وفي العودة إلى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ذلك، سجِّلْ رأيك في هذه المادة، ووضِّح مدى موافقتها للشريعة، وأثر ذلك في الاعتزاز بالإسلام والفخر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يحق للإنسان كسب المال وإنفاقه بحرية مطلقة.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تشريع الشركات ينمِّي الأموال، ويحفَظُ حق التملك.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يحق للمسلم السفر والهجرة ابتغاءَ ما يرضي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يختصُّ حد السرقة بسرقة الممتلكات الخاصة.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يحرم حبس الإنسان في سجن أو بلد إلا بحقٍّ.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يُقتَل دفاعًا عن ماله أو عرضه له أجر الشهداء.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تحريم التعدي على ملك الغير.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«كُلُّ الْمُسْلِمِ عَلَى الْمُسْلِمِ حَرَامٌ: دَمُهُ، وَمَالُهُ، وَعِرْضُهُ»</w:t>
      </w:r>
      <w:r>
        <w:rPr>
          <w:rFonts w:ascii="adwa-assalaf" w:eastAsia="adwa-assalaf" w:hAnsi="adwa-assalaf" w:cs="adwa-assalaf"/>
          <w:b w:val="0"/>
          <w:color w:val="000000"/>
          <w:sz w:val="28"/>
          <w:szCs w:val="28"/>
          <w:rtl/>
        </w:rPr>
        <w:t xml:space="preserve"> (رواه مسلم 2564).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تحريم إخراج الناس من بيوتهم بغير حق.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أُخۡرِجُواْ مِن دِيَٰرِهِم بِغَيۡرِ حَقٍّ إِلَّآ أَن يَقُولُواْ رَبُّنَا ٱللَّهُۗ)</w:t>
      </w:r>
      <w:r>
        <w:rPr>
          <w:rFonts w:ascii="adwa-assalaf" w:eastAsia="adwa-assalaf" w:hAnsi="adwa-assalaf" w:cs="adwa-assalaf"/>
          <w:b w:val="0"/>
          <w:color w:val="000000"/>
          <w:sz w:val="28"/>
          <w:szCs w:val="28"/>
          <w:rtl/>
        </w:rPr>
        <w:t xml:space="preserve"> (الحج:40).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إباحة السفر طلبًا للرزق.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(وَءَاخَرُونَ يَضۡرِبُونَ فِي ٱلۡأَرۡضِ يَبۡتَغُونَ مِن فَضۡلِ ٱللَّهِ)</w:t>
      </w:r>
      <w:r>
        <w:rPr>
          <w:rFonts w:ascii="adwa-assalaf" w:eastAsia="adwa-assalaf" w:hAnsi="adwa-assalaf" w:cs="adwa-assalaf"/>
          <w:b w:val="0"/>
          <w:color w:val="000000"/>
          <w:sz w:val="28"/>
          <w:szCs w:val="28"/>
          <w:rtl/>
        </w:rPr>
        <w:t xml:space="preserve"> (المزمل: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لـخِّص موقف الإسلام من حقِّ تملك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للمرء حق التملك إذا كان المال مباحًا، ولم يتعد على حقوق الآخرين، وأخرج منه حق الزكاة.</w:t>
      </w:r>
    </w:p>
    <w:p>
      <w:pPr>
        <w:jc w:val="right"/>
      </w:pPr>
      <w:r>
        <w:rPr>
          <w:rFonts w:cs="Times New Roman"/>
          <w:sz w:val="14"/>
          <w:szCs w:val="14"/>
        </w:rPr>
        <w:t xml:space="preserve">ar299v1.0 - 10/10/2026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2026-10-10T20:14:41Z</dcterms:created>
  <dcterms:modified xsi:type="dcterms:W3CDTF">2026-10-10T20:14:41Z</dcterms:modified>
</cp:coreProperties>
</file>