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مجالس تدارس القرآن للمبتدئين (سورة الفاتحة وقصار المفصّل)-222-1.0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مجالس تدارس القرآن للمبتدئين (سورة الفاتحة وقصار المفصّل)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انطلاقًا من مسؤولية خدمة كتاب الله -عز وجل- ونشر هديه، ولتلبية حاجة أكبر عدد من شرائح المجتمع، وخصوصًا صغار السن والمبتدئين في حلقات التحفيظ والمدارس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(مؤسسة وقف النبأ العظيم) تقدّم هذه المادة المبسّطة والميسّرة لتدارس (سورة الفاتحة وقصار المفصّل)؛ لتكون نبراسا ومنطلقا لإحياء هذه السنة المباركة في حياة الأمة على أوسع نطاق،</w:t>
      </w:r>
      <w:r>
        <w:rPr>
          <w:rFonts w:ascii="adwa-assalaf" w:eastAsia="adwa-assalaf" w:hAnsi="adwa-assalaf" w:cs="adwa-assalaf"/>
          <w:b w:val="0"/>
          <w:color w:val="000000"/>
          <w:sz w:val="28"/>
          <w:szCs w:val="28"/>
          <w:rtl/>
        </w:rPr>
        <w:t xml:space="preserve"> فهي الوسيلة الأمثل لتطبيق (مجالس القرآن)، وتتحقق فيها فوائد لا تحصى، حيث يتحصّل المتدارسون فيها على الأجور العظيمة، وتتجلى لهم المعاني والهدايات التي تنقلهم إلى الغاية العظمى، وهي التزكي بآيات هذا الكتاب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وفقنا الله وإياكم لخدمة كتابه وجعلنا من الداعين إلى هداه والعاملين بمقتضاه.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الفريق العلمي بمؤسسة وقف النبأ العظيم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الدليل الإرشادي لإقامة مجالس التدارس للمبتدئين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 ويقصد به الابتداء بمدخل مشوق للمجلس ويكون بإحدى الطرق التالية على سبيل المثال لا الحصر: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1-ذكر موقف واقعي لربطه بالآيات، أو مشكلة أو قضية وقعت قريبا تعالجها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2-طرح الأسئلة التحفيزية، أو مناقشة مسألة تطرقت إليها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3-التعريف بالسورة: وذلك من خلال التعرف على أسمائها، ومكان نزولها، وموضوعها، وفضلها، وسبب نزولها... وكل ما يتعلق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 يُراعى أن يكون التدارس بأسلوب النقاش والحوار لا الإلقاء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المجلس الأول - عنوان موضوعي للمجلس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 - تلاوة الآيات بالإتقان والترتيل من المشرف على المجلس (المدرب)، ثم يطلب من أحد الحضور المتقنين تلاوتها، ثم يطلب تلاوتها من البقية.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 تفسير الآيات بشكل مختصر من خلال المادة المرفقة في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 - جدول يوضح طريقة التدارس من خلال "التدبر" واستخلاص رسائل "التزكية" والدعوة للتخلق بها، عن طريق التنويع بالأسئلة حيث تذكر الهداية وكيفية التخلق ثم يسأل عن الدليل، كما يذكر الدليل وكيفية التخلق ثم يسأل عن الهداية، ويذكر الدليل والهداية ثم يسأل عن كيفية التخلق، ولإكساب المتدارس مهارات الاستنباط والاستدلال فإن المشرف ينوّع بالأسئلة.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نهاية كل سورة يطلب المدرب من المتدارسين استخراج هدايات جديدة غير التي تذاكروها، وبيان الدليل عليها من الآيات، وذكر 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 - يطلب المدرب من المتدارسين استخراج واستخلاص تطبيقات على الآيات تتعلق بالفرد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الدليل الإرشادي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 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سبب تسميتها بالفاتحة.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(فاتحة الكتاب)، (أم الكتاب)، (أم القرآن)، (السبع المثاني)، (القرآن العظيم)، سورة (الحمد)، سورة (الصلاة)، كما ذكر لها أسماء أخرى وردت في كتب المفسرين كسورة (الشفاء)، و(الشافية)، و(الرقية)، و(الأساس)، وغير ذلك(</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أين نزلت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الفاتحة بمكة عند الجمهور(</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وقيل نزلت مرتين: مرة بمكة ومرة بالمدينة(</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موضوع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الفاتحة هي أعظم سورة في القرآن الكريم؛ لأنها تضمنت أنواع التوحيد، وفيها وصف الله بالكمال، وتتضمن أنفع دعاء.(</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فضائل سورة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أعظم سورة في القرآن؛ لقوله _صلى الله عليه وسلم_ لسعيد بن المعلّى _رضي الله عنه_: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أعلمك أعظم سورة في القرآن قبل أن أخرج من المسجد؟... فقال: "الحمد لله رب العالمين هي السبع المثاني والقرآن العظيم الذي أوتيته"(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نور، ولم يؤتها نبي قبل محمد _صلى الله عليه وسلّم_؛ كما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(أبشر بنورين أوتيتهما لم يؤتهما نبي قبلك: فاتحة الكتاب، وخواتيم سورة البقرة)(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رقية شافية بإذن الله _تعالى_؛ كما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كان يدريه أنها رقية)(</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الأول: تحقيق العبودية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١ – 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{بِسْمِ اللهِ}... أَبْتَدِئُ قِرَاءَتِي مُسْتَعِينًا بِاسْمِ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{الرَّحْمنِ}... الَّذِي وَسِعَتْ رَحْمَتُهُ جَمِيعَ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{الرَّحِيمِ} ... الَّذِي يَرْحَمُ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{الحمد لله}... جميع أنوع المحامد من صفات الجلال والكمال هي له وحده دون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{رَبِّ} ... إذ هو رب كل شيء وخالقه ومدبّره، والرَّبُّ: المُرَبِّي لِخَلْقِهِ بِنِعَمِهِ.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{الْعَالَمِينَ} ... كُلِّ مَنْ سِوَى اللهِ _تَعَالَى_.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{مالك} ... تمجيد لله بأنه المالك لكل ما في القيامة حيث لا تملك نفس لنفس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{يَوْمِ الدِّينِ}..... يَوْمِ الجَزَاءِ وَالحِسَابِ.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{إِيَّاكَ نَعْبُدُ} ... لَا نَعْبُدُ إِلَّا أَنْتَ.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{وإِيَّاكَ نَسْتَعِينُ} ... لَا نَسْتَعِينُ فِي قَضَاءِ حَوَائِجِنَا إِلَّا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 اهدنا}....دلنا إلى الصراط المستقيم، واسلك بنا فيه، وثبتنا عليه، وزدنا 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{الصِّرَاطَ المُستَقِيمَ} ... والصراط المستقيم هو الطريق الواضح الذي لا اعوجاج فيه، وهو الإسلام الذي أرسل الله به محمدا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{صراط الذين أنعمت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{غَيرِ المَغضُوبِ عَلَيهِمْ} ... الْيَهُودِ، وَمَنْ شَابَهَهُمْ فِي تَرْكِ الْعَمَلِ بِالْعِلْمِ.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{الضَّالِّينَ} ... النَّصَارَى، وَمَنْ شَابَهَهُمْ فِي الْعَمَلِ بِغَيْرِ عِلْمٍ(</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كتاب وأبرك كتاب ابتُدِئ باسم الله، فغيره أحوج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نبتدئ كل أمورنا بذكر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المحامد بجميع صنوفها وأجناسها مستحقة لله _سبحانه_ وحده، الذي لا رب سواه ولا إله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نستشعر كماله _تعالى_ بأسمائه وصفاته، ونحمده على نعمه العظيمة وأعظمها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ربوبيته _سبحانه_ وملكه مقرونان برحمته، فهو مع كمال ربوبيته أرحم بعباده من الوالدة بولدها.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نستغيث برحمته خاصة في أَزَماتِنا، كالتي نعيشها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نستبشر بإحسانه وتفضّله على المؤمنين في 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_سبحانه_ المالك على الحقيقة، لا مالك غيره، ويظهر ذلك للخلق يوم القيامة، لما تنقطع جميع أملاكهم.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نستعد ليوم الجزاء والحساب، بعمل الصالحات وتجنب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وصول إلى تحقيق عبادة الله إلا بالاستعانة به والتوكل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(إِيَّاكَ نَعْبُدُ وَإِيَّاكَ نَسْتَعِينُ)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نحقق العبودية لله وحده في حياتنا، ونطلب العون منه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الهداية من الله _سبحانه_، فالدلالة والإرشاد منه _سبحانه_، وهداية القلوب منه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(اهْدِنَا الصِّرَاطَ الْمُسْتَقِيمَ)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نسأل الله _سبحانه_ الهداية؛ بأن يرشدنا إلى طريق الحق والخير والفلاح، الذي يبلغنا مرضاته والفوز بجناته، وأن يثبتنا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سبيل الحق وسط بين طرفين، وهداية بين ضلالتين، ومداره على تحقيق العلم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(صِرَاطَ الَّذِينَ أَنْعَمْتَ عَلَيْهِمْ غَيْرِ الْمَغْضُوبِ عَلَيْهِمْ وَلَا الضَّالِّينَ)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نتبع طريق الهداة المهتدين العالمين العاملين.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نحذر من طريقي الضلال، طريق العلم بلا عمل، وطريق العمل بغير 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-سأحرص على تعلم أسماء الله _تعالى_، لأتربى بها، ولأنال وعد رسول الله _صلى الله عليه وسلم_ بدخول الجنة، فقد قال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لِلَّهِ تِسْعَةً وَتِسْعِينَ اسْمًا، مِائَةً إلا وَاحِدًا، مَنْ أَحْصَاهَا دَخَلَ الجَنَّةَ»(</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سأدعو أهلي وإخواني إلى السير على الصراط المستقيم وذلك بالتمسك بكتاب الله وسنّة نبيّه _صلى الله عليه وسلم_ والعمل بمقتضاهما، كل ذلك تهيئا واستعدادا ليوم الدين، يوم لا ينفع مال ولا بنون إلا من أتى الله بقلب سليم، وأن لا نكون كاليهود الذين تركوا العمل بعد العلم، ولا كالنصارى الذين عملوا بدون علم؛ لنكون مع الذين أنعم الله عليهم، قال الله _تعالى_ عنهم:</w:t>
      </w:r>
      <w:r>
        <w:rPr>
          <w:rFonts w:ascii="KFGQPC HAFS Uthmanic Script" w:eastAsia="KFGQPC HAFS Uthmanic Script" w:hAnsi="KFGQPC HAFS Uthmanic Script" w:cs="KFGQPC HAFS Uthmanic Script"/>
          <w:b w:val="0"/>
          <w:color w:val="187600"/>
          <w:sz w:val="26"/>
          <w:szCs w:val="26"/>
          <w:rtl/>
        </w:rPr>
        <w:t xml:space="preserve"> ﴿وَمَن يُطِعِ ٱللَّهَ وَٱلرَّسُولَ فَأُوْلَٰٓئِكَ مَعَ ٱلَّذِينَ أَنۡعَمَ ٱللَّهُ عَلَيۡهِم مِّنَ ٱلنَّبِيِّـۧنَ وَٱلصِّدِّيقِينَ وَٱلشُّهَدَآءِ وَٱلصَّٰلِحِينَۚ وَحَسُنَ أُوْلَٰٓئِكَ رَفِيقٗا﴾ [النساء: 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 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أحداث ظهرت فيها عناية الله بنبيه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الضحى بمكة بالاتفاق(</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في صحيح البخاري أنّ رسول الله -صلى الله عليه وسلم- اشتكى فلم يقم ليلتين أو ثلاثًا، فجاءت امرأة، فقالت: ((يا محمد إنّي لأرجو أن يكون شيطانك قد تركك، فلم أره قُرْبَك منذ ليلتين أو ثلاثًا، فأنزل الله -عز وجل- :</w:t>
      </w:r>
      <w:r>
        <w:rPr>
          <w:rFonts w:ascii="KFGQPC HAFS Uthmanic Script" w:eastAsia="KFGQPC HAFS Uthmanic Script" w:hAnsi="KFGQPC HAFS Uthmanic Script" w:cs="KFGQPC HAFS Uthmanic Script"/>
          <w:b w:val="0"/>
          <w:color w:val="187600"/>
          <w:sz w:val="26"/>
          <w:szCs w:val="26"/>
          <w:rtl/>
        </w:rPr>
        <w:t xml:space="preserve"> ﴿وَٱلضُّحَىٰ ﴿1﴾</w:t>
      </w:r>
      <w:r>
        <w:rPr>
          <w:rFonts w:ascii="KFGQPC HAFS Uthmanic Script" w:eastAsia="KFGQPC HAFS Uthmanic Script" w:hAnsi="KFGQPC HAFS Uthmanic Script" w:cs="KFGQPC HAFS Uthmanic Script"/>
          <w:b w:val="0"/>
          <w:color w:val="187600"/>
          <w:sz w:val="26"/>
          <w:szCs w:val="26"/>
          <w:rtl/>
        </w:rPr>
        <w:t xml:space="preserve"> وَٱلَّيۡلِ إِذَا سَجَىٰ ﴿2﴾</w:t>
      </w:r>
      <w:r>
        <w:rPr>
          <w:rFonts w:ascii="KFGQPC HAFS Uthmanic Script" w:eastAsia="KFGQPC HAFS Uthmanic Script" w:hAnsi="KFGQPC HAFS Uthmanic Script" w:cs="KFGQPC HAFS Uthmanic Script"/>
          <w:b w:val="0"/>
          <w:color w:val="187600"/>
          <w:sz w:val="26"/>
          <w:szCs w:val="26"/>
          <w:rtl/>
        </w:rPr>
        <w:t xml:space="preserve"> مَا وَدَّعَكَ رَبُّكَ وَمَا قَلَىٰ ﴿3﴾﴾</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[الضحى])) (</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موضوع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تعالى بالضحى والليل في هذه السورة الكريمة ليظهر لنا كمال العناية الربانية بالنبي -صلى الله عليه وسلم- في مكة منذ ولادته، حيث كفله وآواه وهداه وأسداه هذه النعم؛ لتشرق هذه العناية في كل آية من هذه الآيات كما تشرق الشمس في أبهى ساعاتها من الضحى، وفي الختام طلب منه تعالى الشكر على هذه النعم(</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الثاني: العناية الربانية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﴿وَٱلضُّحَىٰ ﴿1﴾</w:t>
      </w:r>
      <w:r>
        <w:rPr>
          <w:rFonts w:ascii="KFGQPC HAFS Uthmanic Script" w:eastAsia="KFGQPC HAFS Uthmanic Script" w:hAnsi="KFGQPC HAFS Uthmanic Script" w:cs="KFGQPC HAFS Uthmanic Script"/>
          <w:b w:val="0"/>
          <w:color w:val="187600"/>
          <w:sz w:val="26"/>
          <w:szCs w:val="26"/>
          <w:rtl/>
        </w:rPr>
        <w:t xml:space="preserve"> وَٱلَّيۡلِ إِذَا سَجَىٰ ﴿2﴾</w:t>
      </w:r>
      <w:r>
        <w:rPr>
          <w:rFonts w:ascii="KFGQPC HAFS Uthmanic Script" w:eastAsia="KFGQPC HAFS Uthmanic Script" w:hAnsi="KFGQPC HAFS Uthmanic Script" w:cs="KFGQPC HAFS Uthmanic Script"/>
          <w:b w:val="0"/>
          <w:color w:val="187600"/>
          <w:sz w:val="26"/>
          <w:szCs w:val="26"/>
          <w:rtl/>
        </w:rPr>
        <w:t xml:space="preserve"> مَا وَدَّعَكَ رَبُّكَ وَمَا قَلَىٰ ﴿3﴾</w:t>
      </w:r>
      <w:r>
        <w:rPr>
          <w:rFonts w:ascii="KFGQPC HAFS Uthmanic Script" w:eastAsia="KFGQPC HAFS Uthmanic Script" w:hAnsi="KFGQPC HAFS Uthmanic Script" w:cs="KFGQPC HAFS Uthmanic Script"/>
          <w:b w:val="0"/>
          <w:color w:val="187600"/>
          <w:sz w:val="26"/>
          <w:szCs w:val="26"/>
          <w:rtl/>
        </w:rPr>
        <w:t xml:space="preserve"> وَلَلۡأٓخِرَةُ خَيۡرٞ لَّكَ مِنَ ٱلۡأُولَىٰ ﴿4﴾</w:t>
      </w:r>
      <w:r>
        <w:rPr>
          <w:rFonts w:ascii="KFGQPC HAFS Uthmanic Script" w:eastAsia="KFGQPC HAFS Uthmanic Script" w:hAnsi="KFGQPC HAFS Uthmanic Script" w:cs="KFGQPC HAFS Uthmanic Script"/>
          <w:b w:val="0"/>
          <w:color w:val="187600"/>
          <w:sz w:val="26"/>
          <w:szCs w:val="26"/>
          <w:rtl/>
        </w:rPr>
        <w:t xml:space="preserve"> وَلَسَوۡفَ يُعۡطِيكَ رَبُّكَ فَتَرۡضَىٰٓ ﴿5﴾</w:t>
      </w:r>
      <w:r>
        <w:rPr>
          <w:rFonts w:ascii="KFGQPC HAFS Uthmanic Script" w:eastAsia="KFGQPC HAFS Uthmanic Script" w:hAnsi="KFGQPC HAFS Uthmanic Script" w:cs="KFGQPC HAFS Uthmanic Script"/>
          <w:b w:val="0"/>
          <w:color w:val="187600"/>
          <w:sz w:val="26"/>
          <w:szCs w:val="26"/>
          <w:rtl/>
        </w:rPr>
        <w:t xml:space="preserve"> أَلَمۡ يَجِدۡكَ يَتِيمٗا فَـَٔاوَىٰ ﴿6﴾</w:t>
      </w:r>
      <w:r>
        <w:rPr>
          <w:rFonts w:ascii="KFGQPC HAFS Uthmanic Script" w:eastAsia="KFGQPC HAFS Uthmanic Script" w:hAnsi="KFGQPC HAFS Uthmanic Script" w:cs="KFGQPC HAFS Uthmanic Script"/>
          <w:b w:val="0"/>
          <w:color w:val="187600"/>
          <w:sz w:val="26"/>
          <w:szCs w:val="26"/>
          <w:rtl/>
        </w:rPr>
        <w:t xml:space="preserve"> وَوَجَدَكَ ضَآلّٗا فَهَدَىٰ ﴿7﴾</w:t>
      </w:r>
      <w:r>
        <w:rPr>
          <w:rFonts w:ascii="KFGQPC HAFS Uthmanic Script" w:eastAsia="KFGQPC HAFS Uthmanic Script" w:hAnsi="KFGQPC HAFS Uthmanic Script" w:cs="KFGQPC HAFS Uthmanic Script"/>
          <w:b w:val="0"/>
          <w:color w:val="187600"/>
          <w:sz w:val="26"/>
          <w:szCs w:val="26"/>
          <w:rtl/>
        </w:rPr>
        <w:t xml:space="preserve"> وَوَجَدَكَ عَآئِلٗا فَأَغۡنَىٰ ﴿8﴾</w:t>
      </w:r>
      <w:r>
        <w:rPr>
          <w:rFonts w:ascii="KFGQPC HAFS Uthmanic Script" w:eastAsia="KFGQPC HAFS Uthmanic Script" w:hAnsi="KFGQPC HAFS Uthmanic Script" w:cs="KFGQPC HAFS Uthmanic Script"/>
          <w:b w:val="0"/>
          <w:color w:val="187600"/>
          <w:sz w:val="26"/>
          <w:szCs w:val="26"/>
          <w:rtl/>
        </w:rPr>
        <w:t xml:space="preserve"> فَأَمَّا ٱلۡيَتِيمَ فَلَا تَقۡهَرۡ ﴿9﴾</w:t>
      </w:r>
      <w:r>
        <w:rPr>
          <w:rFonts w:ascii="KFGQPC HAFS Uthmanic Script" w:eastAsia="KFGQPC HAFS Uthmanic Script" w:hAnsi="KFGQPC HAFS Uthmanic Script" w:cs="KFGQPC HAFS Uthmanic Script"/>
          <w:b w:val="0"/>
          <w:color w:val="187600"/>
          <w:sz w:val="26"/>
          <w:szCs w:val="26"/>
          <w:rtl/>
        </w:rPr>
        <w:t xml:space="preserve"> وَأَمَّا ٱلسَّآئِلَ فَلَا تَنۡهَرۡ ﴿10﴾</w:t>
      </w:r>
      <w:r>
        <w:rPr>
          <w:rFonts w:ascii="KFGQPC HAFS Uthmanic Script" w:eastAsia="KFGQPC HAFS Uthmanic Script" w:hAnsi="KFGQPC HAFS Uthmanic Script" w:cs="KFGQPC HAFS Uthmanic Script"/>
          <w:b w:val="0"/>
          <w:color w:val="187600"/>
          <w:sz w:val="26"/>
          <w:szCs w:val="26"/>
          <w:rtl/>
        </w:rPr>
        <w:t xml:space="preserve"> وَأَمَّا بِنِعۡمَةِ رَبِّكَ فَحَدِّثۡ ﴿11﴾﴾</w:t>
      </w:r>
      <w:r>
        <w:rPr>
          <w:rFonts w:ascii="adwa-assalaf" w:eastAsia="adwa-assalaf" w:hAnsi="adwa-assalaf" w:cs="adwa-assalaf"/>
          <w:b w:val="0"/>
          <w:color w:val="000000"/>
          <w:sz w:val="28"/>
          <w:szCs w:val="28"/>
          <w:rtl/>
        </w:rPr>
        <w:t xml:space="preserve"> (سورة: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{والضحى} أقسم الله بأول النهار.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{والليل إذا سجى } وأقسم بالليل إذا أظلم وسكن الناس فيه عن الحركة.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ودّعك ربك وما قلى } ما تركك -أيها الرسول- ربك، وما أبغضك؛ كما يقول المشركون لما فتر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{وللآخرة خير لك من الأولى} وللدار الآخرة خير لك من الدنيا؛ لما فيها من النعيم الدائم الذي لا ينقطع.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{ولسوف يعطيك ربك فترضى } ولسوف يعطيك من الثواب الجزيل لك ولأمتك حتى ترضى بما أعطاك وأعطى أمتك.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{ألم يجدك يتيما فآوى } لقد وجدك صغيرا قد مات عنك أبوك، فجعل لك مأوى، حيث عطف عليك جدك عبد المطلب، ثم عمك 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{ووجدك ضالا فهدى } ووجدك لا تدري ما الكتاب ولا الإيمان، فعلّمك من ذلك ما لم تكن 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{ووجدك عائلا فأغنى } ووجدك فقيرا فأغناك.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 فأما اليتيم فلا تقهر } فلا تسىء معاملة من فقد أباه في الصغر ولا تذله.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 وأما السائل فلا تنهر } ولا تزجر السائل المحتاج.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{وأما بنعمة ربك فحدّث } واشكر نعم الله عليك وتحدّث بها(</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لنبيه محمد صلى الله عليه وسلم، وأنّ الله لم يتركه ولن يتركه، بل سينصره ويظهر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وَدَّعَكَ رَبُّكَ وَمَا قَلَى)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نوقن بموعود الله وأنه لن يترك عباده وأولياءه، بل هو معهم يؤيدهم وينصرهم، وإن تأخر ذلك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العاقبة الحسنة في الدنيا والآخرة لرسل الله وعباده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(وَلَلْآخِرَةُ خَيْرٌ لَكَ مِنَ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نثق بموعود الله بأن العاقبة للمتقين نصرا وعزا وتمكينا.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تتعلق قلوبنا بالآخرة فهي خير لنا من الدنيا ومظاهرها.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عطاء الله _تعالى_ لنبيه _صلى الله عليه وسلم_ ممتد له في الدنيا وفي الآخرة بما يحقق رضاه، ومن ذلك إكرامه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(وَلَسَوْفَ يُعْطِيكَ رَبُّكَ فَتَرْضَى)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نسـأل الله _تعالى_ أن يعطينا من واسع فضله، وأن يرضينا بما رزقنا.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نجتهد في مرضاة الله، حتى نسعد يوم نلقاه.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رعاية التيم، وأن النبي _صلى الله عليه وسلم_ هو أسوة وسلوى لكل يتيم.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يَجِدْكَ يَتِيمًا فَآوَى)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نوقن بعناية الله _تعالى_ لليتامى، وأنه سبحانه يسخِّرَ لهم أسباب الرعاية.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قهر اليتيم وتحقيره وسوء التعامل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الْيَتِيمَ فَلَا تَقْهَرْ)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نكرم اليتيم ونرحمه، ونبرّه ونتواصى به خيرا.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للسائل حق في سؤاله؛ سؤال علم أو سؤال مال، فلا يجوز نهره والتغليظ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السَّائِلَ فَلَا تَنْهَرْ)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نزجر السائل بكلمة سيئة {قول معروف ومغفرة خير من صدقة يتبعها أذى} [البقرة: 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المغني هو الله _تعالى_، وقد أغنى نبيه بأن سخر له من يكفيه كخديجة رضي الله عنها، وأغناه بالقرآن فبلغ به أعظم درجة الغنى الحقيقي.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(وَوَجَدَكَ عَائِلًا فَأَغْنَى)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بأن الله _سبحانه_ هو الذي يغنينا، وغناه لنا ليس بمجرد كثرة المال بل بالعلم وهو أعظم 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النعم كلها من الله وواجبها الشكر، ومن شُكر نعمة القرآن؛ نشرُهُ وتبليغه.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بِنِعْمَةِ رَبِّكَ فَحَدِّثْ)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نتحدث بنعم الله علينا شكرًا لله، وخاصة نعمة القرآن؛ فنعلّمه للناس وننشر هداه.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-أبادر بشكر نعم الله عليّ، فإن كنتُ ذا مال تصدقتُ به لليتامى والفقراء، وإن كنتُ ذا علم نشرته بين الناس؛ وذلك لقوله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حسد إلا في اثنتين رجل آتاه الله مالا فسلّطه على هلكته في الحق ورجل آتاه الله حكمة فهو يقضي بها ويعلمها»(</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-أشارك أصدقائي بقراءة وتدبر سورة الضحى في بيت من بيوت الله _تعالى_، وسأحثهم على شكر نعم الله _تعالى_ بإكرام اليتيم وإعطاء السائل وعدم زجرهما، فقد ذم الله من لم يكرم اليتيم ويعطي المسكين بقوله _تعالى_:</w:t>
      </w:r>
      <w:r>
        <w:rPr>
          <w:rFonts w:ascii="KFGQPC HAFS Uthmanic Script" w:eastAsia="KFGQPC HAFS Uthmanic Script" w:hAnsi="KFGQPC HAFS Uthmanic Script" w:cs="KFGQPC HAFS Uthmanic Script"/>
          <w:b w:val="0"/>
          <w:color w:val="187600"/>
          <w:sz w:val="26"/>
          <w:szCs w:val="26"/>
          <w:rtl/>
        </w:rPr>
        <w:t xml:space="preserve"> ﴿كَلَّاۖ بَل لَّا تُكۡرِمُونَ ٱلۡيَتِيمَ ﴿17﴾</w:t>
      </w:r>
      <w:r>
        <w:rPr>
          <w:rFonts w:ascii="KFGQPC HAFS Uthmanic Script" w:eastAsia="KFGQPC HAFS Uthmanic Script" w:hAnsi="KFGQPC HAFS Uthmanic Script" w:cs="KFGQPC HAFS Uthmanic Script"/>
          <w:b w:val="0"/>
          <w:color w:val="187600"/>
          <w:sz w:val="26"/>
          <w:szCs w:val="26"/>
          <w:rtl/>
        </w:rPr>
        <w:t xml:space="preserve"> وَلَا تَحَٰٓضُّونَ عَلَىٰ طَعَامِ ٱلۡمِسۡكِينِ ﴿18﴾﴾</w:t>
      </w:r>
      <w:r>
        <w:rPr>
          <w:rFonts w:ascii="adwa-assalaf" w:eastAsia="adwa-assalaf" w:hAnsi="adwa-assalaf" w:cs="adwa-assalaf"/>
          <w:b w:val="0"/>
          <w:color w:val="000000"/>
          <w:sz w:val="28"/>
          <w:szCs w:val="28"/>
          <w:rtl/>
        </w:rPr>
        <w:t xml:space="preserve"> [سورة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عطايا أعطاها الله نبيه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الشرح بمكة بالاتفاق(</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الشرح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لما عيّر المشركون المسلمين بالفقر(</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أسماء 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الشرح)(</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كما ورد ذكرها باسم (ألم نشرح)(</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و(الانشراح)(</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موضوع سورة الشرح؟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العطايا الإلهية التي أتمها الله على نبيه صلى الله عليه وسلم، فالذي ابتدأه بنعمته ما كان ليقطع عنه فضله، فقد شرح الله صدره الشريف بعد أمرِه بشكر النعم في سورة الضحى.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الثالث: تمام المنة على نبيه ﷺ بالنعم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نَشۡرَحۡ لَكَ صَدۡرَكَ ﴿1﴾</w:t>
      </w:r>
      <w:r>
        <w:rPr>
          <w:rFonts w:ascii="KFGQPC HAFS Uthmanic Script" w:eastAsia="KFGQPC HAFS Uthmanic Script" w:hAnsi="KFGQPC HAFS Uthmanic Script" w:cs="KFGQPC HAFS Uthmanic Script"/>
          <w:b w:val="0"/>
          <w:color w:val="187600"/>
          <w:sz w:val="26"/>
          <w:szCs w:val="26"/>
          <w:rtl/>
        </w:rPr>
        <w:t xml:space="preserve"> وَوَضَعۡنَا عَنكَ وِزۡرَكَ ﴿2﴾</w:t>
      </w:r>
      <w:r>
        <w:rPr>
          <w:rFonts w:ascii="KFGQPC HAFS Uthmanic Script" w:eastAsia="KFGQPC HAFS Uthmanic Script" w:hAnsi="KFGQPC HAFS Uthmanic Script" w:cs="KFGQPC HAFS Uthmanic Script"/>
          <w:b w:val="0"/>
          <w:color w:val="187600"/>
          <w:sz w:val="26"/>
          <w:szCs w:val="26"/>
          <w:rtl/>
        </w:rPr>
        <w:t xml:space="preserve"> ٱلَّذِيٓ أَنقَضَ ظَهۡرَكَ ﴿3﴾</w:t>
      </w:r>
      <w:r>
        <w:rPr>
          <w:rFonts w:ascii="KFGQPC HAFS Uthmanic Script" w:eastAsia="KFGQPC HAFS Uthmanic Script" w:hAnsi="KFGQPC HAFS Uthmanic Script" w:cs="KFGQPC HAFS Uthmanic Script"/>
          <w:b w:val="0"/>
          <w:color w:val="187600"/>
          <w:sz w:val="26"/>
          <w:szCs w:val="26"/>
          <w:rtl/>
        </w:rPr>
        <w:t xml:space="preserve"> وَرَفَعۡنَا لَكَ ذِكۡرَكَ ﴿4﴾</w:t>
      </w:r>
      <w:r>
        <w:rPr>
          <w:rFonts w:ascii="KFGQPC HAFS Uthmanic Script" w:eastAsia="KFGQPC HAFS Uthmanic Script" w:hAnsi="KFGQPC HAFS Uthmanic Script" w:cs="KFGQPC HAFS Uthmanic Script"/>
          <w:b w:val="0"/>
          <w:color w:val="187600"/>
          <w:sz w:val="26"/>
          <w:szCs w:val="26"/>
          <w:rtl/>
        </w:rPr>
        <w:t xml:space="preserve"> فَإِنَّ مَعَ ٱلۡعُسۡرِ يُسۡرًا ﴿5﴾</w:t>
      </w:r>
      <w:r>
        <w:rPr>
          <w:rFonts w:ascii="KFGQPC HAFS Uthmanic Script" w:eastAsia="KFGQPC HAFS Uthmanic Script" w:hAnsi="KFGQPC HAFS Uthmanic Script" w:cs="KFGQPC HAFS Uthmanic Script"/>
          <w:b w:val="0"/>
          <w:color w:val="187600"/>
          <w:sz w:val="26"/>
          <w:szCs w:val="26"/>
          <w:rtl/>
        </w:rPr>
        <w:t xml:space="preserve"> إِنَّ مَعَ ٱلۡعُسۡرِ يُسۡرٗا ﴿6﴾</w:t>
      </w:r>
      <w:r>
        <w:rPr>
          <w:rFonts w:ascii="KFGQPC HAFS Uthmanic Script" w:eastAsia="KFGQPC HAFS Uthmanic Script" w:hAnsi="KFGQPC HAFS Uthmanic Script" w:cs="KFGQPC HAFS Uthmanic Script"/>
          <w:b w:val="0"/>
          <w:color w:val="187600"/>
          <w:sz w:val="26"/>
          <w:szCs w:val="26"/>
          <w:rtl/>
        </w:rPr>
        <w:t xml:space="preserve"> فَإِذَا فَرَغۡتَ فَٱنصَبۡ ﴿7﴾</w:t>
      </w:r>
      <w:r>
        <w:rPr>
          <w:rFonts w:ascii="KFGQPC HAFS Uthmanic Script" w:eastAsia="KFGQPC HAFS Uthmanic Script" w:hAnsi="KFGQPC HAFS Uthmanic Script" w:cs="KFGQPC HAFS Uthmanic Script"/>
          <w:b w:val="0"/>
          <w:color w:val="187600"/>
          <w:sz w:val="26"/>
          <w:szCs w:val="26"/>
          <w:rtl/>
        </w:rPr>
        <w:t xml:space="preserve"> وَإِلَىٰ رَبِّكَ فَٱرۡغَب ﴿8﴾﴾</w:t>
      </w:r>
      <w:r>
        <w:rPr>
          <w:rFonts w:ascii="adwa-assalaf" w:eastAsia="adwa-assalaf" w:hAnsi="adwa-assalaf" w:cs="adwa-assalaf"/>
          <w:b w:val="0"/>
          <w:color w:val="000000"/>
          <w:sz w:val="28"/>
          <w:szCs w:val="28"/>
          <w:rtl/>
        </w:rPr>
        <w:t xml:space="preserve"> الشرح: ١ - 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نشرح لك صدرك} لقد شرح الله صدرك فحبّب إليك تلقي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{ووضعنا عنك وزرك} وحططنا عنك الإثم.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أنقض ظهرك} الذي أتعبك حتى كاد أن يكسر ظهرك.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{ورفعنا لك ذكرك} وأعلينا لك ذكرك، فقد أصبحت تذكر في الأذان والإقامة وفي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مع العسر يسرا} فإن مع الشدّة والضيق سهولة واتساعا.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مع العسر يسرا} إن مع الشدة سهولة واتساعا، إذا علمت ذلك فلا يهولنّك أذى قومك، ولا يصدنّك عن الدعوة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فرغت فانصب} فإذا فرغت من أعمالك، وانتهيت منها فاجتهد في عبادة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ربك فارغب} واجعل رغبتك وقصدك إلى الله وحده(</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منة الله _سبحانه_ على نبيه _صلى الله عليه وسلم_ بشرح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نَشْرَحْ لَكَ صَدْرَكَ)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ندعو الله أن يشرح صدورنا للإيمان به، والعمل بطاعته، والإقبال على ما يرضيه.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منة الله _سبحانه_ على نبيه _صلى الله عليه وسلم_ بوضع ما يثقل كاهله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(وَوَضَعْنَا عَنكَ وِزْرَكَ (2) الَّذِي أَنقَضَ ظَهْرَكَ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نبتعد عن الذنوب والمعاصي؛ لأن ذلك من أسباب ضيق الصدر، ونكد العيش.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منة الله _سبحانه_ على نبيه _صلى الله عليه وسلم _ برفع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(وَرَفَعْنَا لَكَ ذِكْرَكَ)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نداوم على ذكر الله _سبحانه_ علما وعملا لننال الرفعة من الله _سبحانه_، ونلحق بنبينا _صلى الله عليه وسلم_.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رحيم بعباده، يجعل بعد الضيق سعة، وبعد العسر يسرًا.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مَعَ الْعُسْرِ يُسْرًا (5) إِنَّ مَعَ الْعُسْرِ يُسْرًا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نثق بالله _تعالى_ ونتوكل عليه، ولا نيأس من رَوحه وفرَجه.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نوقن أن الله _سبحانه_ جاعل لكل همّ فرجًا ولكل ضيق مخرجاً، فلا نبتئس بما أصابنا أو أصاب أمتنا؛ لأن الفرج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استغلال أوقات الفراغ منة عظيمة، فينبغي أن تُشغل بطاعة الله _سبحانه_.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فَرَغْتَ فَانصَبْ)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نتواكل ونترك الأمور المعيشية في الدنيا بل يجب علينا أن نستغل الأوقات، ونسعى إلى العيش الكريم وعمارة الأرض بما يرضي الله _عز وجل_.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الرغبة إلى الله من أعظم العبادات، وأجل الطاعات، فهو _سبحانه_ وحده المستحق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رَبِّكَ فَارْغَب)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نخلص لله _سبحانه_ في كل عباداتنا، ونطلب وجهه فقط ونرجو ما عنده من 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-سأغتنم أوقات فراغي في عبادة الله مُؤْثِرًا طاعته على الدعة والراحة؛ لأن ضياع الوقت غبن للعبد كما قال النبي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«نعمتان مغبون فيهما كثير من الناس، الصحة والفراغ»(</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-سأبشر الناس برحمة الله _تعالى_، وأحثهم على الصبر، وأن الله بيده الأمور يُبَدِّلُ الخوف أمناً، والفقر غنىً، وأن المحنة مهما طالت، والكَرْبَ مهما عظم فإن فرج الله قريب؛ وذلك حتى لا نيأس من روح الله لأن اليأس من رحمة الله من سمات الكافرين كما قال _تعالى_:</w:t>
      </w:r>
      <w:r>
        <w:rPr>
          <w:rFonts w:ascii="KFGQPC HAFS Uthmanic Script" w:eastAsia="KFGQPC HAFS Uthmanic Script" w:hAnsi="KFGQPC HAFS Uthmanic Script" w:cs="KFGQPC HAFS Uthmanic Script"/>
          <w:b w:val="0"/>
          <w:color w:val="187600"/>
          <w:sz w:val="26"/>
          <w:szCs w:val="26"/>
          <w:rtl/>
        </w:rPr>
        <w:t xml:space="preserve"> (إِنَّهُ لَا يَيْأَسُ مِن رَّوْحِ اللَّهِ إِلَّا الْقَوْمُ الْكَافِرُونَ)</w:t>
      </w:r>
      <w:r>
        <w:rPr>
          <w:rFonts w:ascii="adwa-assalaf" w:eastAsia="adwa-assalaf" w:hAnsi="adwa-assalaf" w:cs="adwa-assalaf"/>
          <w:b w:val="0"/>
          <w:color w:val="000000"/>
          <w:sz w:val="28"/>
          <w:szCs w:val="28"/>
          <w:rtl/>
        </w:rPr>
        <w:t xml:space="preserve"> [سورة: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 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خصائص كرّم الله بها الإنسان في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السؤال عن بعض الأماكن التي شرفها الله بالرسالات والرسل.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الكتب السماوية التي ذكرها الله في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أسماء 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عرفت هذه السورة بسورة (التين)، كما سميت بسورة (والتين) ورد ذلك عن ابن عباس(</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التين؟ نزلت سورة التين بمكة في قول الأكثر(</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عمّ تتحدث سورة التين؟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السورة ذكر الله _تعالى_ أنه خلق الإنسان في أحسن تسوية واعتدال، وأن رفعة الإنسان بإيمانه وعمله الصالح، وسفوله بتركهما.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الرابع: شرف الإنسان بدين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﴿وَٱلتِّينِ وَٱلزَّيۡتُونِ ﴿1﴾</w:t>
      </w:r>
      <w:r>
        <w:rPr>
          <w:rFonts w:ascii="KFGQPC HAFS Uthmanic Script" w:eastAsia="KFGQPC HAFS Uthmanic Script" w:hAnsi="KFGQPC HAFS Uthmanic Script" w:cs="KFGQPC HAFS Uthmanic Script"/>
          <w:b w:val="0"/>
          <w:color w:val="187600"/>
          <w:sz w:val="26"/>
          <w:szCs w:val="26"/>
          <w:rtl/>
        </w:rPr>
        <w:t xml:space="preserve"> وَطُورِ سِينِينَ ﴿2﴾</w:t>
      </w:r>
      <w:r>
        <w:rPr>
          <w:rFonts w:ascii="KFGQPC HAFS Uthmanic Script" w:eastAsia="KFGQPC HAFS Uthmanic Script" w:hAnsi="KFGQPC HAFS Uthmanic Script" w:cs="KFGQPC HAFS Uthmanic Script"/>
          <w:b w:val="0"/>
          <w:color w:val="187600"/>
          <w:sz w:val="26"/>
          <w:szCs w:val="26"/>
          <w:rtl/>
        </w:rPr>
        <w:t xml:space="preserve"> وَهَٰذَا ٱلۡبَلَدِ ٱلۡأَمِينِ ﴿3﴾</w:t>
      </w:r>
      <w:r>
        <w:rPr>
          <w:rFonts w:ascii="KFGQPC HAFS Uthmanic Script" w:eastAsia="KFGQPC HAFS Uthmanic Script" w:hAnsi="KFGQPC HAFS Uthmanic Script" w:cs="KFGQPC HAFS Uthmanic Script"/>
          <w:b w:val="0"/>
          <w:color w:val="187600"/>
          <w:sz w:val="26"/>
          <w:szCs w:val="26"/>
          <w:rtl/>
        </w:rPr>
        <w:t xml:space="preserve"> لَقَدۡ خَلَقۡنَا ٱلۡإِنسَٰنَ فِيٓ أَحۡسَنِ تَقۡوِيمٖ ﴿4﴾</w:t>
      </w:r>
      <w:r>
        <w:rPr>
          <w:rFonts w:ascii="KFGQPC HAFS Uthmanic Script" w:eastAsia="KFGQPC HAFS Uthmanic Script" w:hAnsi="KFGQPC HAFS Uthmanic Script" w:cs="KFGQPC HAFS Uthmanic Script"/>
          <w:b w:val="0"/>
          <w:color w:val="187600"/>
          <w:sz w:val="26"/>
          <w:szCs w:val="26"/>
          <w:rtl/>
        </w:rPr>
        <w:t xml:space="preserve"> ثُمَّ رَدَدۡنَٰهُ أَسۡفَلَ سَٰفِلِينَ ﴿5﴾</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فَلَهُمۡ أَجۡرٌ غَيۡرُ مَمۡنُونٖ ﴿6﴾</w:t>
      </w:r>
      <w:r>
        <w:rPr>
          <w:rFonts w:ascii="KFGQPC HAFS Uthmanic Script" w:eastAsia="KFGQPC HAFS Uthmanic Script" w:hAnsi="KFGQPC HAFS Uthmanic Script" w:cs="KFGQPC HAFS Uthmanic Script"/>
          <w:b w:val="0"/>
          <w:color w:val="187600"/>
          <w:sz w:val="26"/>
          <w:szCs w:val="26"/>
          <w:rtl/>
        </w:rPr>
        <w:t xml:space="preserve"> فَمَا يُكَذِّبُكَ بَعۡدُ بِٱلدِّينِ ﴿7﴾</w:t>
      </w:r>
      <w:r>
        <w:rPr>
          <w:rFonts w:ascii="KFGQPC HAFS Uthmanic Script" w:eastAsia="KFGQPC HAFS Uthmanic Script" w:hAnsi="KFGQPC HAFS Uthmanic Script" w:cs="KFGQPC HAFS Uthmanic Script"/>
          <w:b w:val="0"/>
          <w:color w:val="187600"/>
          <w:sz w:val="26"/>
          <w:szCs w:val="26"/>
          <w:rtl/>
        </w:rPr>
        <w:t xml:space="preserve"> أَلَيۡسَ ٱللَّهُ بِأَحۡكَمِ ٱلۡحَٰكِمِينَ ﴿8﴾﴾</w:t>
      </w:r>
      <w:r>
        <w:rPr>
          <w:rFonts w:ascii="adwa-assalaf" w:eastAsia="adwa-assalaf" w:hAnsi="adwa-assalaf" w:cs="adwa-assalaf"/>
          <w:b w:val="0"/>
          <w:color w:val="000000"/>
          <w:sz w:val="28"/>
          <w:szCs w:val="28"/>
          <w:rtl/>
        </w:rPr>
        <w:t xml:space="preserve"> التين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{والتين والزيتون} أقسم الله بالتين ومكان نباته، وبالزيتون ومكان نباته في أرض فلسطين التي بعث فيها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{وطور سنين} وأقسم بجبل الطور الذي ناجى عنده نبيه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البلد الأمين} وأقسم بمكة البلد الحرام الذي يأمن من دخل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خلقنا الإنسان في أحسن تقويم} لقد أوجدنا الإنسان في أعدل خلق وأفضل 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رددناه أسفل سافلين} ثم أرجعناه إلى الهرم والخرف في الدنيا فلا ينتفع بجسده كما لا ينتفع به إذا أفسد فطرته وصار إلى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آمنوا وعملوا الصالحات فلهم أجر غير ممنون} إلا الذين آمنوا بالله وعملوا الأعمال الصالحات فإنهم وإن هرموا فلهم ثواب دائم غير مقطوع وهو الجنة، لأنهم زكوا فطرهم.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يكذبك بعد بالدين} فأي شيء يحملك _أيها الإنسان_ على التكذيب بيوم الجزاء بعدما عاينت من علامات قدرته الكثيرة؟!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الله بأحكم الحاكمين} أليس الله _بجعل يوم القيامة يوما للجزاء_ بأحكم الحاكمين وأعدلهم؟ أيعقل أن يترك الله عباده سدى دون أن يحكم بينهم، فيجازي المحسن بإحسانه، والمسيء بإساءته؟!(</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 الله بقاعًا فأنزل فيها وحيه؛ التوراة والإنجيل والقرآن، فيا له من تفضيل وتشريف!!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(وَالتِّينِ وَالزَّيْتُونِ (1) وَطُورِ سِينِينَ (2) وَهَٰذَا الْبَلَدِ الْأَمِينِ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نستذكر عظيم إنعام الله _تعالى_ بإرسال الرسل والرسالات، لهداية الخلق وإنقاذهم من الضلالات.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نعمرَ قلوبنا بالوحي؛ لننال كل الخير والبركة، والشرف والعزة من الله _سبحانه_.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كرّم الله ابن آدم فخلقه على أكمل ما يكون من الخِلقة الظاهرة، فسبحان الله الخلاّق!!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خَلَقْنَا الْإِنسَانَ فِي أَحْسَنِ تَقْوِيمٍ)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نكتفي بالحفاظ على أجسادنا وصورنا ظاهرًا، وإنما نحافظ على فطرتنا السليمة التي فطرنا الله عليها باطنًا، ولا نلوِّثها بالاعتقادات الباطلة.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الإنسان الذي خلقه الله وجـمّل صورته؛ إن لم يهده الله فهو في مرتبة أسفل من مرتبة الأنعام، كما قال _سبحانه_ في الحديث القدسي: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عبادي كلكم ضال إلا من هديته، فاستهدوني أهدكم) (</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رَدَدْنَاهُ أَسْفَلَ سَافِلِينَ)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أطلب أسباب الهداية لأخرج من الظلمات إلى النور، ولأرتقي من الدرك الأسفل إلى المنزلة العليّة، منزلة العبودية لله _سبحانه_.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الرفعة عند الله والعطاء الذي لا ينقطع إنما يُنال بالإيمان والعمل، لا بالحسَب ولا بالنسَب ولا بغيرهما.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آمَنُوا وَعَمِلُوا الصَّالِحَاتِ فَلَهُمْ أَجْرٌ غَيْرُ مَمْنُونٍ)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نجتهد لنفوز بالجنة ونعيمها الدائم، ولا يحصل لنا هذا النعيم بالإيمان وحده، بل لابدّ من الأعمال الصالحة التي تزيد هذا الإيمان وتقوّيه؛ لأنّ الإيمانَ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أقام الله _سبحانه_ على البعث أدلة كثيرة، منها خلق الإنسان وإنشاؤه، فلا ينبغي للعبد الذي لم يكن شيئا حتى خلقه الله أن يكذّب بيوم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يُكَذِّبُكَ بَعْدُ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نتفكّر بعقولنا التي ميزنا الله بها في علامات قدرته الدالة على عظمة الخالق المبدع، فإنّ هذا التفكير سيقودنا إلى الإيمان بيوم الحساب والجزاء.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_سبحانه_ أحكم الحاكمين، ومن حكمته أن جعل للناس يوما يرجعون فيه إليه فيوفّيهم أعمالهم خيرها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(أَلَيْسَ اللَّهُ بِأَحْكَمِ الْحَاكِمِينَ)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بعدل الله _تعالى_ وحكمته بجعل يوم القيامة يومًا للجزاء؛ فيجازي المحسن بإحسانه، والمسيء بإساءته.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سأضع هدف دخول الجنة نصب عيني، فَأُكثر من أجل ذلك من الصالحات ليزدادَ إيماني؛ ففي الجنّة مالا عينٌ رأتْ ولا أذن سمعت ولا خطر على قلب بشر(</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000"/>
          <w:sz w:val="28"/>
          <w:szCs w:val="28"/>
          <w:rtl/>
        </w:rPr>
        <w:t xml:space="preserve">) كما قال _صلى الله عليه وسلم_، ومصداق ذلك قوله_تعالى_:</w:t>
      </w:r>
      <w:r>
        <w:rPr>
          <w:rFonts w:ascii="KFGQPC HAFS Uthmanic Script" w:eastAsia="KFGQPC HAFS Uthmanic Script" w:hAnsi="KFGQPC HAFS Uthmanic Script" w:cs="KFGQPC HAFS Uthmanic Script"/>
          <w:b w:val="0"/>
          <w:color w:val="187600"/>
          <w:sz w:val="26"/>
          <w:szCs w:val="26"/>
          <w:rtl/>
        </w:rPr>
        <w:t xml:space="preserve"> ﴿فَلَا تَعۡلَمُ نَفۡسٞ مَّآ أُخۡفِيَ لَهُم مِّن قُرَّةِ أَعۡيُنٖ جَزَآءَۢ بِمَا كَانُواْ يَعۡمَلُونَ﴾</w:t>
      </w:r>
      <w:r>
        <w:rPr>
          <w:rFonts w:ascii="adwa-assalaf" w:eastAsia="adwa-assalaf" w:hAnsi="adwa-assalaf" w:cs="adwa-assalaf"/>
          <w:b w:val="0"/>
          <w:color w:val="000000"/>
          <w:sz w:val="28"/>
          <w:szCs w:val="28"/>
          <w:rtl/>
        </w:rPr>
        <w:t xml:space="preserve"> [سورة: السجدة].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سأتعلم العقيدة السليمة التي أمرنا اللهُ بها في كتابه، ورسولُه في سنّته، وأعلّمها لأهل بيتي، وأحذرهم من المعتقدات الباطلة التي تفسد فطرتنا، لئلا تكون سببًا في هلاكنا، عملًا بقوله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 عَلَيۡهَا مَلَٰٓئِكَةٌ غِلَاظٞ شِدَادٞ لَّا يَعۡصُونَ ٱللَّهَ مَآ أَمَرَهُمۡ وَيَفۡعَلُونَ مَا يُؤۡمَرُونَ﴾</w:t>
      </w:r>
      <w:r>
        <w:rPr>
          <w:rFonts w:ascii="adwa-assalaf" w:eastAsia="adwa-assalaf" w:hAnsi="adwa-assalaf" w:cs="adwa-assalaf"/>
          <w:b w:val="0"/>
          <w:color w:val="000000"/>
          <w:sz w:val="28"/>
          <w:szCs w:val="28"/>
          <w:rtl/>
        </w:rPr>
        <w:t xml:space="preserve"> [سورة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أول ما نزل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أسماء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(العلق)، سورة اقرأ باسم ربك، اقرأ باسم ربك الذي خلق(</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وذكرها المفسرون أيضا باسم سورة (القلم)، وسورة (اقرأ) (</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العلق بمكة بالإجماع(</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ثبت في الصحيحين في قصة بدء الوحي، من حديث عن عائشة أم المؤمنين أنها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أول ما بدئ به رسول الله _صلى الله عليه وسلم_ من الوحي الرؤيا الصالحة في النوم، فكان لا يرى رؤيا إلا جاءت مثل فلق الصبح، ثم حبب إليه الخلاء وكان يخلو بغار حراء فيتحنّث فيه _وهو التعبد الليالي ذوات العدد_ قبل أن ينزع إلى أهله ويتزود لذلك، ثم يرجع إلى خديجة فيتزود لمثلها حتى جاءه الحق وهو في غار حراء، فجاءه الملك فقال: اقرأ. قال: "ما أنا بقارئ" قال: "فأخذني فغطّني حتى بلغ مني الجهد، ثم أرسلني فقال: اقرأ. قلت: ما أنا بقارئ، فأخذني فغطّني الثانية حتى بلغ مني الجهد، ثم أرسلني فقال: اقرأ. فقلت: ما أنا بقارئ، فأخذني فغطّني الثالثة ثم أرسلني فقال:{اقرأ باسم ربك الذي خلق* خلق الإنسان من علق اقرأ وربك الأكرم}"(</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مسند أحمد وسنن الترمذي وغيرهما عن ابن عباس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_صلى الله عليه وسلم_ يصلي فجاء أبو جهل فقال: ألم أنهك عن هذا؟ ألم أنهك عن هذا؟ فانصرف النبي _صلى الله عليه وسلم_ فزبره فقال: أبو جهل إنك لتعلم ما بها ناد أكثر مني، فأنزل الله {فليدع ناديه* سندع الزبانية} فقال ابن عباس _ رضي الله عنهما_: فوالله لو دعا ناديه لأخذته زبانية الله"(</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موضوع سورة العلق؟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السورة بيان أن كمال الإنسان بتعلقه بالوحي والعلم (</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وفيها بيان أصل خلقة الإنسان للتحذير من الطغيان والإعراض عن الله، فالذي ابتدأه سيعيده ويجزيه بعمله.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الخامس: الارتقاء بالقراءة والعلم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تعالى:</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﴿1﴾</w:t>
      </w:r>
      <w:r>
        <w:rPr>
          <w:rFonts w:ascii="KFGQPC HAFS Uthmanic Script" w:eastAsia="KFGQPC HAFS Uthmanic Script" w:hAnsi="KFGQPC HAFS Uthmanic Script" w:cs="KFGQPC HAFS Uthmanic Script"/>
          <w:b w:val="0"/>
          <w:color w:val="187600"/>
          <w:sz w:val="26"/>
          <w:szCs w:val="26"/>
          <w:rtl/>
        </w:rPr>
        <w:t xml:space="preserve"> خَلَقَ ٱلۡإِنسَٰنَ مِنۡ عَلَقٍ ﴿2﴾</w:t>
      </w:r>
      <w:r>
        <w:rPr>
          <w:rFonts w:ascii="KFGQPC HAFS Uthmanic Script" w:eastAsia="KFGQPC HAFS Uthmanic Script" w:hAnsi="KFGQPC HAFS Uthmanic Script" w:cs="KFGQPC HAFS Uthmanic Script"/>
          <w:b w:val="0"/>
          <w:color w:val="187600"/>
          <w:sz w:val="26"/>
          <w:szCs w:val="26"/>
          <w:rtl/>
        </w:rPr>
        <w:t xml:space="preserve"> ٱقۡرَأۡ وَرَبُّكَ ٱلۡأَكۡرَمُ ﴿3﴾</w:t>
      </w:r>
      <w:r>
        <w:rPr>
          <w:rFonts w:ascii="KFGQPC HAFS Uthmanic Script" w:eastAsia="KFGQPC HAFS Uthmanic Script" w:hAnsi="KFGQPC HAFS Uthmanic Script" w:cs="KFGQPC HAFS Uthmanic Script"/>
          <w:b w:val="0"/>
          <w:color w:val="187600"/>
          <w:sz w:val="26"/>
          <w:szCs w:val="26"/>
          <w:rtl/>
        </w:rPr>
        <w:t xml:space="preserve"> ٱلَّذِي عَلَّمَ بِٱلۡقَلَمِ ﴿4﴾</w:t>
      </w:r>
      <w:r>
        <w:rPr>
          <w:rFonts w:ascii="KFGQPC HAFS Uthmanic Script" w:eastAsia="KFGQPC HAFS Uthmanic Script" w:hAnsi="KFGQPC HAFS Uthmanic Script" w:cs="KFGQPC HAFS Uthmanic Script"/>
          <w:b w:val="0"/>
          <w:color w:val="187600"/>
          <w:sz w:val="26"/>
          <w:szCs w:val="26"/>
          <w:rtl/>
        </w:rPr>
        <w:t xml:space="preserve"> عَلَّمَ ٱلۡإِنسَٰنَ مَا لَمۡ يَعۡلَمۡ ﴿5﴾﴾</w:t>
      </w:r>
      <w:r>
        <w:rPr>
          <w:rFonts w:ascii="adwa-assalaf" w:eastAsia="adwa-assalaf" w:hAnsi="adwa-assalaf" w:cs="adwa-assalaf"/>
          <w:b w:val="0"/>
          <w:color w:val="000000"/>
          <w:sz w:val="28"/>
          <w:szCs w:val="28"/>
          <w:rtl/>
        </w:rPr>
        <w:t xml:space="preserve"> العلق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بِاسْمِ رَبِّكَ الَّذِي خَلَقَ) اقرأ _أيها الرسول_ ما يوحيه الله إليك؛ مفتتحًا باسم ربك الذي خلق جميع الخلائق.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الْإِنسَانَ مِنْ عَلَقٍ) خلق الإنسان من قطعة دم متجمدة بعد أن كانت نطفة.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وَرَبُّكَ الْأَكْرَمُ) اقرأ _أيها الرسول_ ما يوحيه الله إليك، وربك الأكرم الذي لا يداني كرمه كريم، فهو كثير الجود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عَلَّمَ بِالْقَلَمِ) الذي علّم الخط والكتابة بالقلم.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الْإِنسَانَ مَا لَمْ يَعْلَمْ) علّم الإنسان ما لم يكن يعلمه.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خلق الله _سبحانه_ الإنسان من ضَعْف، ثم رَفَعَه بقراءة الوحي والعلم، وهَدَاهُ إلى أدوات التعلّم.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بِاسْمِ رَبِّكَ الَّذِي خَلَقَ (1) خَلَقَ الْإِنسَانَ مِنْ 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أتعلّمُ العلم الرباني من كتاب وسنة لأخرج من الظلمات إلى النور، ولأرقى من الضَّعْف إلى القوة.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تعلّم العلم وعلّمه، واضبط شوارده بأدوات العلم، فإن ربك الأكرم، إن أخلصت له زادك علمًا وأجرًا.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(اقْرَأْ وَرَبُّكَ الْأَكْرَمُ (3) الَّذِي عَلَّمَ بِالْقَلَمِ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نستذكر نعمة الله علينا؛ أن أكرمنا بالخط بالقلم، فبالكتابة ضُبطت العلوم، ودوّنت الحِكَم، وبها عُرفت أخبار الماضين وأحوالهم وسيرهم..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نستخدم الكتابة لتقييد للعلوم التي نتعلمها حتى لا ننساها ونضيّعها.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من الله _سبحانه_، وهو العليم، فالموحّد يطلب العلم منه _سبحانه_، بالتوكل عليه واستمداد العلم من كتابه وسنة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الْإِنسَانَ مَا لَمْ يَعْلَمْ)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أفخر بعلمي ولا أجاري فيه عالمًا ولا أماري فيه جاهلًا، ولا أكتمه عن متعلّم، لأنه نعمة من الله تفضّل عليّ بها بلا حول مني ولا قوة.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السادس: عاقبة الجهل والاستكبار عن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﴿كَلَّآ إِنَّ ٱلۡإِنسَٰنَ لَيَطۡغَىٰٓ ﴿6﴾</w:t>
      </w:r>
      <w:r>
        <w:rPr>
          <w:rFonts w:ascii="KFGQPC HAFS Uthmanic Script" w:eastAsia="KFGQPC HAFS Uthmanic Script" w:hAnsi="KFGQPC HAFS Uthmanic Script" w:cs="KFGQPC HAFS Uthmanic Script"/>
          <w:b w:val="0"/>
          <w:color w:val="187600"/>
          <w:sz w:val="26"/>
          <w:szCs w:val="26"/>
          <w:rtl/>
        </w:rPr>
        <w:t xml:space="preserve"> أَن رَّءَاهُ ٱسۡتَغۡنَىٰٓ ﴿7﴾</w:t>
      </w:r>
      <w:r>
        <w:rPr>
          <w:rFonts w:ascii="KFGQPC HAFS Uthmanic Script" w:eastAsia="KFGQPC HAFS Uthmanic Script" w:hAnsi="KFGQPC HAFS Uthmanic Script" w:cs="KFGQPC HAFS Uthmanic Script"/>
          <w:b w:val="0"/>
          <w:color w:val="187600"/>
          <w:sz w:val="26"/>
          <w:szCs w:val="26"/>
          <w:rtl/>
        </w:rPr>
        <w:t xml:space="preserve"> إِنَّ إِلَىٰ رَبِّكَ ٱلرُّجۡعَىٰٓ ﴿8﴾</w:t>
      </w:r>
      <w:r>
        <w:rPr>
          <w:rFonts w:ascii="KFGQPC HAFS Uthmanic Script" w:eastAsia="KFGQPC HAFS Uthmanic Script" w:hAnsi="KFGQPC HAFS Uthmanic Script" w:cs="KFGQPC HAFS Uthmanic Script"/>
          <w:b w:val="0"/>
          <w:color w:val="187600"/>
          <w:sz w:val="26"/>
          <w:szCs w:val="26"/>
          <w:rtl/>
        </w:rPr>
        <w:t xml:space="preserve"> أَرَءَيۡتَ ٱلَّذِي يَنۡهَىٰ ﴿9﴾</w:t>
      </w:r>
      <w:r>
        <w:rPr>
          <w:rFonts w:ascii="KFGQPC HAFS Uthmanic Script" w:eastAsia="KFGQPC HAFS Uthmanic Script" w:hAnsi="KFGQPC HAFS Uthmanic Script" w:cs="KFGQPC HAFS Uthmanic Script"/>
          <w:b w:val="0"/>
          <w:color w:val="187600"/>
          <w:sz w:val="26"/>
          <w:szCs w:val="26"/>
          <w:rtl/>
        </w:rPr>
        <w:t xml:space="preserve"> عَبۡدًا إِذَا صَلَّىٰٓ ﴿10﴾</w:t>
      </w:r>
      <w:r>
        <w:rPr>
          <w:rFonts w:ascii="KFGQPC HAFS Uthmanic Script" w:eastAsia="KFGQPC HAFS Uthmanic Script" w:hAnsi="KFGQPC HAFS Uthmanic Script" w:cs="KFGQPC HAFS Uthmanic Script"/>
          <w:b w:val="0"/>
          <w:color w:val="187600"/>
          <w:sz w:val="26"/>
          <w:szCs w:val="26"/>
          <w:rtl/>
        </w:rPr>
        <w:t xml:space="preserve"> أَرَءَيۡتَ إِن كَانَ عَلَى ٱلۡهُدَىٰٓ ﴿11﴾</w:t>
      </w:r>
      <w:r>
        <w:rPr>
          <w:rFonts w:ascii="KFGQPC HAFS Uthmanic Script" w:eastAsia="KFGQPC HAFS Uthmanic Script" w:hAnsi="KFGQPC HAFS Uthmanic Script" w:cs="KFGQPC HAFS Uthmanic Script"/>
          <w:b w:val="0"/>
          <w:color w:val="187600"/>
          <w:sz w:val="26"/>
          <w:szCs w:val="26"/>
          <w:rtl/>
        </w:rPr>
        <w:t xml:space="preserve"> أَوۡ أَمَرَ بِٱلتَّقۡوَىٰٓ ﴿12﴾</w:t>
      </w:r>
      <w:r>
        <w:rPr>
          <w:rFonts w:ascii="KFGQPC HAFS Uthmanic Script" w:eastAsia="KFGQPC HAFS Uthmanic Script" w:hAnsi="KFGQPC HAFS Uthmanic Script" w:cs="KFGQPC HAFS Uthmanic Script"/>
          <w:b w:val="0"/>
          <w:color w:val="187600"/>
          <w:sz w:val="26"/>
          <w:szCs w:val="26"/>
          <w:rtl/>
        </w:rPr>
        <w:t xml:space="preserve"> أَرَءَيۡتَ إِن كَذَّبَ وَتَوَلَّىٰٓ ﴿13﴾</w:t>
      </w:r>
      <w:r>
        <w:rPr>
          <w:rFonts w:ascii="KFGQPC HAFS Uthmanic Script" w:eastAsia="KFGQPC HAFS Uthmanic Script" w:hAnsi="KFGQPC HAFS Uthmanic Script" w:cs="KFGQPC HAFS Uthmanic Script"/>
          <w:b w:val="0"/>
          <w:color w:val="187600"/>
          <w:sz w:val="26"/>
          <w:szCs w:val="26"/>
          <w:rtl/>
        </w:rPr>
        <w:t xml:space="preserve"> أَلَمۡ يَعۡلَم بِأَنَّ ٱللَّهَ يَرَىٰ ﴿14﴾</w:t>
      </w:r>
      <w:r>
        <w:rPr>
          <w:rFonts w:ascii="KFGQPC HAFS Uthmanic Script" w:eastAsia="KFGQPC HAFS Uthmanic Script" w:hAnsi="KFGQPC HAFS Uthmanic Script" w:cs="KFGQPC HAFS Uthmanic Script"/>
          <w:b w:val="0"/>
          <w:color w:val="187600"/>
          <w:sz w:val="26"/>
          <w:szCs w:val="26"/>
          <w:rtl/>
        </w:rPr>
        <w:t xml:space="preserve"> كَلَّا لَئِن لَّمۡ يَنتَهِ لَنَسۡفَعَۢا بِٱلنَّاصِيَةِ ﴿15﴾</w:t>
      </w:r>
      <w:r>
        <w:rPr>
          <w:rFonts w:ascii="KFGQPC HAFS Uthmanic Script" w:eastAsia="KFGQPC HAFS Uthmanic Script" w:hAnsi="KFGQPC HAFS Uthmanic Script" w:cs="KFGQPC HAFS Uthmanic Script"/>
          <w:b w:val="0"/>
          <w:color w:val="187600"/>
          <w:sz w:val="26"/>
          <w:szCs w:val="26"/>
          <w:rtl/>
        </w:rPr>
        <w:t xml:space="preserve"> نَاصِيَةٖ كَٰذِبَةٍ خَاطِئَةٖ ﴿16﴾</w:t>
      </w:r>
      <w:r>
        <w:rPr>
          <w:rFonts w:ascii="KFGQPC HAFS Uthmanic Script" w:eastAsia="KFGQPC HAFS Uthmanic Script" w:hAnsi="KFGQPC HAFS Uthmanic Script" w:cs="KFGQPC HAFS Uthmanic Script"/>
          <w:b w:val="0"/>
          <w:color w:val="187600"/>
          <w:sz w:val="26"/>
          <w:szCs w:val="26"/>
          <w:rtl/>
        </w:rPr>
        <w:t xml:space="preserve"> فَلۡيَدۡعُ نَادِيَهُۥ ﴿17﴾</w:t>
      </w:r>
      <w:r>
        <w:rPr>
          <w:rFonts w:ascii="KFGQPC HAFS Uthmanic Script" w:eastAsia="KFGQPC HAFS Uthmanic Script" w:hAnsi="KFGQPC HAFS Uthmanic Script" w:cs="KFGQPC HAFS Uthmanic Script"/>
          <w:b w:val="0"/>
          <w:color w:val="187600"/>
          <w:sz w:val="26"/>
          <w:szCs w:val="26"/>
          <w:rtl/>
        </w:rPr>
        <w:t xml:space="preserve"> سَنَدۡعُ ٱلزَّبَانِيَةَ ﴿18﴾</w:t>
      </w:r>
      <w:r>
        <w:rPr>
          <w:rFonts w:ascii="KFGQPC HAFS Uthmanic Script" w:eastAsia="KFGQPC HAFS Uthmanic Script" w:hAnsi="KFGQPC HAFS Uthmanic Script" w:cs="KFGQPC HAFS Uthmanic Script"/>
          <w:b w:val="0"/>
          <w:color w:val="187600"/>
          <w:sz w:val="26"/>
          <w:szCs w:val="26"/>
          <w:rtl/>
        </w:rPr>
        <w:t xml:space="preserve"> كَلَّا لَا تُطِعۡهُ وَٱسۡجُدۡۤ وَٱقۡتَرِب۩ ۩ ﴿19﴾﴾</w:t>
      </w:r>
      <w:r>
        <w:rPr>
          <w:rFonts w:ascii="adwa-assalaf" w:eastAsia="adwa-assalaf" w:hAnsi="adwa-assalaf" w:cs="adwa-assalaf"/>
          <w:b w:val="0"/>
          <w:color w:val="000000"/>
          <w:sz w:val="28"/>
          <w:szCs w:val="28"/>
          <w:rtl/>
        </w:rPr>
        <w:t xml:space="preserve"> العلق 6-19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إِنَّ الْإِنسَانَ لَيَطْغَىٰ) حقا إن الإنسان الفاجر مثل أبي جهل ليتجاوز الحد في تعدّي حدود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رَّآهُ اسْتَغْنَىٰ) لأجل أن رآه استغنى بما لديه من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إِلَىٰ رَبِّكَ الرُّجْعَىٰ) إن إلى ربك _أيها الإنسان_ الرجوع يوم القيامة فيجازي كلّا بما يستحقه.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الَّذِي يَنْهَىٰ) أرأيت أعجب من أمر أبي جهل الذي ينهى.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 إِذَا صَلَّىٰ) عبدًا إذا صلى لله؟ والمنهي هو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إِن كَانَ عَلَى الْهُدَىٰ) أرأيت إن كان هذا المنهي على هدى وبصيرة من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أَمَرَ بِالتَّقْوَىٰ) أو كان يأمر الناس بتقوى الله بامتثال أوامره، واجتناب نواهيه، أينهى من كان هذا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إِن كَذَّبَ وَتَوَلَّىٰ) أرأيت إن كذّب هذا الناهي بما جاء به الرسول، وأعرض عنه، ألا يخشى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يَعْلَم بِأَنَّ اللَّهَ يَرَىٰ) ألم يعلم ناهي هذا العبد عن الصلاة أن الله يرى ما يصنع، لا يخفى عليه منه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لَئِن لَّمْ يَنتَهِ لَنَسْفَعًا بِالنَّاصِيَةِ) ليس الأمر كما تصور هذا الجاهل، لئن لم يكفّ عن أذاه لعبدنا، وتكذيبه له لنأخذنّه مجذوبًا إلى النار بمقدم رأسه بعنف.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(نَاصِيَةٍ كَاذِبَةٍ خَاطِئَةٍ) تلك الناصية كاذبة في القول، خاطئة في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(فَلْيَدْعُ نَادِيَهُ) فليدع حين يؤخذ بمقدم رأسه إلى النار أصحابه وأهل مجلسه يستعين بهم لينقذوه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(سَنَدْعُ الزَّبَانِيَةَ) سندعو نحن خزنة جهنم من الملائكة الغلاظ الذين لا يعصون الله ما أمرهم، ويفعلون ما يؤمرون، فلينظر أي الفريقين أقوى وأقدر.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لَا تُطِعْهُ وَاسْجُدْ وَاقْتَرِب ۩) ليس الأمر كما توهم هذا الظالم أن يصل إليك بسوء، فلا تطعه في أمر أو نهي، واسجد لله، واقترب منه بالطاعات، فإنها تقرب إليه(</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الغنى دافع للعبد إلى الطغيان ومجاوزة الحد، فينبغي للعبد أن يكبح جماح نفسه بتذكر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إِنَّ الْإِنسَانَ لَيَطْغَىٰ (6) أَن رَّآهُ اسْتَغْنَىٰ (7) إِنَّ إِلَىٰ رَبِّكَ الرُّجْعَىٰ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ندرك بأننا حال الغنى والميسرة، وكثرة الأعوان، واتساع الجاه، أشد حاجة إلى الله، وعونه وتوفيقه.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نتفكر في مآلنا ومصيرنا فإن ذلك أدعى أن لا نتجاوز حدود الله، ولا نغتر بما أنعم الله علينا من 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 عن سبيل الله دأب أعداء الله، فليحذر المسلم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الَّذِي يَنْهَىٰ (9) عَبْدًا إِذَا صَلَّىٰ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نسلك سبيل الرسل، فنأمر بالمعروف وننهى عن المنكر، ونُبصّر الناس بدينهم.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رادع للعبد أن يستحضر مراقبة الله له، وهي مرتبة الإحسان: (أن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يَعْلَم بِأَنَّ اللَّهَ يَرَىٰ)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نراقب الله في أفعالنا وأقوالنا، فإنّ من راقب الله امتثل لأمره وابتعد عن معصيته، فهو _سبحانه_ يرى أفعالنا ويسمع كلامنا.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طاعة لمخلوق في معصية الخالق، بل نهي الظالمين لعباد الله عن طاعته؛ يدفع المؤمنين إلى مزيد عبادة وتقرب لله _سبحانه_.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لَا تُطِعْهُ وَاسْجُدْ وَاقْتَرِب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نجتهد في القرب من مرضاة الله _تعالى_ ، ونثق به ونتوكل عليه، فهو _سبحانه_ سينتقم لنا ممن يحاول منعنا من إقامة شعائر ديننا.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سأحرص على طلب العلم والعمل به لقوله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سلك طريقا يلتمس فيه علما سهل الله له به طريقا إلى الجنة»(</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فإن ذلك سبيل النجاة في الدنيا والفوز بالآخرة.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سأعمل على طلب العلم ونشره بين الناس، ففي ذلك سبيل لرفعة الأمة وعِزّها، والمرء مأمور بذلك لقوله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«بلّغوا عنّى ولو آية»(</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فضل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مناقشة أثر صحبة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أهل التفسير في نزولها، منهم من قال: مكية(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ومنهم من قال: مدنية(</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إنا أنزلناه في ليلة القدر(</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(ليلة القَدْر)(</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إنا أنزلناه(</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السورة ترمي إلى بيان عظمة ليلة القدر فهي خير من ألف شهر؛ فقد أنعم الله علينا في هذه الليلة بنزول القرآن جملةً واحدة ًإلى سماء الدنيا من اللوح المحفوظ، وقد شرّف الله القرآن بإسناد إنزاله إلى ذاته _سبحانه-.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السابع: فضل ليلة القدْر بنزول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أَنزَلۡنَٰهُ فِي لَيۡلَةِ ٱلۡقَدۡرِ ﴿1﴾</w:t>
      </w:r>
      <w:r>
        <w:rPr>
          <w:rFonts w:ascii="KFGQPC HAFS Uthmanic Script" w:eastAsia="KFGQPC HAFS Uthmanic Script" w:hAnsi="KFGQPC HAFS Uthmanic Script" w:cs="KFGQPC HAFS Uthmanic Script"/>
          <w:b w:val="0"/>
          <w:color w:val="187600"/>
          <w:sz w:val="26"/>
          <w:szCs w:val="26"/>
          <w:rtl/>
        </w:rPr>
        <w:t xml:space="preserve"> وَمَآ أَدۡرَىٰكَ مَا لَيۡلَةُ ٱلۡقَدۡرِ ﴿2﴾</w:t>
      </w:r>
      <w:r>
        <w:rPr>
          <w:rFonts w:ascii="KFGQPC HAFS Uthmanic Script" w:eastAsia="KFGQPC HAFS Uthmanic Script" w:hAnsi="KFGQPC HAFS Uthmanic Script" w:cs="KFGQPC HAFS Uthmanic Script"/>
          <w:b w:val="0"/>
          <w:color w:val="187600"/>
          <w:sz w:val="26"/>
          <w:szCs w:val="26"/>
          <w:rtl/>
        </w:rPr>
        <w:t xml:space="preserve"> لَيۡلَةُ ٱلۡقَدۡرِ خَيۡرٞ مِّنۡ أَلۡفِ شَهۡرٖ ﴿3﴾</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 ﴿4﴾</w:t>
      </w:r>
      <w:r>
        <w:rPr>
          <w:rFonts w:ascii="KFGQPC HAFS Uthmanic Script" w:eastAsia="KFGQPC HAFS Uthmanic Script" w:hAnsi="KFGQPC HAFS Uthmanic Script" w:cs="KFGQPC HAFS Uthmanic Script"/>
          <w:b w:val="0"/>
          <w:color w:val="187600"/>
          <w:sz w:val="26"/>
          <w:szCs w:val="26"/>
          <w:rtl/>
        </w:rPr>
        <w:t xml:space="preserve"> سَلَٰمٌ هِيَ حَتَّىٰ مَطۡلَعِ ٱلۡفَجۡرِ ﴿5﴾﴾</w:t>
      </w:r>
      <w:r>
        <w:rPr>
          <w:rFonts w:ascii="adwa-assalaf" w:eastAsia="adwa-assalaf" w:hAnsi="adwa-assalaf" w:cs="adwa-assalaf"/>
          <w:b w:val="0"/>
          <w:color w:val="000000"/>
          <w:sz w:val="28"/>
          <w:szCs w:val="28"/>
          <w:rtl/>
        </w:rPr>
        <w:t xml:space="preserve"> القدر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ﭐ</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أَنزَلْنَاهُ فِي لَيْلَةِ الْقَدْرِ) إنا ابتدأنا إنزال القرآن على النبي ﷺ في ليلة القدر من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أَدْرَاكَ مَا لَيْلَةُ الْقَدْرِ) وهل تدري أيها النبي ما في هذه الليلة من الخير والبركة؟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 خَيْرٌ مِّنْ أَلْفِ شَهْرٍ) هذه الليلة ليلة عظيمة الخير، فهي خير من ألف شهر لمن قامها إيمانًا واحتسابًا.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(تَنَزَّلُ الْمَلَائِكَةُ وَالرُّوحُ فِيهَا بِإِذْنِ رَبِّهِم مِّن كُلِّ أَمْرٍ) تنزل الملائكة، وينزل جبريل -عليه السلام- فيها بإذن ربهم _سبحانه_ بكل أمر قضاه الله في تلك السنة رزقًا كان أو موتًا أو ولادة أو غير ذلك مما يقدره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 هِيَ حَتَّىٰ مَطْلَعِ الْفَجْرِ) هذه الليلة المباركة خير كلها من ابتدائها حتى انتهائها بطلوع الفجر(</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القرآن العظيم، الذي أنزل في ليلة عظيمة من شهر عظيم، حري بأن نعظّمه.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أَنزَلْنَاهُ فِي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نستشعر عُلُوَّ هذا القرآن الذي نزل إلينا؛ فهو كلام الله _تعالى_، وقد أنزله الله إلينا ليرفعنا به، وينالنا الشرف العظيم والقدر الكريم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الليلة ليلة عظيمة القَدْر عالية المكانة، شرّفها الله من بين الليالي وفضّلها، ومنّ بها علينا، فله الحمد والمنة.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أَدْرَاكَ مَا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نعظّم شأنَ هذه الليلة التي امتنّ الله بها علينا وأخبرنا بعظيم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العبرة ليست بطول الأعمار بل بحسن الأعمال.. ليلة سبقت ألف شهر في فضلها، فسبحان الرب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الْقَدْرِ خَيْرٌ مِّنْ أَلْفِ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نَتَحَرَّى ليلة القدر بالقيام والدعاء والأعمال الصالحة، فإنها موسم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الملائكة خلق من خلق الله مربوبون، وعباد مكرمون، لا يَسبِقُونَه بِالْقَول وهم بِأَمْرِه يعملون.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(تَنَزَّلُ الْمَلَائِكَةُ وَالرُّوحُ فِيهَا بِإِذْنِ رَبِّهِم مِّن كُلِّ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نستحي من ملائكة الرحمن الكرام، فلا يروا منا ما يسخط ربنا _سبحانه_.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ليلة سلّمها الله من العيوب، فلا شر فيها، في شهر خير وبركة، فهي أفضل أوقات الموسم، فمن ضيّعها فهو محروم.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 هِيَ حَتَّىٰ مَطْلَعِ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لنشتغل في هذه الليلة بما يرضي الله، وليسلم منا كل مؤمن فلا نؤذيه بقول ولا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سأتحرّى ليلة القدر بقيام العشر الأخير من رمضان، لأدرك فضلها ففي قيامها مغفرة للذنوب كما قال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قامَ ليلةَ القدْرِ إيماناً واحْتِساباً، غُفرَ له ما تَقدَّمَ من ذَنْبِهِ»(</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-سأقيم حلقةً لتعليم القرآن الكريم في مسجد الحيِّ عندنا، لأنال شرف صحبة القرآن، ولأكون من أهل الخيرية، عملاً بقوله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«خَيْرُكُمْ مَنْ تَعَلَّمَ القُرْآنَ وَعَلَّمَهُ»(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حصل لأُبيّ بن كعب مع النبي _صلى الله عليه وسلم_ بشأنِ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النبي ﷺ لأُبيّ: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 الله أمرني أن أقرأ عليك لَمْ يَكُنِ الَّذِينَ كَفَرُوا قال: وسمّاني؟ قال: نعم، فبكى»(</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البينة بالمدينة في قول الأكثر (</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لم يكن الذين كفروا.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لم يكن(</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(القَيِّمَة).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(المنفكّين).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(أهل الكتاب)(</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تأتي سورة البيّنة لتقرر رسالة النبي الخاتم صلى الله عليه وسلم، وتبين موقف أهل الكتاب منها، وتركز على إخلاص العبادة لله، وتبين مصير السعداء والأشقياء.</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الثامن: كمال الرسالة المحمدية ووضوحها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﴿لَمۡ يَكُنِ ٱلَّذِينَ كَفَرُواْ مِنۡ أَهۡلِ ٱلۡكِتَٰبِ وَٱلۡمُشۡرِكِينَ مُنفَكِّينَ حَتَّىٰ تَأۡتِيَهُمُ ٱلۡبَيِّنَةُ ﴿1﴾</w:t>
      </w:r>
      <w:r>
        <w:rPr>
          <w:rFonts w:ascii="KFGQPC HAFS Uthmanic Script" w:eastAsia="KFGQPC HAFS Uthmanic Script" w:hAnsi="KFGQPC HAFS Uthmanic Script" w:cs="KFGQPC HAFS Uthmanic Script"/>
          <w:b w:val="0"/>
          <w:color w:val="187600"/>
          <w:sz w:val="26"/>
          <w:szCs w:val="26"/>
          <w:rtl/>
        </w:rPr>
        <w:t xml:space="preserve"> رَسُولٞ مِّنَ ٱللَّهِ يَتۡلُواْ صُحُفٗا مُّطَهَّرَةٗ ﴿2﴾</w:t>
      </w:r>
      <w:r>
        <w:rPr>
          <w:rFonts w:ascii="KFGQPC HAFS Uthmanic Script" w:eastAsia="KFGQPC HAFS Uthmanic Script" w:hAnsi="KFGQPC HAFS Uthmanic Script" w:cs="KFGQPC HAFS Uthmanic Script"/>
          <w:b w:val="0"/>
          <w:color w:val="187600"/>
          <w:sz w:val="26"/>
          <w:szCs w:val="26"/>
          <w:rtl/>
        </w:rPr>
        <w:t xml:space="preserve"> فِيهَا كُتُبٞ قَيِّمَةٞ ﴿3﴾</w:t>
      </w:r>
      <w:r>
        <w:rPr>
          <w:rFonts w:ascii="KFGQPC HAFS Uthmanic Script" w:eastAsia="KFGQPC HAFS Uthmanic Script" w:hAnsi="KFGQPC HAFS Uthmanic Script" w:cs="KFGQPC HAFS Uthmanic Script"/>
          <w:b w:val="0"/>
          <w:color w:val="187600"/>
          <w:sz w:val="26"/>
          <w:szCs w:val="26"/>
          <w:rtl/>
        </w:rPr>
        <w:t xml:space="preserve"> وَمَا تَفَرَّقَ ٱلَّذِينَ أُوتُواْ ٱلۡكِتَٰبَ إِلَّا مِنۢ بَعۡدِ مَا جَآءَتۡهُمُ ٱلۡبَيِّنَةُ ﴿4﴾</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وَيُقِيمُواْ ٱلصَّلَوٰةَ وَيُؤۡتُواْ ٱلزَّكَوٰةَۚ وَذَٰلِكَ دِينُ ٱلۡقَيِّمَةِ ﴿5﴾﴾</w:t>
      </w:r>
      <w:r>
        <w:rPr>
          <w:rFonts w:ascii="adwa-assalaf" w:eastAsia="adwa-assalaf" w:hAnsi="adwa-assalaf" w:cs="adwa-assalaf"/>
          <w:b w:val="0"/>
          <w:color w:val="000000"/>
          <w:sz w:val="28"/>
          <w:szCs w:val="28"/>
          <w:rtl/>
        </w:rPr>
        <w:t xml:space="preserve"> البينة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الآية(1): لم يكن الذين كفروا من اليهود والنصارى والمشركين مفارقين إجماعهم واتفاقهم على الكفر حتى يأتيهم برهان واضح، وحجة جليّة.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الآية(2): هذا البرهان الواضح والحجة الجليّة هو رسول من عند الله بعثه يقرأ صحفًا مطهرة لا يمسها إلا المطهرون.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الآية(3): في تلك الصحف أخبار صدق، وأحكام عدل، ترشد الناس إلى ما فيه صلاحهم وخيرهم.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الآية(4): وما اختلف اليهود الذين أٌعطوا التوراة، والنصارى الذين أُعطوا الإنجيل، إلا من بعد ما بعث الله نبيه إليهم، فمنهم من أسلم، ومنهم من تمادى في كفره مع علمه بصدق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الآية(5): ويظهر جرم وعناد اليهود والنصارى أنهم ما أمروا في هذا القرآن إلا بما أمروا به في كتابيهم من عبادة الله وحده، ومجانبة الشرك، وإقامة الصلاة وإعطاء الزكاة، فما أمروا به هو الدين المستقيم الذي لا اعوجاج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من العالِم أقبح من غيره، واللّوم مقدَّم على من عَلِمَ ولم يعمل بعلمه، كما هو حال أهل الكتاب الذين بُشِّروا في كتبهم بمبعث النبي _صلى الله عليه وسلم_ وأُمروا بأن يؤمنوا به، فكفروا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الَّذِينَ كَفَرُوا مِنْ أَهْلِ الْكِتَابِ وَالْمُشْرِكِينَ مُنفَكِّينَ حَتَّىٰ تَأْتِيَهُمُ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نحذرَ من العلم بلا عمل، فإن هذا سبيل المغضوب عليهم، بل نعمل بعلمنا ليبارك لنا فيه وننال ثوابه.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السلامة في ديننا باتّباع أمرين والتمسك بهما، وكلاهما برهانٌ واضحٌ، وهما: رسول الله _صلى الله عليه وسلم_، وكلام الله _تعالى_ الذي يتلوه.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مِّنَ اللَّهِ يَتْلُو صُحُفًا مُّطَهَّرَةً (2) فِيهَا كُتُبٌ قَيِّمَةٌ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دراسة الوحي كتابا وسنة، حفظا وفهمًا وتدبرًا، فهذا طريق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أعظم الخذلان للعبد أن يكون كتاب الله حجة عليه لا له، وأن يكون موجب الاجتماع والتآلف سببا للافتراق والتنافر.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تَفَرَّقَ الَّذِينَ أُوتُوا الْكِتَابَ إِلَّا مِن بَعْدِ مَا جَاءَتْهُمُ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نتبع الهوى فنختلفَ فيما بيننا بعد وضوحِ الحق وانقطاع الأعذار.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 واحد والدين واحد، فلِمَ التفرق؟!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أُمِرُوا إِلَّا لِيَعْبُدُوا اللَّهَ مُخْلِصِينَ لَهُ الدِّينَ حُنَفَاءَ وَيُقِيمُوا الصَّلَاةَ وَيُؤْتُوا الزَّكَاةَ ۚ وَذَٰلِكَ دِينُ الْقَيِّمَةِ)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نخلص في عبادة الله، ولا نشرك به غيرَه، فالإخلاص في العبادة من شروط قبولها.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التاسع: خير البريّة وشرّها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ٱلَّذِينَ كَفَرُواْ مِنۡ أَهۡلِ ٱلۡكِتَٰبِ وَٱلۡمُشۡرِكِينَ فِي نَارِ جَهَنَّمَ خَٰلِدِينَ فِيهَآۚ أُوْلَٰٓئِكَ هُمۡ شَرُّ ٱلۡبَرِيَّةِ ﴿6﴾</w:t>
      </w:r>
      <w:r>
        <w:rPr>
          <w:rFonts w:ascii="KFGQPC HAFS Uthmanic Script" w:eastAsia="KFGQPC HAFS Uthmanic Script" w:hAnsi="KFGQPC HAFS Uthmanic Script" w:cs="KFGQPC HAFS Uthmanic Script"/>
          <w:b w:val="0"/>
          <w:color w:val="187600"/>
          <w:sz w:val="26"/>
          <w:szCs w:val="26"/>
          <w:rtl/>
        </w:rPr>
        <w:t xml:space="preserve"> إِنَّ ٱلَّذِينَ ءَامَنُواْ وَعَمِلُواْ ٱلصَّٰلِحَٰتِ أُوْلَٰٓئِكَ هُمۡ خَيۡرُ ٱلۡبَرِيَّةِ ﴿7﴾</w:t>
      </w:r>
      <w:r>
        <w:rPr>
          <w:rFonts w:ascii="KFGQPC HAFS Uthmanic Script" w:eastAsia="KFGQPC HAFS Uthmanic Script" w:hAnsi="KFGQPC HAFS Uthmanic Script" w:cs="KFGQPC HAFS Uthmanic Script"/>
          <w:b w:val="0"/>
          <w:color w:val="187600"/>
          <w:sz w:val="26"/>
          <w:szCs w:val="26"/>
          <w:rtl/>
        </w:rPr>
        <w:t xml:space="preserve"> جَزَآؤُهُمۡ عِندَ رَبِّهِمۡ جَنَّٰتُ عَدۡنٖ تَجۡرِي مِن تَحۡتِهَا ٱلۡأَنۡهَٰرُ خَٰلِدِينَ فِيهَآ أَبَدٗاۖ رَّضِيَ ٱللَّهُ عَنۡهُمۡ وَرَضُواْ عَنۡهُۚ ذَٰلِكَ لِمَنۡ خَشِيَ رَبَّهُۥ ﴿8﴾﴾</w:t>
      </w:r>
      <w:r>
        <w:rPr>
          <w:rFonts w:ascii="adwa-assalaf" w:eastAsia="adwa-assalaf" w:hAnsi="adwa-assalaf" w:cs="adwa-assalaf"/>
          <w:b w:val="0"/>
          <w:color w:val="000000"/>
          <w:sz w:val="28"/>
          <w:szCs w:val="28"/>
          <w:rtl/>
        </w:rPr>
        <w:t xml:space="preserve"> البينة 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الآية(6): إن الذين كفروا _من اليهود والنصارى ومن المشركين يوم القيامة_ يدخلون في جهنم ماكثين فيها أبدا، أولئك هم شر الخليقة؛ لكفرهم بالله، وتكذيبهم لرسوله.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الآية(7): إن الذين آمنوا بالله وعملوا الأعمال الصالحات أولئك هم خير الخليقة.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الآية(8): ثوابهم عند ربهم  جنات تجري من تحت قصورها وأشجارها الأنهار، ماكثين فيها أبدًا، رضي الله عنهم لما آمنوا به وأطاعوه، ورضوا عنه لما نالهم من رحمته، هذه الرحمة ينالها من خاف ربه، فامتثل أمره، واجتنب نهيه(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انتكست فطرته، وعطّل عقله، فكفر بخالقه وكذّب بكتابه، فهو شر من الأنعام التي لا عقول لها، وإن ظهر في مظهر العقلاء.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مِنْ أَهْلِ الْكِتَابِ وَالْمُشْرِكِينَ فِي نَارِ جَهَنَّمَ خَالِدِينَ فِيهَا ۚ أُولَٰئِكَ هُمْ شَرُّ الْبَرِيَّةِ)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نسعى في فكاك رقابنا من النار، بالإيمان بالله، وكتابه، ورسوله، والعمل بمقتضى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الجزاء من جنس العمل، فمن رضي بالله ربا معبودا في هذه الدنيا، أثابه الله بأن يرضى عنه ويرضيه في الآخرة، فيا لها من كرامة!!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(جَزَاؤُهُمْ عِندَ رَبِّهِمْ جَنَّاتُ عَدْنٍ تَجْرِي مِن تَحْتِهَا الْأَنْهَارُ خَالِدِينَ فِيهَا أَبَدًا ۖ رَّضِيَ اللَّهُ عَنْهُمْ وَرَضُوا عَنْهُ ۚ ذَٰلِكَ لِمَنْ خَشِيَ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عند الله إنما ينال بالعمل، فلنحرص على عمل الصالحات لننالَ هذا الجزاء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سأتّبع البيّنة التي أرسلها الله لنا، لأحقق توحيدَ الله _تعالى_، والإخلاصَ له في عبادته من صلاةٍ وزكاةٍ وغيرها من العبادات، لأفوزَ بجنّاته ورضوانه، فقد قال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مات من أمتي لا يشركُ بالله شيئاً دَخلَ الجنّةَ»(</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سأبيّن للناس عظيم مقام الخشية من الله، وذلك بترهيبهم من نار جهنَّم وعذابها لمن كفر وأعرض؛ تارةً، وترغيبهم بما عند الله من جنّات ونعيم ورضوان دائم لمن آمن وعمل؛ تارةً أخرى،</w:t>
      </w:r>
      <w:r>
        <w:rPr>
          <w:rFonts w:ascii="adwa-assalaf" w:eastAsia="adwa-assalaf" w:hAnsi="adwa-assalaf" w:cs="adwa-assalaf"/>
          <w:b w:val="0"/>
          <w:color w:val="000000"/>
          <w:sz w:val="28"/>
          <w:szCs w:val="28"/>
          <w:rtl/>
        </w:rPr>
        <w:t xml:space="preserve"> وذلك عملًا بقوله _تعالى_:</w:t>
      </w:r>
      <w:r>
        <w:rPr>
          <w:rFonts w:ascii="KFGQPC HAFS Uthmanic Script" w:eastAsia="KFGQPC HAFS Uthmanic Script" w:hAnsi="KFGQPC HAFS Uthmanic Script" w:cs="KFGQPC HAFS Uthmanic Script"/>
          <w:b w:val="0"/>
          <w:color w:val="187600"/>
          <w:sz w:val="26"/>
          <w:szCs w:val="26"/>
          <w:rtl/>
        </w:rPr>
        <w:t xml:space="preserve"> ﴿فَٱسۡتَجَبۡنَا لَهُۥ وَوَهَبۡنَا لَهُۥ يَحۡيَىٰ وَأَصۡلَحۡنَا لَهُۥ زَوۡجَهُۥٓۚ إِنَّهُمۡ كَانُواْ يُسَٰرِعُونَ فِي ٱلۡخَيۡرَٰتِ وَيَدۡعُونَنَا رَغَبٗا وَرَهَبٗاۖ وَكَانُواْ لَنَا خَٰشِعِينَ﴾</w:t>
      </w:r>
      <w:r>
        <w:rPr>
          <w:rFonts w:ascii="adwa-assalaf" w:eastAsia="adwa-assalaf" w:hAnsi="adwa-assalaf" w:cs="adwa-assalaf"/>
          <w:b w:val="0"/>
          <w:color w:val="000000"/>
          <w:sz w:val="28"/>
          <w:szCs w:val="28"/>
          <w:rtl/>
        </w:rPr>
        <w:t xml:space="preserve"> [سورة: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أسماء 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أبي بكر _رضي الله عنه_ مع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الزلزلة بالمدينة عند الجمهور(</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إذا زُلْزِلَت الأرض زلزالها(</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إذا زُلْزِلَت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(الزِّلْزال).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(زُلْزِلَت)(</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قصة أبي بكر _رضي الله عنه_ مع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الطبري في تفسيره عن عبد الله بن عمرو بن العاص أنه قال: أنزلت: (إذا زلزلت الأرض زلزالها) وأبو بكر الصديق قاعد، فبكى حين أنزلت، فقال له رسول الله _صلى الله عليه وسلم_: "ما يبكيك يا أبا بكر؟" قال: يبكيني هذه السورة، فقال له رسول الله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"لولا أنكم تخطئون وتذنبون فيغفر الله لكم لخلق الله أمة يخطئون ويذنبون فيغفر لهم"(</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عمّ تتحدث سورة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تنبّه السورة على أنه سيأتي على العباد يومٌ عظيم الأهوال تتزلزل فيه الأرض وتتكلم بما فُعل على ظهرها من خير أو شر، وسيحاسب العباد في ذلك اليوم بمثاقيل الذر.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العاشر: التذكير بالآخرة ودقة الحساب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﴿إِذَا زُلۡزِلَتِ ٱلۡأَرۡضُ زِلۡزَالَهَا ﴿1﴾</w:t>
      </w:r>
      <w:r>
        <w:rPr>
          <w:rFonts w:ascii="KFGQPC HAFS Uthmanic Script" w:eastAsia="KFGQPC HAFS Uthmanic Script" w:hAnsi="KFGQPC HAFS Uthmanic Script" w:cs="KFGQPC HAFS Uthmanic Script"/>
          <w:b w:val="0"/>
          <w:color w:val="187600"/>
          <w:sz w:val="26"/>
          <w:szCs w:val="26"/>
          <w:rtl/>
        </w:rPr>
        <w:t xml:space="preserve"> وَأَخۡرَجَتِ ٱلۡأَرۡضُ أَثۡقَالَهَا ﴿2﴾</w:t>
      </w:r>
      <w:r>
        <w:rPr>
          <w:rFonts w:ascii="KFGQPC HAFS Uthmanic Script" w:eastAsia="KFGQPC HAFS Uthmanic Script" w:hAnsi="KFGQPC HAFS Uthmanic Script" w:cs="KFGQPC HAFS Uthmanic Script"/>
          <w:b w:val="0"/>
          <w:color w:val="187600"/>
          <w:sz w:val="26"/>
          <w:szCs w:val="26"/>
          <w:rtl/>
        </w:rPr>
        <w:t xml:space="preserve"> وَقَالَ ٱلۡإِنسَٰنُ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w:t>
      </w:r>
      <w:r>
        <w:rPr>
          <w:rFonts w:ascii="KFGQPC HAFS Uthmanic Script" w:eastAsia="KFGQPC HAFS Uthmanic Script" w:hAnsi="KFGQPC HAFS Uthmanic Script" w:cs="KFGQPC HAFS Uthmanic Script"/>
          <w:b w:val="0"/>
          <w:color w:val="187600"/>
          <w:sz w:val="26"/>
          <w:szCs w:val="26"/>
          <w:rtl/>
        </w:rPr>
        <w:t xml:space="preserve"> بِأَنَّ رَبَّكَ أَوۡحَىٰ لَهَا ﴿5﴾</w:t>
      </w:r>
      <w:r>
        <w:rPr>
          <w:rFonts w:ascii="KFGQPC HAFS Uthmanic Script" w:eastAsia="KFGQPC HAFS Uthmanic Script" w:hAnsi="KFGQPC HAFS Uthmanic Script" w:cs="KFGQPC HAFS Uthmanic Script"/>
          <w:b w:val="0"/>
          <w:color w:val="187600"/>
          <w:sz w:val="26"/>
          <w:szCs w:val="26"/>
          <w:rtl/>
        </w:rPr>
        <w:t xml:space="preserve"> يَوۡمَئِذٖ يَصۡدُرُ ٱلنَّاسُ أَشۡتَاتٗا لِّيُرَوۡاْ أَعۡمَٰلَهُمۡ ﴿6﴾</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 ﴿8﴾﴾</w:t>
      </w:r>
      <w:r>
        <w:rPr>
          <w:rFonts w:ascii="KFGQPC HAFS Uthmanic Script" w:eastAsia="KFGQPC HAFS Uthmanic Script" w:hAnsi="KFGQPC HAFS Uthmanic Script" w:cs="KFGQPC HAFS Uthmanic Script"/>
          <w:b w:val="0"/>
          <w:color w:val="187600"/>
          <w:sz w:val="26"/>
          <w:szCs w:val="26"/>
          <w:rtl/>
        </w:rPr>
        <w:t xml:space="preserve"> الزلزلة: ١ - 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الآية1: إذا حُرِّكت الأرض التحريك الشديد الذي يحدث لها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2: وأخرجت الأرض ما في بطنها من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3: وقال الإنسان متحيراً: ما شأن الأرض تتحرك وتضطرب؟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4: في ذلك اليوم العظيم تخبر الأرض بما عمل عليها من خير وشرّ.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5: لأن الله أعلمها وأمرها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6: في ذلك اليوم العظيم الذي تتزلزل فيه الأرض يصدر الناس من موقف الحساب فِرقاً ليشاهدوا أعمالهم التي عملوها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7: فمن يعمل وزن ذرة من أعمال الخير والبرّ يراه أمامه.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الآية 8: ومن يعمل وزنها من أعمال الشرّ يراه كذلك(</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_سبحانه_ الذي جعل هذا الكون مستقرًّا متوازنًا، سيجعله مضطربًا متزلزلًا يوم البعث والنشور.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زُلْزِلَتِ الْأَرْضُ زِلْزَالَهَا)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نعتني بالوحي الذي يقرع القلوب ويحملها على الاستعداد ليوم الزلزلة.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تكتم الأرضُ ربها _سبحانه_ أحدًا، فلا مفر لك يا ابن آدم من الحساب!!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(وَأَخْرَجَتِ الْأَرْضُ أَثْقَالَهَا)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بأن لنا يوما سنبعث فيه من قبورنا للحساب، ونستعد له بالعمل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عليك يا ابن آدم شهودًا من حولك، حتى الأرض التي عشت عليها واستعمرتها، فاستح من ربك واترك معاصيه.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(يَوْمَئِذٍ تُحَدِّثُ أَخْبَارَهَا (4) بِأَنَّ رَبَّكَ أَوْحَىٰ لَهَا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نجعل الأرض شاهدة لنا لا علينا، بعمل الصالحات عليها واجتناب الموبقات.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امرئ ملاقٍ عمله يوم القيامة، فيا لفرحة المجتهدين!! ويا لحسرة البطالين!!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(يَوْمَئِذٍ يَصْدُرُ النَّاسُ أَشْتَاتًا لِّيُرَوْا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نغتنم هذه الحياة الدنيا بالتزّود من الباقيات الصالحات، فاليومَ عمل بلا حساب، وغدًا حسابٌ بلا 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الميزان هو العمل، لا مكان لحسب ولا نسب ولا جاه، ميزان يزن الذر، فاللهم سلّم 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يَعْمَلْ مِثْقَالَ ذَرَّةٍ خَيْرًا يَرَهُ (7) وَمَن يَعْمَلْ مِثْقَالَ ذَرَّةٍ شَرًّا يَرَهُ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نحمد الله _تعالى_ على عدله، فهو _سبحانه_ لا يضيع أجر من عمل صالحًا مهما صغر، وأن لا نستصغر ذنبًا فقد يكون هلاكنا بسببه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سألتجئ إلى الله _تعالى_ في هذه الحياة الدنيا وأغتنمها بالتزود من الطاعات والصالحات؛ لأكون من الآمنين في يوم الفزع العظيم، فقد وصف الله _تعالى_ حال المؤمنين في ذلك اليوم العظيم بقوله:</w:t>
      </w:r>
      <w:r>
        <w:rPr>
          <w:rFonts w:ascii="KFGQPC HAFS Uthmanic Script" w:eastAsia="KFGQPC HAFS Uthmanic Script" w:hAnsi="KFGQPC HAFS Uthmanic Script" w:cs="KFGQPC HAFS Uthmanic Script"/>
          <w:b w:val="0"/>
          <w:color w:val="187600"/>
          <w:sz w:val="26"/>
          <w:szCs w:val="26"/>
          <w:rtl/>
        </w:rPr>
        <w:t xml:space="preserve"> (وَهُم مِّن فَزَعٍ يَوْمَئِذٍ آمِنُونَ) [النمل: ٨٩]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سأعظ أصدقائي وأهل بيتي على أن لا نحقر من الخير شيئًا فنتركَه، ولا من الشرِّ فنفعله، فإنّ مثاقيل الذر محصاة على ابن آدم كما قال لقمان لابنه وهو يعظه في قوله تعالى:</w:t>
      </w:r>
      <w:r>
        <w:rPr>
          <w:rFonts w:ascii="KFGQPC HAFS Uthmanic Script" w:eastAsia="KFGQPC HAFS Uthmanic Script" w:hAnsi="KFGQPC HAFS Uthmanic Script" w:cs="KFGQPC HAFS Uthmanic Script"/>
          <w:b w:val="0"/>
          <w:color w:val="187600"/>
          <w:sz w:val="26"/>
          <w:szCs w:val="26"/>
          <w:rtl/>
        </w:rPr>
        <w:t xml:space="preserve"> ﴿يَٰبُنَيَّ إِنَّهَآ إِن تَكُ مِثۡقَالَ حَبَّةٖ مِّنۡ خَرۡدَلٖ فَتَكُن فِي صَخۡرَةٍ أَوۡ فِي ٱلسَّمَٰوَٰتِ أَوۡ فِي ٱلۡأَرۡضِ يَأۡتِ بِهَا ٱللَّهُۚ إِنَّ ٱللَّهَ لَطِيفٌ خَبِيرٞ﴾</w:t>
      </w:r>
      <w:r>
        <w:rPr>
          <w:rFonts w:ascii="adwa-assalaf" w:eastAsia="adwa-assalaf" w:hAnsi="adwa-assalaf" w:cs="adwa-assalaf"/>
          <w:b w:val="0"/>
          <w:color w:val="000000"/>
          <w:sz w:val="28"/>
          <w:szCs w:val="28"/>
          <w:rtl/>
        </w:rPr>
        <w:t xml:space="preserve"> [سورة: لقمان]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معنى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عن الخيل ومذاكرة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المفسرون في نزولها على قولين(</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أسماء 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(العاديات) (</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و(والعاديات) بإثبات الواو(</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العاديات؟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السورة أقسَمَ الله بالخيل العادية إعلاءً لشأنها، فهي تطيع ربها وتتوسط أعداءه، ثم ذكرَ الله _تعالى_ حقيقة الإنسان عندما ينسلخ من قيم الإيمان فهو جحود بنعم ربه التي لا تحصى، وهو حريص على المال يبخل به لفرط حبه 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الحادي عشر: غفلة الإنسان عن غايته وآخرته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﴿وَٱلۡعَٰدِيَٰتِ ضَبۡحٗا ﴿1﴾</w:t>
      </w:r>
      <w:r>
        <w:rPr>
          <w:rFonts w:ascii="KFGQPC HAFS Uthmanic Script" w:eastAsia="KFGQPC HAFS Uthmanic Script" w:hAnsi="KFGQPC HAFS Uthmanic Script" w:cs="KFGQPC HAFS Uthmanic Script"/>
          <w:b w:val="0"/>
          <w:color w:val="187600"/>
          <w:sz w:val="26"/>
          <w:szCs w:val="26"/>
          <w:rtl/>
        </w:rPr>
        <w:t xml:space="preserve"> فَٱلۡمُورِيَٰتِ قَدۡحٗا ﴿2﴾</w:t>
      </w:r>
      <w:r>
        <w:rPr>
          <w:rFonts w:ascii="KFGQPC HAFS Uthmanic Script" w:eastAsia="KFGQPC HAFS Uthmanic Script" w:hAnsi="KFGQPC HAFS Uthmanic Script" w:cs="KFGQPC HAFS Uthmanic Script"/>
          <w:b w:val="0"/>
          <w:color w:val="187600"/>
          <w:sz w:val="26"/>
          <w:szCs w:val="26"/>
          <w:rtl/>
        </w:rPr>
        <w:t xml:space="preserve"> فَٱلۡمُغِيرَٰتِ صُبۡحٗا ﴿3﴾</w:t>
      </w:r>
      <w:r>
        <w:rPr>
          <w:rFonts w:ascii="KFGQPC HAFS Uthmanic Script" w:eastAsia="KFGQPC HAFS Uthmanic Script" w:hAnsi="KFGQPC HAFS Uthmanic Script" w:cs="KFGQPC HAFS Uthmanic Script"/>
          <w:b w:val="0"/>
          <w:color w:val="187600"/>
          <w:sz w:val="26"/>
          <w:szCs w:val="26"/>
          <w:rtl/>
        </w:rPr>
        <w:t xml:space="preserve"> فَأَثَرۡنَ بِهِۦ نَقۡعٗا ﴿4﴾</w:t>
      </w:r>
      <w:r>
        <w:rPr>
          <w:rFonts w:ascii="KFGQPC HAFS Uthmanic Script" w:eastAsia="KFGQPC HAFS Uthmanic Script" w:hAnsi="KFGQPC HAFS Uthmanic Script" w:cs="KFGQPC HAFS Uthmanic Script"/>
          <w:b w:val="0"/>
          <w:color w:val="187600"/>
          <w:sz w:val="26"/>
          <w:szCs w:val="26"/>
          <w:rtl/>
        </w:rPr>
        <w:t xml:space="preserve"> فَوَسَطۡنَ بِهِۦ جَمۡعًا ﴿5﴾</w:t>
      </w:r>
      <w:r>
        <w:rPr>
          <w:rFonts w:ascii="KFGQPC HAFS Uthmanic Script" w:eastAsia="KFGQPC HAFS Uthmanic Script" w:hAnsi="KFGQPC HAFS Uthmanic Script" w:cs="KFGQPC HAFS Uthmanic Script"/>
          <w:b w:val="0"/>
          <w:color w:val="187600"/>
          <w:sz w:val="26"/>
          <w:szCs w:val="26"/>
          <w:rtl/>
        </w:rPr>
        <w:t xml:space="preserve"> إِنَّ ٱلۡإِنسَٰنَ لِرَبِّهِۦ لَكَنُودٞ ﴿6﴾</w:t>
      </w:r>
      <w:r>
        <w:rPr>
          <w:rFonts w:ascii="KFGQPC HAFS Uthmanic Script" w:eastAsia="KFGQPC HAFS Uthmanic Script" w:hAnsi="KFGQPC HAFS Uthmanic Script" w:cs="KFGQPC HAFS Uthmanic Script"/>
          <w:b w:val="0"/>
          <w:color w:val="187600"/>
          <w:sz w:val="26"/>
          <w:szCs w:val="26"/>
          <w:rtl/>
        </w:rPr>
        <w:t xml:space="preserve"> وَإِنَّهُۥ عَلَىٰ ذَٰلِكَ لَشَهِيدٞ ﴿7﴾</w:t>
      </w:r>
      <w:r>
        <w:rPr>
          <w:rFonts w:ascii="KFGQPC HAFS Uthmanic Script" w:eastAsia="KFGQPC HAFS Uthmanic Script" w:hAnsi="KFGQPC HAFS Uthmanic Script" w:cs="KFGQPC HAFS Uthmanic Script"/>
          <w:b w:val="0"/>
          <w:color w:val="187600"/>
          <w:sz w:val="26"/>
          <w:szCs w:val="26"/>
          <w:rtl/>
        </w:rPr>
        <w:t xml:space="preserve"> وَإِنَّهُۥ لِحُبِّ ٱلۡخَيۡرِ لَشَدِيدٌ ﴿8﴾</w:t>
      </w:r>
      <w:r>
        <w:rPr>
          <w:rFonts w:ascii="KFGQPC HAFS Uthmanic Script" w:eastAsia="KFGQPC HAFS Uthmanic Script" w:hAnsi="KFGQPC HAFS Uthmanic Script" w:cs="KFGQPC HAFS Uthmanic Script"/>
          <w:b w:val="0"/>
          <w:color w:val="187600"/>
          <w:sz w:val="26"/>
          <w:szCs w:val="26"/>
          <w:rtl/>
        </w:rPr>
        <w:t xml:space="preserve"> ۞ ۞ أَفَلَا يَعۡلَمُ إِذَا بُعۡثِرَ مَا فِي ٱلۡقُبُورِ ﴿9﴾</w:t>
      </w:r>
      <w:r>
        <w:rPr>
          <w:rFonts w:ascii="KFGQPC HAFS Uthmanic Script" w:eastAsia="KFGQPC HAFS Uthmanic Script" w:hAnsi="KFGQPC HAFS Uthmanic Script" w:cs="KFGQPC HAFS Uthmanic Script"/>
          <w:b w:val="0"/>
          <w:color w:val="187600"/>
          <w:sz w:val="26"/>
          <w:szCs w:val="26"/>
          <w:rtl/>
        </w:rPr>
        <w:t xml:space="preserve"> وَحُصِّلَ مَا فِي ٱلصُّدُورِ ﴿10﴾</w:t>
      </w:r>
      <w:r>
        <w:rPr>
          <w:rFonts w:ascii="KFGQPC HAFS Uthmanic Script" w:eastAsia="KFGQPC HAFS Uthmanic Script" w:hAnsi="KFGQPC HAFS Uthmanic Script" w:cs="KFGQPC HAFS Uthmanic Script"/>
          <w:b w:val="0"/>
          <w:color w:val="187600"/>
          <w:sz w:val="26"/>
          <w:szCs w:val="26"/>
          <w:rtl/>
        </w:rPr>
        <w:t xml:space="preserve"> إِنَّ رَبَّهُم بِهِمۡ يَوۡمَئِذٖ لَّخَبِيرُۢ ﴿11﴾﴾</w:t>
      </w:r>
      <w:r>
        <w:rPr>
          <w:rFonts w:ascii="adwa-assalaf" w:eastAsia="adwa-assalaf" w:hAnsi="adwa-assalaf" w:cs="adwa-assalaf"/>
          <w:b w:val="0"/>
          <w:color w:val="000000"/>
          <w:sz w:val="28"/>
          <w:szCs w:val="28"/>
          <w:rtl/>
        </w:rPr>
        <w:t xml:space="preserve"> العاديات: ١ - 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الله بالخيل التي تجري حتى يُسْمَع لنفسها صوتٌ من شدة الجري.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بالخيل التي تَوقِد بحوافرها النار إذا لامست بها الصخور لشدة وقعها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وأقسم بالخيل التي تُغِير على الأعداء وقت الصباح.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فأطَرْن بجريهنَّ غبارًا.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فتوسّطن بفوارسهنَّ جَمْعًا من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لَـمَنوع للخير الذي يريده منه 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وإنه على منعه للخير لشاهد، لا يستطيع إنكار ذلك لوضوحه.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وإنه لفرط حبه للمال يبخل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أفلا يعلم هذا الإنسان المغترّ بالحياة الدنيا إذا بعث الله ما في القبور من الأموات وأخرجهم من الأرض للحساب والجزاء أن الأمر لم يكن كما كان يتوهم.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وأُبْرِزَ وبُيِّنَ ما في القلوب من النيَّات والاعتقادات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ربهم بهم في ذلك اليوم لخبير، لا يخفى عليه من أمر عباده شيء، وسيجازيهم على ذلك(</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شرّف الله الجهاد، فأقسم _سبحانه_ بخيل المجاهدين ووصف شدة بأسها وإقدامها.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(وَالْعَادِيَاتِ ضَبْحًا)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نسارع في الخيرات ونعدو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الهمة والقوة والإقدام سبيل طلب الخيرات والفوز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(فَالْمُورِيَاتِ قَدْحًا)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سيرنا للحق وعملنا به بقوة وهمة.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البكور وقت مبارك، ينبغي للعبد أن يستغله.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(فَالْمُغِيرَاتِ صُبْحًا)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نغتنم أوقات البكور في أعمالنا.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للخيل في ساحة المعركة أثر وحضور.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(فَأَثَرْنَ بِهِ نَقْعًا)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لنا أثر خير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المنزلة العالية في الدين مطلب للإنسان الذي يحرص على نجاة نفسه ودعوة الناس للخير.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(فَوَسَطْنَ بِهِ جَمْعًا)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تبوّؤ منزلة عالية بارزة في الناس، لنكون أئمة لهم في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الركون إلى النفس، والانقياد لها -إذ الأصل فيها منع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لِرَبِّهِ لَكَنُودٌ)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نجاهد أنفسنا في تزكيتها وتهذيبها من كل خلق ذميم، وإصلاحها بكل حكمة وحزم.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الإنسان على حب جمع المال والبخل به، لذلك كانت الصدقة برهانا على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(وَإِنَّهُ لِحُبِّ الْخَيْرِ لَشَدِيدٌ)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نسخّر نعم الله علينا لإرضائه _سبحانه_، وإلّا كانت هذه النعم وبالًا علينا وفتنةً واستدراجًا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سيعلم العبد إذا بعث من القبر علم يقين أن الدنيا لا تستحق الحرص عليها والاغترار بها، لكن هذا العلم لن ينفع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أَفَلَا يَعْلَمُ إِذَا بُعْثِرَ مَا فِي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نتذكّرَ الآخرة ليكون عونًا لنا على تهذيب نفوسنا، فإنّ في ذلك دواءً لأمراض قلوبنا.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السر لن يبقى سرًّا، بل سيظهر ويبرز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(وَحُصِّلَ مَا فِي الصُّدُورِ)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بأنّ الله _تعالى_ مطّلع على ما في قلوبنا من خفايا ونيّات، فَلْنُزَيِّنْهُ بحب الإيمان وحسن الظن بالله، فإنّ السر عنده علانية.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_سبحانه_ عليم ببواطن عباده، فلا يخفى عليه خافية منهم، لا في الدنيا ولا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رَبَّهُم بِهِمْ يَوْمَئِذٍ لَّخَبِيرٌ)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نستحي من الله بأن نحرص على أن لا يرى الله منا معصية، لنكون من عباده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سأعمل جاهدًا لأن أعوّد نفسي على مخالفة هواها وما جُبلت عليه من إيثار ما تحب، ففي ذلك تحقيقٌ لكمال الإيمان،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كما فعل عمر بن الخطاب _رضي الله عنه_ عندما جاهد نفسه بأن جعل حبَّ النبي _صلى الله عليه وسلم_ أحب إليه من نفسه، فقال النبي _صلى الله عليه وسلم_: «الآن يا عمر»(</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سأحرّض نفسي والمؤمنين على الجهاد في سبيل الله، والإعداد له، استجابةً لأمر الله _تعالى_ في قوله:</w:t>
      </w:r>
      <w:r>
        <w:rPr>
          <w:rFonts w:ascii="KFGQPC HAFS Uthmanic Script" w:eastAsia="KFGQPC HAFS Uthmanic Script" w:hAnsi="KFGQPC HAFS Uthmanic Script" w:cs="KFGQPC HAFS Uthmanic Script"/>
          <w:b w:val="0"/>
          <w:color w:val="187600"/>
          <w:sz w:val="26"/>
          <w:szCs w:val="26"/>
          <w:rtl/>
        </w:rPr>
        <w:t xml:space="preserve"> (وَأَعِدُّوا لَهُم مَّا اسْتَطَعْتُم مِّن قُوَّةٍ وَمِن رِّبَاطِ الْخَيْلِ تُرْهِبُونَ بِهِ عَدُوَّ اللَّهِ وَعَدُوَّكُمْ)</w:t>
      </w:r>
      <w:r>
        <w:rPr>
          <w:rFonts w:ascii="adwa-assalaf" w:eastAsia="adwa-assalaf" w:hAnsi="adwa-assalaf" w:cs="adwa-assalaf"/>
          <w:b w:val="0"/>
          <w:color w:val="000000"/>
          <w:sz w:val="28"/>
          <w:szCs w:val="28"/>
          <w:rtl/>
        </w:rPr>
        <w:t xml:space="preserve"> [الأنفال: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سور سميت بأسماء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القارعة بمكة إجماعًا(</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القارعة؟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تتحدث السورة عن أهوال القيامة التي تقرع القلوب، أناس متناثرون وجبال كالصوف، فمن ثقلت موازينه نجا، ومن خفّت موازينه هلك.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الثاني عشر: ميزان الآخرة بالأعمال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(الْقَارِعَةُ (1)</w:t>
      </w:r>
      <w:r>
        <w:rPr>
          <w:rFonts w:ascii="KFGQPC HAFS Uthmanic Script" w:eastAsia="KFGQPC HAFS Uthmanic Script" w:hAnsi="KFGQPC HAFS Uthmanic Script" w:cs="KFGQPC HAFS Uthmanic Script"/>
          <w:b w:val="0"/>
          <w:color w:val="187600"/>
          <w:sz w:val="26"/>
          <w:szCs w:val="26"/>
          <w:rtl/>
        </w:rPr>
        <w:t xml:space="preserve"> مَا ٱلۡقَارِعَةُ ﴿2﴾</w:t>
      </w:r>
      <w:r>
        <w:rPr>
          <w:rFonts w:ascii="KFGQPC HAFS Uthmanic Script" w:eastAsia="KFGQPC HAFS Uthmanic Script" w:hAnsi="KFGQPC HAFS Uthmanic Script" w:cs="KFGQPC HAFS Uthmanic Script"/>
          <w:b w:val="0"/>
          <w:color w:val="187600"/>
          <w:sz w:val="26"/>
          <w:szCs w:val="26"/>
          <w:rtl/>
        </w:rPr>
        <w:t xml:space="preserve"> وَمَآ أَدۡرَىٰكَ مَا ٱلۡقَارِعَةُ ﴿3﴾</w:t>
      </w:r>
      <w:r>
        <w:rPr>
          <w:rFonts w:ascii="KFGQPC HAFS Uthmanic Script" w:eastAsia="KFGQPC HAFS Uthmanic Script" w:hAnsi="KFGQPC HAFS Uthmanic Script" w:cs="KFGQPC HAFS Uthmanic Script"/>
          <w:b w:val="0"/>
          <w:color w:val="187600"/>
          <w:sz w:val="26"/>
          <w:szCs w:val="26"/>
          <w:rtl/>
        </w:rPr>
        <w:t xml:space="preserve"> يَوۡمَ يَكُونُ ٱلنَّاسُ كَٱلۡفَرَاشِ ٱلۡمَبۡثُوثِ ﴿4﴾</w:t>
      </w:r>
      <w:r>
        <w:rPr>
          <w:rFonts w:ascii="KFGQPC HAFS Uthmanic Script" w:eastAsia="KFGQPC HAFS Uthmanic Script" w:hAnsi="KFGQPC HAFS Uthmanic Script" w:cs="KFGQPC HAFS Uthmanic Script"/>
          <w:b w:val="0"/>
          <w:color w:val="187600"/>
          <w:sz w:val="26"/>
          <w:szCs w:val="26"/>
          <w:rtl/>
        </w:rPr>
        <w:t xml:space="preserve"> وَتَكُونُ ٱلۡجِبَالُ كَٱلۡعِهۡنِ ٱلۡمَنفُوشِ ﴿5﴾</w:t>
      </w:r>
      <w:r>
        <w:rPr>
          <w:rFonts w:ascii="KFGQPC HAFS Uthmanic Script" w:eastAsia="KFGQPC HAFS Uthmanic Script" w:hAnsi="KFGQPC HAFS Uthmanic Script" w:cs="KFGQPC HAFS Uthmanic Script"/>
          <w:b w:val="0"/>
          <w:color w:val="187600"/>
          <w:sz w:val="26"/>
          <w:szCs w:val="26"/>
          <w:rtl/>
        </w:rPr>
        <w:t xml:space="preserve"> فَأَمَّا مَن ثَقُلَتۡ مَوَٰزِينُهُۥ ﴿6﴾</w:t>
      </w:r>
      <w:r>
        <w:rPr>
          <w:rFonts w:ascii="KFGQPC HAFS Uthmanic Script" w:eastAsia="KFGQPC HAFS Uthmanic Script" w:hAnsi="KFGQPC HAFS Uthmanic Script" w:cs="KFGQPC HAFS Uthmanic Script"/>
          <w:b w:val="0"/>
          <w:color w:val="187600"/>
          <w:sz w:val="26"/>
          <w:szCs w:val="26"/>
          <w:rtl/>
        </w:rPr>
        <w:t xml:space="preserve"> فَهُوَ فِي عِيشَةٖ رَّاضِيَةٖ ﴿7﴾</w:t>
      </w:r>
      <w:r>
        <w:rPr>
          <w:rFonts w:ascii="KFGQPC HAFS Uthmanic Script" w:eastAsia="KFGQPC HAFS Uthmanic Script" w:hAnsi="KFGQPC HAFS Uthmanic Script" w:cs="KFGQPC HAFS Uthmanic Script"/>
          <w:b w:val="0"/>
          <w:color w:val="187600"/>
          <w:sz w:val="26"/>
          <w:szCs w:val="26"/>
          <w:rtl/>
        </w:rPr>
        <w:t xml:space="preserve"> وَأَمَّا مَنۡ خَفَّتۡ مَوَٰزِينُهُۥ ﴿8﴾</w:t>
      </w:r>
      <w:r>
        <w:rPr>
          <w:rFonts w:ascii="KFGQPC HAFS Uthmanic Script" w:eastAsia="KFGQPC HAFS Uthmanic Script" w:hAnsi="KFGQPC HAFS Uthmanic Script" w:cs="KFGQPC HAFS Uthmanic Script"/>
          <w:b w:val="0"/>
          <w:color w:val="187600"/>
          <w:sz w:val="26"/>
          <w:szCs w:val="26"/>
          <w:rtl/>
        </w:rPr>
        <w:t xml:space="preserve"> فَأُمُّهُۥ هَاوِيَةٞ ﴿9﴾</w:t>
      </w:r>
      <w:r>
        <w:rPr>
          <w:rFonts w:ascii="KFGQPC HAFS Uthmanic Script" w:eastAsia="KFGQPC HAFS Uthmanic Script" w:hAnsi="KFGQPC HAFS Uthmanic Script" w:cs="KFGQPC HAFS Uthmanic Script"/>
          <w:b w:val="0"/>
          <w:color w:val="187600"/>
          <w:sz w:val="26"/>
          <w:szCs w:val="26"/>
          <w:rtl/>
        </w:rPr>
        <w:t xml:space="preserve"> وَمَآ أَدۡرَىٰكَ مَا هِيَهۡ ﴿10﴾</w:t>
      </w:r>
      <w:r>
        <w:rPr>
          <w:rFonts w:ascii="KFGQPC HAFS Uthmanic Script" w:eastAsia="KFGQPC HAFS Uthmanic Script" w:hAnsi="KFGQPC HAFS Uthmanic Script" w:cs="KFGQPC HAFS Uthmanic Script"/>
          <w:b w:val="0"/>
          <w:color w:val="187600"/>
          <w:sz w:val="26"/>
          <w:szCs w:val="26"/>
          <w:rtl/>
        </w:rPr>
        <w:t xml:space="preserve"> نَارٌ حَامِيَةُۢ ﴿11﴾﴾</w:t>
      </w:r>
      <w:r>
        <w:rPr>
          <w:rFonts w:ascii="adwa-assalaf" w:eastAsia="adwa-assalaf" w:hAnsi="adwa-assalaf" w:cs="adwa-assalaf"/>
          <w:b w:val="0"/>
          <w:color w:val="000000"/>
          <w:sz w:val="28"/>
          <w:szCs w:val="28"/>
          <w:rtl/>
        </w:rPr>
        <w:t xml:space="preserve"> القارعة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الساعة التي تقرع قلوب الناس لعظم هولها.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هذه الساعة التي تقرع قلوب الناس لعظم هولها؟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 أيها الرسول – ما هذه الساعة التي تقرع قلوب الناس لعظم هولها؟ إنها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تقرع قلوب الناس يكونون كالفراش المنْتَشِر المتناثر هنا وهناك.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الجبال مثل الصوف المنْدوف في خفة سيرها وحركتها.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رجحت أعماله الصالحة على أعماله السيئة.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في عيشة مرضية ينالها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رجحت أعماله السيئة على أعماله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فمسكنه ومستقرّه يوم القيامة هو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_أيها الرسول_ ما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نار شديدة الحرارة(</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الله _سبحانه_ شأن القيامة، ونوّه بخطرها مرة بعد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(الْقَارِعَةُ (1) مَا الْقَارِعَةُ (2) وَمَا أَدْرَاكَ مَا الْقَارِعَةُ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تهتزّ قلوبُنا خوفًا من ذلك اليوم فنفرّ إلى الله ونعلق قلوبنا به، فلا يعلم شدائد هذا اليوم إلا الله، وهو الذي ينجينا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سيكون الناس بغاية الضعف يتلبّسهم الفزع في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يَكُونُ النَّاسُ كَالْفَرَاشِ الْمَبْثُوثِ)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نستشعر عظمة الله وقدرته في إحياء العباد، وإخراجهم من قبورهم المبعثرة في وقت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ستكون الجبال الراسية العظيمة على غاية من الضَّعف في ذلك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(وَتَكُونُ الْجِبَالُ كَالْعِهْنِ الْمَنفُوشِ)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نستشعر عظمة الله وقدرته في جعله للجبال الراسخة كالصوف المتطاير.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اليوم لا حسب ولا نسب ولا جاه، إنما هو العدل؛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مَن ثَقُلَتْ مَوَازِينُهُ (6) فَهُوَ فِي عِيشَةٍ رَّاضِيَةٍ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نجتهد لنفوز بالحياة الطيبة الخالية من النكد والتعب، وذلك بالإكثار من الحسنات التي تثقل ميزاننا.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رضي بالدون والدنيا، وهوى من عز العبودية إلى ذل المعصية، هوى في النار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مَنْ خَفَّتْ مَوَازِينُهُ (8) فَأُمُّهُ هَاوِيَةٌ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ترك المعاصي عامة، ونحرص كذلك على البعد عما يمحق الأعمال من رياءٍ وعُجبٍ ومَنٍّ...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طاقة لابن آدم بنفحة من نار الدنيا، وهي جزء من سبعين جزءا من نار جهنم فكيف بالاستقرار في نار جهنم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أَدْرَاكَ مَا هِيَهْ (10) نَارٌ حَامِيَةٌ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اتقاء النار ولو بالعمل اليسير، كما قال _صلى الله عليه وسلم_: (اتقوا النار ولو بشق تمرة)(</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سأعمل على تثقيل ميزاني بفعل الطاعات عمومًا، وفعل الأعمال التي تثقل الميزان خصوصًا، فقد أخبر عنها النبي _صلى الله عليه وسلم_، وهي: تحقيق التوحيد والعمل بمقتضى الشهادتين "أشهد أن لا إله إلا الله وأشهد أن محمدًا رسول الله"، وذِكرُ الله _تعالى_ من التسبيح والتحميد والتهليل والتكبير، وحسن الخلق، واتباع الجنازة حتى يُفْرَغ من دفنها.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سأحضُّ نفسي وقرابتي وأهل بيتي على أن نزن أقوالنا قبل أن ننطق بها وأفعالنا قبل أن نعملها بميزان كتاب الله وسنّة نبيه _صلى الله عليه وسلم_، فلا ندري لعلّ كلمةً تكون سببًا في هلاكنا كما أخبر النبي _صلى الله عليه وسلم_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العبد لَيَتَكلَّمُ بالكلمة، ما يتبين ما فيها، يهوي بها في النار، أبعد ما بين المشرق والمغرب»(</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أسماء هذه السورة ومعانيها.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مكية بإجماع المفسرين(</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في حيين من قريش: بني عبد مناف وبني سهم تفاخروا فيما بينهم، حتى تفاخروا في عدّ الموتى(</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أَلْهَاكُمُ (</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أَلْهَاكُمُ التَّكَاثُرُ(</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(المقبرة)(</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التكاثر؟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تتحدث هذه السورة عن انشغال الناس بالدنيا والأولاد عن طاعة الله حتى يأتيهم الموت فجأة، فالحساب أمامهم يقينا وسيسألون عن النعم التي حظوا بها في الدنيا: هل جعلوها وسيلة تقربهم إلى الله؟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الثالث عشر: ذم الانشغال بالدنيا والتذكير بشكر المُنعِم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﴿أَلۡهَىٰكُمُ ٱلتَّكَاثُرُ ﴿1﴾</w:t>
      </w:r>
      <w:r>
        <w:rPr>
          <w:rFonts w:ascii="KFGQPC HAFS Uthmanic Script" w:eastAsia="KFGQPC HAFS Uthmanic Script" w:hAnsi="KFGQPC HAFS Uthmanic Script" w:cs="KFGQPC HAFS Uthmanic Script"/>
          <w:b w:val="0"/>
          <w:color w:val="187600"/>
          <w:sz w:val="26"/>
          <w:szCs w:val="26"/>
          <w:rtl/>
        </w:rPr>
        <w:t xml:space="preserve"> حَتَّىٰ زُرۡتُمُ ٱلۡمَقَابِرَ ﴿2﴾</w:t>
      </w:r>
      <w:r>
        <w:rPr>
          <w:rFonts w:ascii="KFGQPC HAFS Uthmanic Script" w:eastAsia="KFGQPC HAFS Uthmanic Script" w:hAnsi="KFGQPC HAFS Uthmanic Script" w:cs="KFGQPC HAFS Uthmanic Script"/>
          <w:b w:val="0"/>
          <w:color w:val="187600"/>
          <w:sz w:val="26"/>
          <w:szCs w:val="26"/>
          <w:rtl/>
        </w:rPr>
        <w:t xml:space="preserve"> كَلَّا سَوۡفَ تَعۡلَمُونَ ﴿3﴾</w:t>
      </w:r>
      <w:r>
        <w:rPr>
          <w:rFonts w:ascii="KFGQPC HAFS Uthmanic Script" w:eastAsia="KFGQPC HAFS Uthmanic Script" w:hAnsi="KFGQPC HAFS Uthmanic Script" w:cs="KFGQPC HAFS Uthmanic Script"/>
          <w:b w:val="0"/>
          <w:color w:val="187600"/>
          <w:sz w:val="26"/>
          <w:szCs w:val="26"/>
          <w:rtl/>
        </w:rPr>
        <w:t xml:space="preserve"> ثُمَّ كَلَّا سَوۡفَ تَعۡلَمُونَ ﴿4﴾</w:t>
      </w:r>
      <w:r>
        <w:rPr>
          <w:rFonts w:ascii="KFGQPC HAFS Uthmanic Script" w:eastAsia="KFGQPC HAFS Uthmanic Script" w:hAnsi="KFGQPC HAFS Uthmanic Script" w:cs="KFGQPC HAFS Uthmanic Script"/>
          <w:b w:val="0"/>
          <w:color w:val="187600"/>
          <w:sz w:val="26"/>
          <w:szCs w:val="26"/>
          <w:rtl/>
        </w:rPr>
        <w:t xml:space="preserve"> كَلَّا لَوۡ تَعۡلَمُونَ عِلۡمَ ٱلۡيَقِينِ ﴿5﴾</w:t>
      </w:r>
      <w:r>
        <w:rPr>
          <w:rFonts w:ascii="KFGQPC HAFS Uthmanic Script" w:eastAsia="KFGQPC HAFS Uthmanic Script" w:hAnsi="KFGQPC HAFS Uthmanic Script" w:cs="KFGQPC HAFS Uthmanic Script"/>
          <w:b w:val="0"/>
          <w:color w:val="187600"/>
          <w:sz w:val="26"/>
          <w:szCs w:val="26"/>
          <w:rtl/>
        </w:rPr>
        <w:t xml:space="preserve"> لَتَرَوُنَّ ٱلۡجَحِيمَ ﴿6﴾</w:t>
      </w:r>
      <w:r>
        <w:rPr>
          <w:rFonts w:ascii="KFGQPC HAFS Uthmanic Script" w:eastAsia="KFGQPC HAFS Uthmanic Script" w:hAnsi="KFGQPC HAFS Uthmanic Script" w:cs="KFGQPC HAFS Uthmanic Script"/>
          <w:b w:val="0"/>
          <w:color w:val="187600"/>
          <w:sz w:val="26"/>
          <w:szCs w:val="26"/>
          <w:rtl/>
        </w:rPr>
        <w:t xml:space="preserve"> ثُمَّ لَتَرَوُنَّهَا عَيۡنَ ٱلۡيَقِينِ ﴿7﴾</w:t>
      </w:r>
      <w:r>
        <w:rPr>
          <w:rFonts w:ascii="KFGQPC HAFS Uthmanic Script" w:eastAsia="KFGQPC HAFS Uthmanic Script" w:hAnsi="KFGQPC HAFS Uthmanic Script" w:cs="KFGQPC HAFS Uthmanic Script"/>
          <w:b w:val="0"/>
          <w:color w:val="187600"/>
          <w:sz w:val="26"/>
          <w:szCs w:val="26"/>
          <w:rtl/>
        </w:rPr>
        <w:t xml:space="preserve"> ثُمَّ لَتُسۡـَٔلُنَّ يَوۡمَئِذٍ عَنِ ٱلنَّعِيمِ ﴿8﴾﴾</w:t>
      </w:r>
      <w:r>
        <w:rPr>
          <w:rFonts w:ascii="adwa-assalaf" w:eastAsia="adwa-assalaf" w:hAnsi="adwa-assalaf" w:cs="adwa-assalaf"/>
          <w:b w:val="0"/>
          <w:color w:val="000000"/>
          <w:sz w:val="28"/>
          <w:szCs w:val="28"/>
          <w:rtl/>
        </w:rPr>
        <w:t xml:space="preserve"> التكاثر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شغلكم –أيها الناس– التفاخر بالأموال والأولاد عن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حتى متّم ودخلتم قبوركم.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لكم أن يشغلكم التفاخر بها عن طاعة الله، سوف تعلمون عاقبة ذلك الانشغال.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سوف تعلمون عاقبته.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حقا لو أنكم تعلمون يقينًا أنكم مبعوثون إلى الله، وأنه سيجازيكم على أعمالكم؛ لما انشغلتم بالتفاخر بالأموال والأولاد.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لتشاهدنّ يوم القيامة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لتشاهدنها مشاهدة يقين لا شك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ليسألنكم الله في ذلك اليوم عما أنعم به عليكم من الصحة والغنى وغيرهما(</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الاستكثار من الدنيا والمباهاة بها؛ من أعظم أسلحة الشيطان، يشغل بها العبد عن الله والدار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(أَلْهَاكُمُ التَّكَاثُرُ (1) حَتَّىٰ زُرْتُمُ الْمَقَابِرَ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همنا في الدنيا التكاثر بالمال والبنين والتفاخر بذلك، فإن ذلك أمر قد ذمّه ربنا _سبحانه وتعالى_.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يصْحُ العبد من غفلة التكاثر في الدنيا ويتوب إلى ربه فسيصحو عند موته في وقت لا ينفعه صحوُه، وسيعلم وقتها عاقبة انشغاله عما خُلق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سَوْفَ تَعْلَمُونَ (3) ثُمَّ كَلَّا سَوْفَ تَعْلَمُونَ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نتفكر في عاقبة أمرنا وأن نستيقن أن هذه الدنيا فانية، فإن ذلك أدعى أن يتخذها العبد مطية للآخرة ولا يركن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 آيات الله الكونية والشرعية يصل بالقلب إلى اليقين بالله وبلقائه، فينبعث إلى الطاعة، ويرتدع عن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لَوْ تَعْلَمُونَ عِلْمَ الْيَقِينِ)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نعمل على تقوية يقيننا باستحضار البعث والنشور في جميع أحوالنا، ففي ذلك زجر للنفس عن الانشغال والتفاخر بالدنيا وملذاتها.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الانشغال بالتكاثر يبعث على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وإعراض القلب عن رؤية مآل المعصية، وبالنهاية فإن العبد سيلقاه ويعاينه ويتيقنه.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(لَتَرَوُنَّ الْجَحِيمَ (6) ثُمَّ لَتَرَوُنَّهَا عَيْنَ الْيَقِينِ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نحذر من عذاب الله الواقع بلا شك لمن حادّ عن طريقه وخالف أمره، ونضع تلك الحقيقة نصب أعيننا حتى نستقيم على منهج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يتوقف السؤال على العمل بالمعاصي، بل سيتعداه إلى السؤال عن النعم التي تكاثر بها الناس وانشغلوا بها عن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لَتُسْأَلُنَّ يَوْمَئِذٍ عَنِ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أننا سوف نُسأل عن جميع النعم التي أنعم الله بها علينا أشكرنا الله _تعالى_ عليها واستخدمناها في طاعته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سأزور القبور لأتذكر الموت والبلى، وأتعوذ بالله من عذابه، ولأزداد يقينًا بأن كل ما تكاثر به الناس غير طاعة الله إلى وبال وضياع، قال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قد نهيتكم عن زيارة القبور ألا فزوروها فإنها تذكّركم بالآخرة »(</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-أنصح إخواني وأقاربي وجميع من أعاملهم بزيارة القبور سيما في هذه الأيام التي نعيشها؛ حيث طغت المادة، وانشغل الناس بالدنيا وزخرفها.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أوقات أقسم الله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قال الإمام الشافعي عن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الشافعي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(لو تدبر الناس هذه السورة لكفتهم)(</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العصر بمكة في قول الجمهور(</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تسمى سورة (العصر)، ووردت عند بعض المفسرين باسم سورة (والعصر) بإثبات الواو (</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عمّ تتحدث سورة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تنبه السورة على أن الزمن أغلى ما يملكه الإنسان، ولذلك هو في خسارة إلا إذا حافظ على وقته لآخرته ونصح إخوانه بالحق والصبر.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الرابع عشر: أسباب الربح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﴿وَٱلۡعَصۡرِ ﴿1﴾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 ﴿3﴾﴾</w:t>
      </w:r>
      <w:r>
        <w:rPr>
          <w:rFonts w:ascii="adwa-assalaf" w:eastAsia="adwa-assalaf" w:hAnsi="adwa-assalaf" w:cs="adwa-assalaf"/>
          <w:b w:val="0"/>
          <w:color w:val="000000"/>
          <w:sz w:val="28"/>
          <w:szCs w:val="28"/>
          <w:rtl/>
        </w:rPr>
        <w:t xml:space="preserve"> 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أقسم سبحانه بوقت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لفي نقصان وهلاك.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آمنوا بالله ورسله، وعملوا الأعمال الصالحات، وأوصى بعضهم بعضا بالحق، وبالصبر على الحق، فالمتصفون بهذه الصفات ناجون من الخسران والنقص(</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العصر، هو أول وقت عمل أمة محمد _صلى الله عليه وسلم_، كما في صحيح البخاري عن ابن عمر أنه _صلى الله عليه وسلم_ قال: (إنما أجلكم في أجل من خلا من الأمم ما بين صلاة العصر إلى مغرب الشمس)(</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000"/>
          <w:sz w:val="28"/>
          <w:szCs w:val="28"/>
          <w:rtl/>
        </w:rPr>
        <w:t xml:space="preserve">)، فنبّه _سبحانه_ على أهميته.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نعرف قيمة الأوقات وفضل العصر خاصة، ونستغلها في طاعة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ابن آدم الخسارة إلا أن يوفقه الله للخير.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الْإِنسَانَ لَفِي خُسْرٍ)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نسعى في دفع الخسارة عنا بأن نحافظ على أوقاتنا ونستغلها فيما يرضي الله _تعالى_.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للنجاة شروط من حققها حصلت له، وهي العلم والعمل والدعوة والصبر.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الَّذِينَ آمَنُوا وَعَمِلُوا الصَّالِحَاتِ وَتَوَاصَوْا بِالْحَقِّ وَتَوَاصَوْا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نسعى في تحقيق شروط النجاة بتعلّم العلم وتعليمه، والدعوة إليه، ثم الصبر على الأذى في سبيل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هتف العلم بالعمل، فإن أجابه وإلا ارتحل.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(وَعَمِلُوا الصَّالِحَاتِ)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العمل بما علمناه ليكون علمنا نافعًا؛ فعلامة انتفاع العبد بالعلم: أن يظهر أثره بالامتثال.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يكفي العلم والعمل، حتى يأمر الإنسان غيره بالخير وينهاه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(وَتَوَاصَوْا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نمتثل أمر الله _سبحانه_ بالأمر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يظن العبد أن درب الدعوة مفروش بالورود، إنها طريق مسلوكة بالابتلاء.. السلف فيها: الرسل والأنبياء وقد أوذوا في الله وصبروا.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(وَتَوَاصَوْا بِالصَّبْرِ)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التحلي بالصبر، وأن لا نترك الخير لأذيّة تلحق بنا، فالصبر محمود العاقبة.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سأحافظ على أوقاتي وأغتنمها بالطاعة والعبادة وما يصلح به مصالح حياتي فإن ذلك مانع من الخسر والهلاك وقد أوصانا النبي _صلى الله عليه وسلم_ باغتنام الأوقات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«اغتنم خمسًا قبل خمس» وعدّ من بينها: «وفراغك قبل شغلك»(</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سأتواصى مع أهلي ومجتمعي بما يصلح حالنا من علم نافع، وعمل صالح، وتحقيق العبودية لله _تعالى_ في الأرض والاستخلاف فيها، لأن الوصول إلى الهدف المشترك يحتاج إلى التكاتف والتواصي بين الأفراد، وقد ورد أن المؤمن ضعيف بنفسه قوي بإخوانه.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أسماء النار، والتعرف على معنى الحطمة.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الهمزة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الهمزة بمكة بلا خلاف(</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نزول 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نزلت في أمية بن خلف، كان إذا رأى رسول الله _صلى الله عليه وسلم_ همزه ولمزه فأنزل الله: (ويل لكل همزة لمزة...) السورة كلها(</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000"/>
          <w:sz w:val="28"/>
          <w:szCs w:val="28"/>
          <w:rtl/>
        </w:rPr>
        <w:t xml:space="preserve">)، وقيل: ليست بخاصّة لأحد بل كل من كانت هذه صفته(</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 ويل لكل همزة (</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سورة(الحُطَمَة)(</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الهمزة؟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هذه السورة بالوعيد الشديد للهمّاز اللمّاز المستكبر، الذي انشغل بالمال وجمعه وكأنه باق في الدنيا بلا فناء، ثم تفاخر وتعالى على العباد بالمال والجاه.. وأكدت على ألا نجاة لمن هذا حاله يوم القيامة، والنار تنتظره جزاء لما قدّم.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الخامس عشر: عقوبة الاستهزاء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﴿وَيۡلٞ لِّكُلِّ هُمَزَةٖ لُّمَزَةٍ ﴿1﴾</w:t>
      </w:r>
      <w:r>
        <w:rPr>
          <w:rFonts w:ascii="KFGQPC HAFS Uthmanic Script" w:eastAsia="KFGQPC HAFS Uthmanic Script" w:hAnsi="KFGQPC HAFS Uthmanic Script" w:cs="KFGQPC HAFS Uthmanic Script"/>
          <w:b w:val="0"/>
          <w:color w:val="187600"/>
          <w:sz w:val="26"/>
          <w:szCs w:val="26"/>
          <w:rtl/>
        </w:rPr>
        <w:t xml:space="preserve"> ٱلَّذِي جَمَعَ مَالٗا وَعَدَّدَهُۥ ﴿2﴾</w:t>
      </w:r>
      <w:r>
        <w:rPr>
          <w:rFonts w:ascii="KFGQPC HAFS Uthmanic Script" w:eastAsia="KFGQPC HAFS Uthmanic Script" w:hAnsi="KFGQPC HAFS Uthmanic Script" w:cs="KFGQPC HAFS Uthmanic Script"/>
          <w:b w:val="0"/>
          <w:color w:val="187600"/>
          <w:sz w:val="26"/>
          <w:szCs w:val="26"/>
          <w:rtl/>
        </w:rPr>
        <w:t xml:space="preserve"> يَحۡسَبُ أَنَّ مَالَهُۥٓ أَخۡلَدَهُۥ ﴿3﴾</w:t>
      </w:r>
      <w:r>
        <w:rPr>
          <w:rFonts w:ascii="KFGQPC HAFS Uthmanic Script" w:eastAsia="KFGQPC HAFS Uthmanic Script" w:hAnsi="KFGQPC HAFS Uthmanic Script" w:cs="KFGQPC HAFS Uthmanic Script"/>
          <w:b w:val="0"/>
          <w:color w:val="187600"/>
          <w:sz w:val="26"/>
          <w:szCs w:val="26"/>
          <w:rtl/>
        </w:rPr>
        <w:t xml:space="preserve"> كَلَّاۖ لَيُنۢبَذَنَّ فِي ٱلۡحُطَمَةِ ﴿4﴾</w:t>
      </w:r>
      <w:r>
        <w:rPr>
          <w:rFonts w:ascii="KFGQPC HAFS Uthmanic Script" w:eastAsia="KFGQPC HAFS Uthmanic Script" w:hAnsi="KFGQPC HAFS Uthmanic Script" w:cs="KFGQPC HAFS Uthmanic Script"/>
          <w:b w:val="0"/>
          <w:color w:val="187600"/>
          <w:sz w:val="26"/>
          <w:szCs w:val="26"/>
          <w:rtl/>
        </w:rPr>
        <w:t xml:space="preserve"> وَمَآ أَدۡرَىٰكَ مَا ٱلۡحُطَمَةُ ﴿5﴾</w:t>
      </w:r>
      <w:r>
        <w:rPr>
          <w:rFonts w:ascii="KFGQPC HAFS Uthmanic Script" w:eastAsia="KFGQPC HAFS Uthmanic Script" w:hAnsi="KFGQPC HAFS Uthmanic Script" w:cs="KFGQPC HAFS Uthmanic Script"/>
          <w:b w:val="0"/>
          <w:color w:val="187600"/>
          <w:sz w:val="26"/>
          <w:szCs w:val="26"/>
          <w:rtl/>
        </w:rPr>
        <w:t xml:space="preserve"> نَارُ ٱللَّهِ ٱلۡمُوقَدَةُ ﴿6﴾</w:t>
      </w:r>
      <w:r>
        <w:rPr>
          <w:rFonts w:ascii="KFGQPC HAFS Uthmanic Script" w:eastAsia="KFGQPC HAFS Uthmanic Script" w:hAnsi="KFGQPC HAFS Uthmanic Script" w:cs="KFGQPC HAFS Uthmanic Script"/>
          <w:b w:val="0"/>
          <w:color w:val="187600"/>
          <w:sz w:val="26"/>
          <w:szCs w:val="26"/>
          <w:rtl/>
        </w:rPr>
        <w:t xml:space="preserve"> ٱلَّتِي تَطَّلِعُ عَلَى ٱلۡأَفۡـِٔدَةِ ﴿7﴾</w:t>
      </w:r>
      <w:r>
        <w:rPr>
          <w:rFonts w:ascii="KFGQPC HAFS Uthmanic Script" w:eastAsia="KFGQPC HAFS Uthmanic Script" w:hAnsi="KFGQPC HAFS Uthmanic Script" w:cs="KFGQPC HAFS Uthmanic Script"/>
          <w:b w:val="0"/>
          <w:color w:val="187600"/>
          <w:sz w:val="26"/>
          <w:szCs w:val="26"/>
          <w:rtl/>
        </w:rPr>
        <w:t xml:space="preserve"> إِنَّهَا عَلَيۡهِم مُّؤۡصَدَةٞ ﴿8﴾</w:t>
      </w:r>
      <w:r>
        <w:rPr>
          <w:rFonts w:ascii="KFGQPC HAFS Uthmanic Script" w:eastAsia="KFGQPC HAFS Uthmanic Script" w:hAnsi="KFGQPC HAFS Uthmanic Script" w:cs="KFGQPC HAFS Uthmanic Script"/>
          <w:b w:val="0"/>
          <w:color w:val="187600"/>
          <w:sz w:val="26"/>
          <w:szCs w:val="26"/>
          <w:rtl/>
        </w:rPr>
        <w:t xml:space="preserve"> فِي عَمَدٖ مُّمَدَّدَةِۭ ﴿9﴾﴾</w:t>
      </w:r>
      <w:r>
        <w:rPr>
          <w:rFonts w:ascii="adwa-assalaf" w:eastAsia="adwa-assalaf" w:hAnsi="adwa-assalaf" w:cs="adwa-assalaf"/>
          <w:b w:val="0"/>
          <w:color w:val="000000"/>
          <w:sz w:val="28"/>
          <w:szCs w:val="28"/>
          <w:rtl/>
        </w:rPr>
        <w:t xml:space="preserve"> الهمزة: ١ - 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 وشدة عذاب لكثير الاغتياب للناس، والطعن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همّه جمع المال وإحصاؤه، لا همَّ له 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يظن أن ماله الذي جمعه سينجيه من الموت، فيبقى خالداً في الحياة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الأمر كما تصورّ هذا الجاهل، ليطرحنّ في نار جهنم التي تحطم كل ما طُرِح فيها لشدة بأسها.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أعلمك _أيها الرسول_ ما هذه النار التي تحطّم كل ما طُرِح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نار الله المستعرة.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تنفذ من أجسام الناس إلى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على المُعَذَّبين فيها مغلقة.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بعَمَد ممتدة طويلة حتى لا يخرجوا منها(</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همز الناس ولمزهم من كبائر الذنوب؛ فقد توعّد الله عليه بالعذاب.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 لِّكُلِّ هُمَزَةٍ لُّمَزَةٍ)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نعلم أن الهمز واللمز والطعن في النبي _صلى الله عليه وسلم_ والمؤمنين والصالحين والمجاهدين ليس من خصال المؤمن، وإنما من سمات الكفار والمنافقين في كل 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الانشغال بجمع المال والتفاخر به مدعاة لبغي الإنسان وتطاوله على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جَمَعَ مَالًا وَعَدَّدَهُ)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همنا في الدنيا هو جمع المال فقط وتعداده والتفاخر بذلك، فإن ذلك سبب للهلكة، وليكن همنا الآخرة والعمل بطاعة الله _سبحانه_.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أعمى المال بصيرته انقلبت عليه الأمور، فيظن أن ماله مخلّده في الدنيا، وغفل عمن هلكوا قبله من أصحاب الأموال كقارون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(يَحْسَبُ أَنَّ مَالَهُ أَخْلَدَهُ)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بأننا محاسبون عن كل عمل نعمله، وأن المال الذي نجمعه لا يضمن لنا الخلود في الدنيا أو الإفلات من الحساب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عوقب منبوذا في النار التي تحطّم كل شيء، بعدما كان محاطا بالحَشَم والخَدَم، ظانًّا أن ماله دافع عنه كل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(كَلَّا ۖ لَيُنبَذَنَّ فِي الْحُطَمَةِ)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اتقاء النار الحاطمة بالتقلّل من الدنيا والإقبال على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نار الآخرة عظيمة الشأن، ليست كنار الدنيا التي تحرق ما لاقته من الجسد فحسب، ثم هي إلى انطفاء وخمود، بل هي نار دائمة التوقد لا تنطفئ، ويحرق حرها القلوب والأجساد.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أَدْرَاكَ مَا الْحُطَمَةُ (5) نَارُ اللَّهِ الْمُوقَدَةُ (6) الَّتِي تَطَّلِعُ عَلَى الْأَفْئِدَةِ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نتعظ بذكر النار وأحوالها وشدة عذابها، فنفعل المأمور ونترك المحظور.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مطمع لأهل النار بالخروج منها، فهي مغلقة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(إِنَّهَا عَلَيْهِم مُّؤْصَدَةٌ (8) فِي عَمَدٍ مُّمَدَّدَةٍ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بأبدية النارن وأن أهلها من الكفار لا يخرجون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سأجتنب الصفات القبيحة، والأعمال الرديئة، من الطعن في الناس بالقول أو الفعل، فميزان التفاضل في الإسلام التقوى قال تعالى:</w:t>
      </w:r>
      <w:r>
        <w:rPr>
          <w:rFonts w:ascii="KFGQPC HAFS Uthmanic Script" w:eastAsia="KFGQPC HAFS Uthmanic Script" w:hAnsi="KFGQPC HAFS Uthmanic Script" w:cs="KFGQPC HAFS Uthmanic Script"/>
          <w:b w:val="0"/>
          <w:color w:val="187600"/>
          <w:sz w:val="26"/>
          <w:szCs w:val="26"/>
          <w:rtl/>
        </w:rPr>
        <w:t xml:space="preserve"> ﴿يَٰٓأَيُّهَا ٱلنَّاسُ إِنَّا خَلَقۡنَٰكُم مِّن ذَكَرٖ وَأُنثَىٰ وَجَعَلۡنَٰكُمۡ شُعُوبٗا وَقَبَآئِلَ لِتَعَارَفُوٓاْۚ إِنَّ أَكۡرَمَكُمۡ عِندَ ٱللَّهِ أَتۡقَىٰكُمۡۚ إِنَّ ٱللَّهَ عَلِيمٌ خَبِيرٞ﴾</w:t>
      </w:r>
      <w:r>
        <w:rPr>
          <w:rFonts w:ascii="adwa-assalaf" w:eastAsia="adwa-assalaf" w:hAnsi="adwa-assalaf" w:cs="adwa-assalaf"/>
          <w:b w:val="0"/>
          <w:color w:val="000000"/>
          <w:sz w:val="28"/>
          <w:szCs w:val="28"/>
          <w:rtl/>
        </w:rPr>
        <w:t xml:space="preserve"> [سورة: الحجرات]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سأعلم أهلي وأصدقائي ومن هم محيطون بي أن هذه الصفات المذمومة باعثها ودافعها حبُّ الدنيا والركون إليها، وعاقبتها سخط الله _تعالى_ ودخول النار، لذا الواجب الحذر منها، قال _تعالى_:</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 عَلَيۡهَا مَلَٰٓئِكَةٌ غِلَاظٞ شِدَادٞ لَّا يَعۡصُونَ ٱللَّهَ مَآ أَمَرَهُمۡ وَيَفۡعَلُونَ مَا يُؤۡمَرُونَ﴾</w:t>
      </w:r>
      <w:r>
        <w:rPr>
          <w:rFonts w:ascii="adwa-assalaf" w:eastAsia="adwa-assalaf" w:hAnsi="adwa-assalaf" w:cs="adwa-assalaf"/>
          <w:b w:val="0"/>
          <w:color w:val="000000"/>
          <w:sz w:val="28"/>
          <w:szCs w:val="28"/>
          <w:rtl/>
        </w:rPr>
        <w:t xml:space="preserve"> [سورة :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أحداث بين يدي بعثته _صلى الله عليه وسلم_.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الفيل بمكة بالإجماع(</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في قصة أصحاب الفيل وقصدهم تخريب الكعبة، وما فعل الله _تعالى_ بهم من إهلاكهم وصرْفهم عن البيت وهي معروفة(</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أسماء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(الفيل)، سورة ﭐﱡألم تر ﱠ (</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000"/>
          <w:sz w:val="28"/>
          <w:szCs w:val="28"/>
          <w:rtl/>
        </w:rPr>
        <w:t xml:space="preserve">)، سورة ﱡألم تر كيف ﱠ (</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السورة تقص قصة إهلاك الله _تعالى_ لقوم أرادوا هدم بيته الحرام، وفي السورة تتجلى عناية الله بالكعبة المشرفة.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السادس عشر: للبيت ربٌّ يحميه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﴿أَلَمۡ تَرَ كَيۡفَ فَعَلَ رَبُّكَ بِأَصۡحَٰبِ ٱلۡفِيلِ ﴿1﴾</w:t>
      </w:r>
      <w:r>
        <w:rPr>
          <w:rFonts w:ascii="KFGQPC HAFS Uthmanic Script" w:eastAsia="KFGQPC HAFS Uthmanic Script" w:hAnsi="KFGQPC HAFS Uthmanic Script" w:cs="KFGQPC HAFS Uthmanic Script"/>
          <w:b w:val="0"/>
          <w:color w:val="187600"/>
          <w:sz w:val="26"/>
          <w:szCs w:val="26"/>
          <w:rtl/>
        </w:rPr>
        <w:t xml:space="preserve"> أَلَمۡ يَجۡعَلۡ كَيۡدَهُمۡ فِي تَضۡلِيلٖ ﴿2﴾</w:t>
      </w:r>
      <w:r>
        <w:rPr>
          <w:rFonts w:ascii="KFGQPC HAFS Uthmanic Script" w:eastAsia="KFGQPC HAFS Uthmanic Script" w:hAnsi="KFGQPC HAFS Uthmanic Script" w:cs="KFGQPC HAFS Uthmanic Script"/>
          <w:b w:val="0"/>
          <w:color w:val="187600"/>
          <w:sz w:val="26"/>
          <w:szCs w:val="26"/>
          <w:rtl/>
        </w:rPr>
        <w:t xml:space="preserve"> وَأَرۡسَلَ عَلَيۡهِمۡ طَيۡرًا أَبَابِيلَ ﴿3﴾</w:t>
      </w:r>
      <w:r>
        <w:rPr>
          <w:rFonts w:ascii="KFGQPC HAFS Uthmanic Script" w:eastAsia="KFGQPC HAFS Uthmanic Script" w:hAnsi="KFGQPC HAFS Uthmanic Script" w:cs="KFGQPC HAFS Uthmanic Script"/>
          <w:b w:val="0"/>
          <w:color w:val="187600"/>
          <w:sz w:val="26"/>
          <w:szCs w:val="26"/>
          <w:rtl/>
        </w:rPr>
        <w:t xml:space="preserve"> تَرۡمِيهِم بِحِجَارَةٖ مِّن سِجِّيلٖ ﴿4﴾</w:t>
      </w:r>
      <w:r>
        <w:rPr>
          <w:rFonts w:ascii="KFGQPC HAFS Uthmanic Script" w:eastAsia="KFGQPC HAFS Uthmanic Script" w:hAnsi="KFGQPC HAFS Uthmanic Script" w:cs="KFGQPC HAFS Uthmanic Script"/>
          <w:b w:val="0"/>
          <w:color w:val="187600"/>
          <w:sz w:val="26"/>
          <w:szCs w:val="26"/>
          <w:rtl/>
        </w:rPr>
        <w:t xml:space="preserve"> فَجَعَلَهُمۡ كَعَصۡفٖ مَّأۡكُولِۭ ﴿5﴾﴾</w:t>
      </w:r>
      <w:r>
        <w:rPr>
          <w:rFonts w:ascii="adwa-assalaf" w:eastAsia="adwa-assalaf" w:hAnsi="adwa-assalaf" w:cs="adwa-assalaf"/>
          <w:b w:val="0"/>
          <w:color w:val="000000"/>
          <w:sz w:val="28"/>
          <w:szCs w:val="28"/>
          <w:rtl/>
        </w:rPr>
        <w:t xml:space="preserve"> الفيل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تعلم - أيها الرسول - كيف فعل ربك بأبْرَهَة وأصحابه أصحاب الفيل حين أرادوا هدم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جعل الله تدبيرهم السيء لهدمها في ضياع، فما نالوا ما تمنّوه من صرف الناس عن الكعبة، وما نالوا منها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وبَعَث عليهم طيرًا أتتهم جماعات جماعات.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ترميهم بحجارة من طين مُتَحَجِّر.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فجعلهم الله كورق زرع أكلته الدوابّ وداسته(</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يقص الله قصص السابقين وأخبارهم للعظة والاعتبار.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قدرة الله غالبة ومشيئته نافذة، فإذا أراد شيئًا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تَرَ كَيْفَ فَعَلَ رَبُّكَ بِأَصْحَابِ الْفِيلِ)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نتّعظ بقصص الغابرين.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نعظّم البيت الحرام ونعرف له قدْره.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كيد الكفار ومكرهم مهما عظم فإن الله سيبطله.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يَجْعَلْ كَيْدَهُمْ فِي تَضْلِيلٍ)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نكيد لمسلم ولا لغيره بغير حق، فإن كيد أهل الباطل في ضياع.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لله جنودٌ لا يعلمها إلا هو، وهو _تعالى_ يسلّط أضعف خلقه على أضخم مخلوقاته وأقواهم دون أن يملك أحد دفعه.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 عَلَيْهِمْ طَيْرًا أَبَابِيلَ)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نتقي غضب الله وعقوبته، فإنها قد تأتي من حيث لا نحتسب.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أراد الله _سبحانه_ إهلاك قوم لم تنفعهم قوتهم، ولا يستطيعون دفع أسباب الهلاك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(تَرْمِيهِم بِحِجَارَةٍ مِّن سِجِّيلٍ)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نراعي حرمة بيت الله، ولا نتعدّى فيه فيعاقبنا الله بانتهاك حرمته.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قيمة للكافر عند الله ولا كرامة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(فَجَعَلَهُمْ كَعَصْفٍ مَّأْكُولٍ)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نعزّ أنفسنا بتعبيدها لله _سبحانه_، ونجتنب إذلالها بالمعاصي.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سأعمل على زيادة إيماني وثقتي بالله، وأؤمن أن لله الحكمة البالغة في تدبيره _سبحانه_ وإن تأخر ما أرجوه.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سأتذاكر مع أهل المسجد قصص الأمم السالفة وما حل بهم لما خالفوا أمر الله _تعالى_ فإن فيها عبرة وعظة، وأبين أن دفاع المجتمع عن حرمات الله ودينه هو رفعة للمجتمع وتوفيق منه _سبحانه_، وإلا فإن الله غنيٌّ عن نصرتك دينه بل يجب علينا شكر الله أن سخرنا لخدمة دينه، قال تعالى:</w:t>
      </w:r>
      <w:r>
        <w:rPr>
          <w:rFonts w:ascii="KFGQPC HAFS Uthmanic Script" w:eastAsia="KFGQPC HAFS Uthmanic Script" w:hAnsi="KFGQPC HAFS Uthmanic Script" w:cs="KFGQPC HAFS Uthmanic Script"/>
          <w:b w:val="0"/>
          <w:color w:val="187600"/>
          <w:sz w:val="26"/>
          <w:szCs w:val="26"/>
          <w:rtl/>
        </w:rPr>
        <w:t xml:space="preserve"> ﴿لَقَدۡ كَانَ فِي قَصَصِهِمۡ عِبۡرَةٞ لِّأُوْلِي ٱلۡأَلۡبَٰبِۗ مَا كَانَ حَدِيثٗا يُفۡتَرَىٰ وَلَٰكِن تَصۡدِيقَ ٱلَّذِي بَيۡنَ يَدَيۡهِ وَتَفۡصِيلَ كُلِّ شَيۡءٖ وَهُدٗى وَرَحۡمَةٗ لِّقَوۡمٖ يُؤۡمِنُونَ﴾</w:t>
      </w:r>
      <w:r>
        <w:rPr>
          <w:rFonts w:ascii="adwa-assalaf" w:eastAsia="adwa-assalaf" w:hAnsi="adwa-assalaf" w:cs="adwa-assalaf"/>
          <w:b w:val="0"/>
          <w:color w:val="000000"/>
          <w:sz w:val="28"/>
          <w:szCs w:val="28"/>
          <w:rtl/>
        </w:rPr>
        <w:t xml:space="preserve"> [سورة: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بقريش، ومكانتهم بين العرب.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تميز قريش بالتجارة ورحلاتها التجارية.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قريش بمكة في قول الأكثرين(</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(قريش)، سورة ﱡلإيلاف قريش ﱠ (</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000"/>
          <w:sz w:val="28"/>
          <w:szCs w:val="28"/>
          <w:rtl/>
        </w:rPr>
        <w:t xml:space="preserve">)، سورة ﱡلإيلاف ﱠ (</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فضل سورة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هانئ بنت أبي طالب _رضي الله عنها _أن رسول الله _صلى الله عليه وسلم_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(فضّل الله قريشًا بسبع خصال لم يعطيها أحد قبلهم؛ وذكر منها... ونزلت فيهم سورة من القرآن لم يذكر فيها أحد غيرهم (لإيلاف قريش) ) (</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يذكِّر الله قريشًا بنعمه التي امتنَّ بها عليهم، وقد خص الله بالذكر نعمة الأمن من الجوع والأمن من الخوف؛ لأهميتهما في حياة الناس وصلاح حال المجتمع، والتأكيد على ما يلزمهم حيال نعم الله عليهم من الشكر لله، والاعتراف بفضله.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السابع عشر: العبادة والشكر وأثرهما على الأمن ورغَد العيش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﴿لِإِيلَٰفِ قُرَيۡشٍ ﴿1﴾</w:t>
      </w:r>
      <w:r>
        <w:rPr>
          <w:rFonts w:ascii="KFGQPC HAFS Uthmanic Script" w:eastAsia="KFGQPC HAFS Uthmanic Script" w:hAnsi="KFGQPC HAFS Uthmanic Script" w:cs="KFGQPC HAFS Uthmanic Script"/>
          <w:b w:val="0"/>
          <w:color w:val="187600"/>
          <w:sz w:val="26"/>
          <w:szCs w:val="26"/>
          <w:rtl/>
        </w:rPr>
        <w:t xml:space="preserve"> إِۦلَٰفِهِمۡ رِحۡلَةَ ٱلشِّتَآءِ وَٱلصَّيۡفِ ﴿2﴾</w:t>
      </w:r>
      <w:r>
        <w:rPr>
          <w:rFonts w:ascii="KFGQPC HAFS Uthmanic Script" w:eastAsia="KFGQPC HAFS Uthmanic Script" w:hAnsi="KFGQPC HAFS Uthmanic Script" w:cs="KFGQPC HAFS Uthmanic Script"/>
          <w:b w:val="0"/>
          <w:color w:val="187600"/>
          <w:sz w:val="26"/>
          <w:szCs w:val="26"/>
          <w:rtl/>
        </w:rPr>
        <w:t xml:space="preserve"> فَلۡيَعۡبُدُواْ رَبَّ هَٰذَا ٱلۡبَيۡتِ ﴿3﴾</w:t>
      </w:r>
      <w:r>
        <w:rPr>
          <w:rFonts w:ascii="KFGQPC HAFS Uthmanic Script" w:eastAsia="KFGQPC HAFS Uthmanic Script" w:hAnsi="KFGQPC HAFS Uthmanic Script" w:cs="KFGQPC HAFS Uthmanic Script"/>
          <w:b w:val="0"/>
          <w:color w:val="187600"/>
          <w:sz w:val="26"/>
          <w:szCs w:val="26"/>
          <w:rtl/>
        </w:rPr>
        <w:t xml:space="preserve"> ٱلَّذِيٓ أَطۡعَمَهُم مِّن جُوعٖ وَءَامَنَهُم مِّنۡ خَوۡفِۭ ﴿4﴾﴾</w:t>
      </w:r>
      <w:r>
        <w:rPr>
          <w:rFonts w:ascii="adwa-assalaf" w:eastAsia="adwa-assalaf" w:hAnsi="adwa-assalaf" w:cs="adwa-assalaf"/>
          <w:b w:val="0"/>
          <w:color w:val="000000"/>
          <w:sz w:val="28"/>
          <w:szCs w:val="28"/>
          <w:rtl/>
        </w:rPr>
        <w:t xml:space="preserve"> قريش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لأجل عادة قريش وإلْفِهم.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رحلة الشتاء إلى اليمن، ورحلة الصيف إلى الشام آمنين.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فليعبدوا الله ربّ هذا البيت الحرام وحده، الذي يسَّر لهم هذه الرحلة، ولا يشركوا به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أطعمهم من جوع، وآمنهم من خوف؛ بما وضع في قلوب العرب من تعظيم الحرم، وتعظيم سكانه(</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كمال فضل الله _سبحانه_ أن يجعل ما شاء من النِّعم إلْفًا يتعوّده العبد، فسبحانه من رب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(لِإِيلَافِ قُرَيْشٍ (1) إِيلَافِهِمْ رِحْلَةَ الشِّتَاءِ وَالصَّيْفِ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نشكر الله على نعمه، بخاصة ما استدام منها، وأن نذكّر أنفسنا على الدوام بأنها من الله لا باستحقاق منا، لأن العبد إذا تعوّد النعمة قد يغفل عن المُنعِم _سبحانه_.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أصل شكر النعم شكره _سبحانه_ بتوحيده، فمن أخل بالتوحيد أخل بشكر النعمة وإن نطق لسانه بالشكر.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(فَلْيَعْبُدُوا رَبَّ هَٰذَا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نعظّم بيت الله الحرام ظاهرًا وباطنًا، وذلك بتعظيمه في نفوسنا ونعرف قدره، وأن نتجنب الذنوب والمعاصي في الحرم، ولا نُحْدِث فيه حَدَثًا أو نأوي فيه مُحدِثًا.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نعمتين هما الرزق والأمن، لذلك وقع الامتنان بهما في هذا المقام.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أَطْعَمَهُم مِّن جُوعٍ وَآمَنَهُم مِّنْ 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نؤمن بأن الله وحده بيده أرزاق العباد وأمنهم، فنسألهما منه _سبحانه_ ونبذل أسبابهما.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سأشكر الله _تعالى_ على نعمة الأمن والإطعام وأحقق العبودية لله _تعالى_ في ذلك لأن النبي _صلى الله عليه وسلم_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أصبح منكم آمناً في سِرْبِه، مُعافًى في جسده، عنده قوت يومه، فكأنما حيزت له الدنيا»(</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سأعلم إخواني تعظيم نعمتي الأمن والرزق، وضرورة المحافظة عليهما، وعدم الإخلال بهما، ووجوب شكر الله _تعالى_ حتى تدوم هذه النعم وتزيد، لأن الله يقول:</w:t>
      </w:r>
      <w:r>
        <w:rPr>
          <w:rFonts w:ascii="KFGQPC HAFS Uthmanic Script" w:eastAsia="KFGQPC HAFS Uthmanic Script" w:hAnsi="KFGQPC HAFS Uthmanic Script" w:cs="KFGQPC HAFS Uthmanic Script"/>
          <w:b w:val="0"/>
          <w:color w:val="187600"/>
          <w:sz w:val="26"/>
          <w:szCs w:val="26"/>
          <w:rtl/>
        </w:rPr>
        <w:t xml:space="preserve"> ﴿وَإِذۡ تَأَذَّنَ رَبُّكُمۡ لَئِن شَكَرۡتُمۡ لَأَزِيدَنَّكُمۡۖ وَلَئِن كَفَرۡتُمۡ إِنَّ عَذَابِي لَشَدِيدٞ﴾</w:t>
      </w:r>
      <w:r>
        <w:rPr>
          <w:rFonts w:ascii="adwa-assalaf" w:eastAsia="adwa-assalaf" w:hAnsi="adwa-assalaf" w:cs="adwa-assalaf"/>
          <w:b w:val="0"/>
          <w:color w:val="000000"/>
          <w:sz w:val="28"/>
          <w:szCs w:val="28"/>
          <w:rtl/>
        </w:rPr>
        <w:t xml:space="preserve"> [سورة: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معنى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الماعون بمكة في قول الجمهور(</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اختلف المفسرون في سبب نزولها على أقوال، فقيل: نزلت في أبي سفيان كان ينحر جزورين في كل أسبوع، فأتاه يتيم فسأله لحمًا فقرعه بعصاه، وقيل: نزلت في العاص بن وائل السهمي، وكان من صفته الجمع بين التكذيب بيوم القيامة والإتيان بالأفعال القبيحة، وقيل: أنها نزلت في أبي جهل وقد كان وصيَّا ليتيم، فجاءه وهو عريان يسأله شيئًا من مال نفسه فدفعه.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عن ابن عباس أنها نزلت في منافق جمع بين البخل والمراءاة(</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(الماعون)، وسورة ﱡأرأيت ﱠ (</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000"/>
          <w:sz w:val="28"/>
          <w:szCs w:val="28"/>
          <w:rtl/>
        </w:rPr>
        <w:t xml:space="preserve">)، وسورة (الدِّين)، وسورة (اليتيم)، وسورة (التكذيب) (</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السورة بإنكار جملة من الصفات الذميمة: التكذيب بالدين، ودفع اليتيم والإغلاظ عليه، وعدم حث النفس والغير على الخير وإطعام الفقير، ثم جاء الوعيد لمن يؤخر الصلاة عن وقتها، ويرائي فيها.</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الثامن عشر: صفات المكذبين بيوم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﴿أَرَءَيۡتَ ٱلَّذِي يُكَذِّبُ بِٱلدِّينِ ﴿1﴾</w:t>
      </w:r>
      <w:r>
        <w:rPr>
          <w:rFonts w:ascii="KFGQPC HAFS Uthmanic Script" w:eastAsia="KFGQPC HAFS Uthmanic Script" w:hAnsi="KFGQPC HAFS Uthmanic Script" w:cs="KFGQPC HAFS Uthmanic Script"/>
          <w:b w:val="0"/>
          <w:color w:val="187600"/>
          <w:sz w:val="26"/>
          <w:szCs w:val="26"/>
          <w:rtl/>
        </w:rPr>
        <w:t xml:space="preserve"> فَذَٰلِكَ ٱلَّذِي يَدُعُّ ٱلۡيَتِيمَ ﴿2﴾</w:t>
      </w:r>
      <w:r>
        <w:rPr>
          <w:rFonts w:ascii="KFGQPC HAFS Uthmanic Script" w:eastAsia="KFGQPC HAFS Uthmanic Script" w:hAnsi="KFGQPC HAFS Uthmanic Script" w:cs="KFGQPC HAFS Uthmanic Script"/>
          <w:b w:val="0"/>
          <w:color w:val="187600"/>
          <w:sz w:val="26"/>
          <w:szCs w:val="26"/>
          <w:rtl/>
        </w:rPr>
        <w:t xml:space="preserve"> وَلَا يَحُضُّ عَلَىٰ طَعَامِ ٱلۡمِسۡكِينِ ﴿3﴾</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KFGQPC HAFS Uthmanic Script" w:eastAsia="KFGQPC HAFS Uthmanic Script" w:hAnsi="KFGQPC HAFS Uthmanic Script" w:cs="KFGQPC HAFS Uthmanic Script"/>
          <w:b w:val="0"/>
          <w:color w:val="187600"/>
          <w:sz w:val="26"/>
          <w:szCs w:val="26"/>
          <w:rtl/>
        </w:rPr>
        <w:t xml:space="preserve"> ٱلَّذِينَ هُمۡ يُرَآءُونَ ﴿6﴾</w:t>
      </w:r>
      <w:r>
        <w:rPr>
          <w:rFonts w:ascii="KFGQPC HAFS Uthmanic Script" w:eastAsia="KFGQPC HAFS Uthmanic Script" w:hAnsi="KFGQPC HAFS Uthmanic Script" w:cs="KFGQPC HAFS Uthmanic Script"/>
          <w:b w:val="0"/>
          <w:color w:val="187600"/>
          <w:sz w:val="26"/>
          <w:szCs w:val="26"/>
          <w:rtl/>
        </w:rPr>
        <w:t xml:space="preserve"> وَيَمۡنَعُونَ ٱلۡمَاعُونَ ﴿7﴾﴾</w:t>
      </w:r>
      <w:r>
        <w:rPr>
          <w:rFonts w:ascii="adwa-assalaf" w:eastAsia="adwa-assalaf" w:hAnsi="adwa-assalaf" w:cs="adwa-assalaf"/>
          <w:b w:val="0"/>
          <w:color w:val="000000"/>
          <w:sz w:val="28"/>
          <w:szCs w:val="28"/>
          <w:rtl/>
        </w:rPr>
        <w:t xml:space="preserve"> الماعون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عرفت الذي يكذّب بالجزاء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ذلك الذي يدفع اليتيم بغلظة عن حاجته.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يحثّ نفسه، ولا يحثّ غيره على إطعام الفقير.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فهلاك وعذاب للمصلِّين.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هم عن صلاتهم لاهون، لا يبالون بها حتى ينقضي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هم يراؤون بصلاتهم وأعمالهم، لا يخلصون العمل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ويمنعون إعانة غيرهم بما لا ضرر في الإعانة به(</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بلقاء الله من أعظم ما يُعين العبد على أعمال الخير، ومن كذّب بالبعث انسدّ عليه باب 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(أَرَأَيْتَ الَّذِي يُكَذِّبُ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نذكّر أنفسنا دائما بلقاء الله _سبحانه_، فإن ذلك دافع لنا إلى أعمال البر.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عِظَمُ حق اليتيم والمسكين، الحق الحسي: بالإعانة بالمال والدفاع عنهم، والمعنوي بالإحسان إليهم والرأفة بهم والحنوّ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(فَذَٰلِكَ الَّذِي يَدُعُّ الْيَتِيمَ (2) وَلَا يَحُضُّ عَلَىٰ طَعَامِ الْمِسْكِينِ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نؤدي حق الضعفاء من الأيتام والمساكين، فحق الضعيف في المجتمع المسلم عظيم وقد أكد الله _تعالى_ هذا الحق في أكثر من موضع فقال في سورة الضحى: (فَأَمَّا الْيَتِيمَ فَلَا تَقْهَرْ (9) وَأَمَّا السَّائِلَ فَلَا تَنْهَرْ (10))، وأكد هنا على هذا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توعّد الله _سبحانه_ للمؤخّرين الصلاة المنشغلون عنها، فكيف بمن تركها بالكلية؟!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(فَوَيْلٌ لِّلْمُصَلِّينَ (4) الَّذِينَ هُمْ عَن صَلَاتِهِمْ سَاهُونَ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نحافظ على الصلاة في أوقاتها امتثالًا لأمر الله وأن لا نغفل عنها، بل نجعلها في أعلى قائمة الأولويات.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تأدية الصلاة في وقتها جماعة دافع للرياء بإذن الله، قال رسول الله _صلى الله عليه وسلم_: ((من صلى لله أربعين يوما في جماعة يدرك التكبيرة الأولى كتبت له براءتان: براءة من النار، وبراءة من النفاق)) (</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هُمْ يُرَاءُونَ)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نحقق الإخلاص لله _تعالى_ فديننا ليس دين مظاهر وطقوس.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وصل الأمر بالمجتمع إلى منع الأشياء التي لا يضر إعطاؤها هبة أو عاريّة، فهو متوعّد بالعقوبة.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(وَيَمْنَعُونَ الْمَاعُونَ)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نحسن إلى الناس ببذل ما يحتاجونه، وبخاصة الأشياء التي تعارف الناس على بذلها، وليس من المروءة منعها.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سأحرص على تحقيق الإخلاص لله وزيادة إيماني ويقيني باليوم الآخر، فذلك دافع لي إلى فعل الخير وترك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سأتذاكر مع إخواني أهمية حق اليتيم والمسكين، فإن في قضاء حوائجهم صلاح للفرد والمجتمع وهو سبب من أسباب النصر والرزق قال _صلى الله عليه وسلم_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«هل تنصرون وترزقون إلا بضعفائكم»(</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نعم امتن الله بها على بنبيه _صلى الله عليه وسلم_.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الكوثر بمكة، وعليه الأكثرين(</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نزلت في العاص بن وائل، وذلك أنه رأى رسول الله - صلى الله عليه وسلم - يخرج من المسجد وهو يدخل، فالتقيا عند باب بني سهم وتحدثا وأناس من صناديد قريش في المسجد جلوس، فلما دخل العاص قالوا له: من الذي كنت تحدث؟، قال: ذاك الأبتر، يعني النبي صلوات الله وسلامه عليه، وكان قد توفي قبل ذلك عبد الله ابن رسول الله - صلى الله عليه وسلم - وكان من خديجة، وكانوا يسمون من ليس له ابن: أبتر، فأنزل الله تعالى هذه السورة (</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(الكوثر)، سورة إِنَّا أَعْطَيْنَاكَ الْكَوْثَرَ(</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000"/>
          <w:sz w:val="28"/>
          <w:szCs w:val="28"/>
          <w:rtl/>
        </w:rPr>
        <w:t xml:space="preserve">)، سورة (النحر)(</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فضل سورة الكوثر؟</w:t>
      </w:r>
    </w:p>
    <w:p>
      <w:pPr>
        <w:bidi/>
        <w:spacing w:line="240" w:lineRule="auto"/>
        <w:jc w:val="both"/>
      </w:pPr>
      <w:r>
        <w:rPr>
          <w:rFonts w:ascii="adwa-assalaf" w:eastAsia="adwa-assalaf" w:hAnsi="adwa-assalaf" w:cs="adwa-assalaf"/>
          <w:b w:val="0"/>
          <w:color w:val="000D80"/>
          <w:sz w:val="28"/>
          <w:szCs w:val="28"/>
          <w:rtl/>
        </w:rPr>
        <w:t xml:space="preserve">عن أنس -رضي الله عنه- ، قال: ((بينا رسول الله ﷺ ذات يوم بين أظهرنا إذ أغفى إغفاءة ثم رفع رأسه متبسمًا، فقلنا: ما أضحكك يا رسول الله قال: «أنزلت علي آنفًا سورة، فقرأ: بسم الله الرحمن الرحيم إنا أعطيناك الكوثر. فصل لربك وانحر. إن شانئك هو الأبتر [الكوثر : 2] ثم قال: أتدرون ما الكوثر ؟ فقلنا الله ورسوله أعلم، قال: فإنه نهر وعدنيه ربي عز وجل، عليه خير كثير، هو حوض ترد عليه أمتي يوم القيامة، آنيته عدد النجوم، فيختلج العبد منهم، فأقول: رب، إنه من أمتي، فيقول: ما تدري ما أحدثت بعدك))(</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بالرد على من انتقص النبي الكريم _صلى الله عليه وسلم_ وتسلّيه بما امتنه الله عليه _صلى الله عليه وسلم_ من الخير العميم، وما اختصه به من العطايا وعلى رأسها نهر الكوثر، وتحثه على شكر تلك النعم بالإكثار من البذل، ودوام القرب منه سبحانه.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التاسع عشر: تسلية النبي ﷺ والدفاع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أَعۡطَيۡنَٰكَ ٱلۡكَوۡثَرَ ﴿1﴾</w:t>
      </w:r>
      <w:r>
        <w:rPr>
          <w:rFonts w:ascii="KFGQPC HAFS Uthmanic Script" w:eastAsia="KFGQPC HAFS Uthmanic Script" w:hAnsi="KFGQPC HAFS Uthmanic Script" w:cs="KFGQPC HAFS Uthmanic Script"/>
          <w:b w:val="0"/>
          <w:color w:val="187600"/>
          <w:sz w:val="26"/>
          <w:szCs w:val="26"/>
          <w:rtl/>
        </w:rPr>
        <w:t xml:space="preserve"> فَصَلِّ لِرَبِّكَ وَٱنۡحَرۡ ﴿2﴾</w:t>
      </w:r>
      <w:r>
        <w:rPr>
          <w:rFonts w:ascii="KFGQPC HAFS Uthmanic Script" w:eastAsia="KFGQPC HAFS Uthmanic Script" w:hAnsi="KFGQPC HAFS Uthmanic Script" w:cs="KFGQPC HAFS Uthmanic Script"/>
          <w:b w:val="0"/>
          <w:color w:val="187600"/>
          <w:sz w:val="26"/>
          <w:szCs w:val="26"/>
          <w:rtl/>
        </w:rPr>
        <w:t xml:space="preserve"> إِنَّ شَانِئَكَ هُوَ ٱلۡأَبۡتَرُ ﴿3﴾﴾</w:t>
      </w:r>
      <w:r>
        <w:rPr>
          <w:rFonts w:ascii="adwa-assalaf" w:eastAsia="adwa-assalaf" w:hAnsi="adwa-assalaf" w:cs="adwa-assalaf"/>
          <w:b w:val="0"/>
          <w:color w:val="000000"/>
          <w:sz w:val="28"/>
          <w:szCs w:val="28"/>
          <w:rtl/>
        </w:rPr>
        <w:t xml:space="preserve"> الكوثر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أعطيناك - أيها الرسول - الخير الكثير، ومنه نهر الكوثر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فأدِّ شكر الله على هذه النعمة، فصلِّ له وحده واذبح؛ خلافاً لما يفعله المشركون من التقرّب لأوثانهم بالذبح.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مُبْغِضك هو المنقطع عن كل خير المَنْسِي الذي إن ذُكِر، ذُكِر بسوء(</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تمام العناية الربانية بالنبي الكريم صلى الله عليه وسلم، وتولي الدفاع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فضّل الله _تعالى_ نبيه محمدًا _صلى الله عليه وسلم_ وخصّه بأمور دون سائر الأنبياء، ومن ذلك نهر الكوثر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(إِنَّا أَعْطَيْنَاكَ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نعرف قدْر النبي الكريم _صلى الله عليه وسلم_، ونسعى بكل وسيلة ممكنة للدفاع عنه، وإبراز صورته الوضيئة، والتعريف بشخصيته الرحيمة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نتّبع سنّة النبي _صلى الله عليه وسلم_؛ لنظفر بالورود على حوضه الذي يمد من الكوثر.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هاتين العبادتين: الصلاة والذبح، وأنهما من أبرز ما يشكر الله به على النعم.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(فَصَلِّ لِرَبِّكَ وَانْحَرْ)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نخلص في صلاتنا لله _تعالى_ وأن نذبح له ونذكر اسمه عند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ننشئ عبادةً -شكرًا لله- بعد كل نعمة يمتن بها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مبغض النبي _صلى الله عليه وسلم_ أمره إلى زوال وعاقبته خسران ووبال.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شَانِئَكَ هُوَ الْأَبْتَرُ)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نحقق محبة النبي _صلى الله عليه وسلم_ باتباع سنته، فإن مبغضه مقطوع من 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-سأحرص على اتباع النبي -صلى الله عليه وسلم- لأنال شرف الورود على حوضه الذي يمد من الكوثر، فإن الذي يبدل ويغير سيرد عن الحوض كما قال النبي _صلى الله عليه وسلم_: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«أنا فَرطُكُم على الحوض فمن ورده شرب منه، ومن شرب منه لم يظمأ بعده أبدا. ليردنَّ علي أقوامٌ أعرفهم ويعرفوني، ثم يحال بيني وبينهم، فأقول: إنهم مني، فيقال: إنك لا تدري ما بدلوا بعدك، فأقول: سحقًا سحقًا لمن بدّل بعدي»(</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سأتذاكر مع أهل المسجد مكانة النبي -صلى الله عليه وسلم- وما فضله الله به، وأن مصير من انتقصه إلى ضمور وزوال، فالناس إذا أحبوا أحدًا اتبعوه بل إن شرط المحبة الاتباع قال تعالى:</w:t>
      </w:r>
      <w:r>
        <w:rPr>
          <w:rFonts w:ascii="KFGQPC HAFS Uthmanic Script" w:eastAsia="KFGQPC HAFS Uthmanic Script" w:hAnsi="KFGQPC HAFS Uthmanic Script" w:cs="KFGQPC HAFS Uthmanic Script"/>
          <w:b w:val="0"/>
          <w:color w:val="187600"/>
          <w:sz w:val="26"/>
          <w:szCs w:val="26"/>
          <w:rtl/>
        </w:rPr>
        <w:t xml:space="preserve"> ﴿قُلۡ إِن كُنتُمۡ تُحِبُّونَ ٱللَّهَ فَٱتَّبِعُونِي يُحۡبِبۡكُمُ ٱللَّهُ وَيَغۡفِرۡ لَكُمۡ ذُنُوبَكُمۡۚ وَٱللَّهُ غَفُورٞ رَّحِيمٞ﴾</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 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الكافرون بمكة في قول الجمهور(</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في رهط من قريش عرضوا على النبي _صلى الله عليه وسلم_ أن يعبدوا ربه سنة، ويعبد آلهتهم سنة فأنزل الله هذه السورة(</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(الكافرون)، سورة قل يا أيها الكافرون(</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000"/>
          <w:sz w:val="28"/>
          <w:szCs w:val="28"/>
          <w:rtl/>
        </w:rPr>
        <w:t xml:space="preserve">)، سورة (المُقَشْقِشَة) (</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000"/>
          <w:sz w:val="28"/>
          <w:szCs w:val="28"/>
          <w:rtl/>
        </w:rPr>
        <w:t xml:space="preserve">)، سورة (الإخلاص) (</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 سورة (العبادة) (</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000"/>
          <w:sz w:val="28"/>
          <w:szCs w:val="28"/>
          <w:rtl/>
        </w:rPr>
        <w:t xml:space="preserve">)، سورة (المُنابِذَة) (</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000"/>
          <w:sz w:val="28"/>
          <w:szCs w:val="28"/>
          <w:rtl/>
        </w:rPr>
        <w:t xml:space="preserve">)، سورة (الدِّين) (</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فضل سورة الكافرون؟</w:t>
      </w:r>
    </w:p>
    <w:p>
      <w:pPr>
        <w:bidi/>
        <w:spacing w:line="240" w:lineRule="auto"/>
        <w:jc w:val="both"/>
      </w:pPr>
      <w:r>
        <w:rPr>
          <w:rFonts w:ascii="adwa-assalaf" w:eastAsia="adwa-assalaf" w:hAnsi="adwa-assalaf" w:cs="adwa-assalaf"/>
          <w:b w:val="0"/>
          <w:color w:val="000D80"/>
          <w:sz w:val="28"/>
          <w:szCs w:val="28"/>
          <w:rtl/>
        </w:rPr>
        <w:t xml:space="preserve">أخرج الترمذي عن فروة بن نوفل -رضي الله عنه- أنه أتى النبي ﷺ فقال: «يا رسول الله علمني شيئًا أقوله إذا أويت إلى فراشي، قال: اقرأ  قل يا أيها الكافرون  [الكافرون: 1] ، فإنها براءة من الشرك»(</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السورة تركز على تقرير توحيد العبادة والبراءة من الشرك وأهله، ووجوب التمايز التام بين الشرك والإيمان، إذ كيف يمكن للمؤمن أن يوافق المشركين في شيء من أقواله وأفعاله؟!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العشرون: الولاء والبراء والاعتزاز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يَٰٓأَيُّهَا ٱلۡكَٰفِرُونَ ﴿1﴾</w:t>
      </w:r>
      <w:r>
        <w:rPr>
          <w:rFonts w:ascii="KFGQPC HAFS Uthmanic Script" w:eastAsia="KFGQPC HAFS Uthmanic Script" w:hAnsi="KFGQPC HAFS Uthmanic Script" w:cs="KFGQPC HAFS Uthmanic Script"/>
          <w:b w:val="0"/>
          <w:color w:val="187600"/>
          <w:sz w:val="26"/>
          <w:szCs w:val="26"/>
          <w:rtl/>
        </w:rPr>
        <w:t xml:space="preserve"> لَآ أَعۡبُدُ مَا تَعۡبُدُونَ ﴿2﴾</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﴿3﴾</w:t>
      </w:r>
      <w:r>
        <w:rPr>
          <w:rFonts w:ascii="KFGQPC HAFS Uthmanic Script" w:eastAsia="KFGQPC HAFS Uthmanic Script" w:hAnsi="KFGQPC HAFS Uthmanic Script" w:cs="KFGQPC HAFS Uthmanic Script"/>
          <w:b w:val="0"/>
          <w:color w:val="187600"/>
          <w:sz w:val="26"/>
          <w:szCs w:val="26"/>
          <w:rtl/>
        </w:rPr>
        <w:t xml:space="preserve"> وَلَآ أَنَا۠ عَابِدٞ مَّا عَبَدتُّمۡ ﴿4﴾</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﴿5﴾</w:t>
      </w:r>
      <w:r>
        <w:rPr>
          <w:rFonts w:ascii="KFGQPC HAFS Uthmanic Script" w:eastAsia="KFGQPC HAFS Uthmanic Script" w:hAnsi="KFGQPC HAFS Uthmanic Script" w:cs="KFGQPC HAFS Uthmanic Script"/>
          <w:b w:val="0"/>
          <w:color w:val="187600"/>
          <w:sz w:val="26"/>
          <w:szCs w:val="26"/>
          <w:rtl/>
        </w:rPr>
        <w:t xml:space="preserve"> لَكُمۡ دِينُكُمۡ وَلِيَ دِينِ ﴿6﴾﴾</w:t>
      </w:r>
      <w:r>
        <w:rPr>
          <w:rFonts w:ascii="adwa-assalaf" w:eastAsia="adwa-assalaf" w:hAnsi="adwa-assalaf" w:cs="adwa-assalaf"/>
          <w:b w:val="0"/>
          <w:color w:val="000000"/>
          <w:sz w:val="28"/>
          <w:szCs w:val="28"/>
          <w:rtl/>
        </w:rPr>
        <w:t xml:space="preserve"> الكافرون: ١ - 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-أيها الرسول-: يا أيها الكافرون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أعبد في الحال ولا في المستقبل ما تعبدون من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أنتم عابدون ما أعبده أنا؛ وهو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أنا عابد ما عبدتم من الأصنام.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أنتم عابدون ما أعبده أنا، وهو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لكم دينكم الذي ابتدعتموه لأنفسكم، ولي ديني الذي أنزله الله عليّ(</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لقّن الله _سبحانه_ نبيه الجواب على أهل الشرك، ففي كتاب الله الرد على المخالفين.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أَيُّهَا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نجتهد في تقرير الحق والرد على الخصوم بالأخذ بحجج القرآن، فهي أوضح وأصدق.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إعلان البراءة من الشرك وأهله وإظهار ذلك مطلوب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أَعْبُدُ مَا تَعْبُدُونَ)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نتبرأ من الشرك وأهله براءة تامة.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وعود الكفار ومساوماتهم لأهل الإسلام، فإنهم يتصرّفون وفق ما يمليه عليهم دينهم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أَنتُمْ عَابِدُونَ مَا أَعْبُدُ (3) وَلَا أَنَا عَابِدٌ مَّا عَبَدتُّمْ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نقبل بمساومات على حساب ديننا وعقيدتنا ونتمسك بديننا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إعلان المفاصلة بين دين الإسلام وأديان الشرك، سبيل لوقاية الإسلام من التغيير والتحريف.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(لَكُمْ دِينُكُمْ وَلِيَ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نرفض دعاوى وحدة الأديان والتقريب فيما بينها، فإنها دعوى باطلة شرعا، ممتنعة عقلا وواقعا.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سأُحَذِّر من أهل الكفر وأدعو للبراءة منهم حتى يدخلوا في دين الإسلام؛ لأن الإسلام هو دين الله الذي ارتضاه لعباده قال _تعالى_:</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Fonts w:ascii="adwa-assalaf" w:eastAsia="adwa-assalaf" w:hAnsi="adwa-assalaf" w:cs="adwa-assalaf"/>
          <w:b w:val="0"/>
          <w:color w:val="000000"/>
          <w:sz w:val="28"/>
          <w:szCs w:val="28"/>
          <w:rtl/>
        </w:rPr>
        <w:t xml:space="preserve"> [سورة: آل عمران]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-سأتذاكر مع إخواني خطر كيد الكفار لمجتمعاتنا، ومحاولاتهم صرفنا عن ديننا بشتى الوسائل، ونتواصى بالثبات على هذا الدين والعمل على تحذير عامة المسلمين من خطر الذين يكيدون بالإسلام وأهله؛ يريدون أن يلبسوا عليهم دينهم وينشروا بينهم ضلالاتهم وإلحادهم.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1-سؤال الطلاب عن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2-وقت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النصر بالمدينة بالإجماع(</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ﱡإذا جاء نصر الله ﱠ (</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(التوديع)(</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(الفتح) (</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السورة تتضمن وعد الله تعالى لرسوله _صلى الله عليه وسلم_ بالنصر والتمكين، وما ينبغي أن يكون عليه العبد عند حصول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الواحد والعشرون: واجبنا حال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﴿إِذَا جَآءَ نَصۡرُ ٱللَّهِ وَٱلۡفَتۡحُ ﴿1﴾</w:t>
      </w:r>
      <w:r>
        <w:rPr>
          <w:rFonts w:ascii="KFGQPC HAFS Uthmanic Script" w:eastAsia="KFGQPC HAFS Uthmanic Script" w:hAnsi="KFGQPC HAFS Uthmanic Script" w:cs="KFGQPC HAFS Uthmanic Script"/>
          <w:b w:val="0"/>
          <w:color w:val="187600"/>
          <w:sz w:val="26"/>
          <w:szCs w:val="26"/>
          <w:rtl/>
        </w:rPr>
        <w:t xml:space="preserve"> وَرَأَيۡتَ ٱلنَّاسَ يَدۡخُلُونَ فِي دِينِ ٱللَّهِ أَفۡوَاجٗا ﴿2﴾</w:t>
      </w:r>
      <w:r>
        <w:rPr>
          <w:rFonts w:ascii="KFGQPC HAFS Uthmanic Script" w:eastAsia="KFGQPC HAFS Uthmanic Script" w:hAnsi="KFGQPC HAFS Uthmanic Script" w:cs="KFGQPC HAFS Uthmanic Script"/>
          <w:b w:val="0"/>
          <w:color w:val="187600"/>
          <w:sz w:val="26"/>
          <w:szCs w:val="26"/>
          <w:rtl/>
        </w:rPr>
        <w:t xml:space="preserve"> فَسَبِّحۡ بِحَمۡدِ رَبِّكَ وَٱسۡتَغۡفِرۡهُۚ إِنَّهُۥ كَانَ تَوَّابَۢا ﴿3﴾﴾</w:t>
      </w:r>
      <w:r>
        <w:rPr>
          <w:rFonts w:ascii="adwa-assalaf" w:eastAsia="adwa-assalaf" w:hAnsi="adwa-assalaf" w:cs="adwa-assalaf"/>
          <w:b w:val="0"/>
          <w:color w:val="000000"/>
          <w:sz w:val="28"/>
          <w:szCs w:val="28"/>
          <w:rtl/>
        </w:rPr>
        <w:t xml:space="preserve"> النصر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جاء نصر الله لدينك - أيها الرسول - وإعزازه له، وحدث 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ورأيت الناس يدخلون في الإسلام وفدًا بعد وفد.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فاعلم أن ذلك علامة على قرب انتهاء المهمة التي بُعِثْتَ بها، فسبِّح بحمد ربك؛ شكرا له على نعمة النصر والفتح، واطلب منه المغفرة، إنه كان توابًا يقبل توبة عباده، ويغفر لهم(</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النصر لا يأتي إلا من عند الله، وفي الوقت الذي يريده ويقدّره، فالنصر بيده وحده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جَاءَ نَصْرُ اللَّهِ وَالْفَتْحُ)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نسعى في بذل أسباب النصر لنناله، فإن الله _سبحانه_ ربط النصر بأسبابه.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النصر والتمكين لن يكون إلّا لدين الله، فدخول الناس في دينه مستمر ولو كره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(وَرَأَيْتَ النَّاسَ يَدْخُلُونَ فِي دِينِ اللَّهِ أَفْوَاجًا)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نحرص على تحقيق الإسلام في حياتنا قولا وفعلا؛ ليظهر للناس على حقيقته المشرقة.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نسعى في دعوة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للدخول في هذا الدين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كلما فعل العبد طاعة، وكلما اقترب من أجله فإن المشروع له الاستغفار وتجديد التوبة، ليَجبُر ما كان منه من 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(فَسَبِّحْ بِحَمْدِ رَبِّكَ وَاسْتَغْفِرْهُ ۚ إِنَّهُ كَانَ تَوَّابًا)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نقابل نعم الله بالشكر من التسبيح والتحميد، وأن نلزم الاستغفار في كل أمورنا.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نختم كل طاعة بحمد الله تعالى واستغفاره على التقصير وعدم التمام.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سأبذل في سبيل نصرة دين الله كل غالٍ، فقد أوذي النبي _صلى الله عليه وسلم_ وصحابته وقدموا أرواحهم ليصلنا هذا الدين، فإنْ نَصَرناه نَصَرَنَا الله _تعالى_ كما وعدنا بقوله:</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تَنصُرُواْ ٱللَّهَ يَنصُرۡكُمۡ وَيُثَبِّتۡ أَقۡدَامَكُمۡ﴾</w:t>
      </w:r>
      <w:r>
        <w:rPr>
          <w:rFonts w:ascii="adwa-assalaf" w:eastAsia="adwa-assalaf" w:hAnsi="adwa-assalaf" w:cs="adwa-assalaf"/>
          <w:b w:val="0"/>
          <w:color w:val="000000"/>
          <w:sz w:val="28"/>
          <w:szCs w:val="28"/>
          <w:rtl/>
        </w:rPr>
        <w:t xml:space="preserve"> [سورة: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سأتعاهد مع إخواني وأهل بيتي وقرابتي أن نغير من أنفسنا، وأن نستمسك بكتاب ربنا وسنة نبينا، ومن كان عاصيًا فليتب إلى الله ويستغفره، ومن كان مقصرًا فليراجع نفسه، ففي ذلك طلب لنصر الله _تعالى_ على أعدائنا، فقد 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يُغَيِّرُ مَا بِقَوۡمٍ حَتَّىٰ يُغَيِّرُواْ مَا بِأَنفُسِهِمۡۗ﴾</w:t>
      </w:r>
      <w:r>
        <w:rPr>
          <w:rFonts w:ascii="adwa-assalaf" w:eastAsia="adwa-assalaf" w:hAnsi="adwa-assalaf" w:cs="adwa-assalaf"/>
          <w:b w:val="0"/>
          <w:color w:val="000000"/>
          <w:sz w:val="28"/>
          <w:szCs w:val="28"/>
          <w:rtl/>
        </w:rPr>
        <w:t xml:space="preserve"> [سورة: الرعد]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أحداث تعرض فيها النبي_ صلى الله عليه وسلم_ للأذى.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المسد بمكة بالاتفاق(</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هذه السورة بسبب ما فعله أبو لهب من إيذاء النبي ﷺ حينما جهر بالدعوة(</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(المسد)، سورة تبت (</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000"/>
          <w:sz w:val="28"/>
          <w:szCs w:val="28"/>
          <w:rtl/>
        </w:rPr>
        <w:t xml:space="preserve">)، سورة (أبي لهب) (</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000"/>
          <w:sz w:val="28"/>
          <w:szCs w:val="28"/>
          <w:rtl/>
        </w:rPr>
        <w:t xml:space="preserve">)، سورة (اللهب) (</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000"/>
          <w:sz w:val="28"/>
          <w:szCs w:val="28"/>
          <w:rtl/>
        </w:rPr>
        <w:t xml:space="preserve">)، سورة تبت يدا أبي لهب(</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المسد؟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السورة فيها الوعيد الشديد لعدو الله "أبي لهب" ولكل معاند ومعاد لهذا الدين، إنذارا بانتقام الله منه بعذاب أليم لا يدفعه مال جمعه ولا جاه اكتسبه، وإن إمهال الله للكافرين المعاندين إنما هو استدراج ليزدادوا طغيانًا فيزداد عقابه لهم في الآخرة.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الثاني والعشرون: عاقبة من يصد عن دين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﴿تَبَّتۡ يَدَآ أَبِي لَهَبٖ وَتَبَّ ﴿1﴾</w:t>
      </w:r>
      <w:r>
        <w:rPr>
          <w:rFonts w:ascii="KFGQPC HAFS Uthmanic Script" w:eastAsia="KFGQPC HAFS Uthmanic Script" w:hAnsi="KFGQPC HAFS Uthmanic Script" w:cs="KFGQPC HAFS Uthmanic Script"/>
          <w:b w:val="0"/>
          <w:color w:val="187600"/>
          <w:sz w:val="26"/>
          <w:szCs w:val="26"/>
          <w:rtl/>
        </w:rPr>
        <w:t xml:space="preserve"> مَآ أَغۡنَىٰ عَنۡهُ مَالُهُۥ وَمَا كَسَبَ ﴿2﴾</w:t>
      </w:r>
      <w:r>
        <w:rPr>
          <w:rFonts w:ascii="KFGQPC HAFS Uthmanic Script" w:eastAsia="KFGQPC HAFS Uthmanic Script" w:hAnsi="KFGQPC HAFS Uthmanic Script" w:cs="KFGQPC HAFS Uthmanic Script"/>
          <w:b w:val="0"/>
          <w:color w:val="187600"/>
          <w:sz w:val="26"/>
          <w:szCs w:val="26"/>
          <w:rtl/>
        </w:rPr>
        <w:t xml:space="preserve"> سَيَصۡلَىٰ نَارٗا ذَاتَ لَهَبٖ ﴿3﴾</w:t>
      </w:r>
      <w:r>
        <w:rPr>
          <w:rFonts w:ascii="KFGQPC HAFS Uthmanic Script" w:eastAsia="KFGQPC HAFS Uthmanic Script" w:hAnsi="KFGQPC HAFS Uthmanic Script" w:cs="KFGQPC HAFS Uthmanic Script"/>
          <w:b w:val="0"/>
          <w:color w:val="187600"/>
          <w:sz w:val="26"/>
          <w:szCs w:val="26"/>
          <w:rtl/>
        </w:rPr>
        <w:t xml:space="preserve"> وَٱمۡرَأَتُهُۥ حَمَّالَةَ ٱلۡحَطَبِ ﴿4﴾</w:t>
      </w:r>
      <w:r>
        <w:rPr>
          <w:rFonts w:ascii="KFGQPC HAFS Uthmanic Script" w:eastAsia="KFGQPC HAFS Uthmanic Script" w:hAnsi="KFGQPC HAFS Uthmanic Script" w:cs="KFGQPC HAFS Uthmanic Script"/>
          <w:b w:val="0"/>
          <w:color w:val="187600"/>
          <w:sz w:val="26"/>
          <w:szCs w:val="26"/>
          <w:rtl/>
        </w:rPr>
        <w:t xml:space="preserve"> فِي جِيدِهَا حَبۡلٞ مِّن مَّسَدِۭ ﴿5﴾﴾</w:t>
      </w:r>
      <w:r>
        <w:rPr>
          <w:rFonts w:ascii="adwa-assalaf" w:eastAsia="adwa-assalaf" w:hAnsi="adwa-assalaf" w:cs="adwa-assalaf"/>
          <w:b w:val="0"/>
          <w:color w:val="000000"/>
          <w:sz w:val="28"/>
          <w:szCs w:val="28"/>
          <w:rtl/>
        </w:rPr>
        <w:t xml:space="preserve"> المسد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خسرت يدا أبي لهب بن عبد المطلب بخسران عمله، إذ كان يؤذي النبي ﷺ، وخاب سعيه.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شيء أغنى عنه ماله وولده؟ لم يدفعا عنه عذابًا، ولم يجلبا له 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سيدخل يوم القيامة ناراً ذات لهب، يقاسي حرّها.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وستدخلها زوجته أم جميل التي كانت تؤذي النبي ﷺ بإلقاء الشوك في طريقه.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عنقها حبل مُحْكَم الفَتْل تساق به إلى النار(</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الوعيد لمن عادى الرسول ودعوته بالهلاك.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(تَبَّتْ يَدَا أَبِي لَهَبٍ وَتَبَّ)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نَحذر من مخالفة النبي _صلى الله عليه وسلم_، ونُحذّر من دعاة التغريب الذين يدعون إلى ترك سنته _صلى الله عليه وسلم_.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قيمة للمال والنسب عند الله وإنما العبرة بالإيمان واتباع النبي _صلى الله عليه وسلم_.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أَغْنَىٰ عَنْهُ مَالُهُ وَمَا كَسَبَ)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الإيمان والتقوى، فهما ميزان الفوز والفلاح.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صحبة السوء شرها عظيم.. تعاونا على الإثم والعدوان فأكبهما الله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(سَيَصْلَىٰ نَارًا ذَاتَ لَهَبٍ (3) وَامْرَأَتُهُ حَمَّالَةَ الْحَطَبِ (4) فِي جِيدِهَا حَبْلٌ مِّن مَّسَدٍ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نؤمن بأن أبي لهب وزوجته في النار جزاء إعراضهما عن دين الله، وكفرهما بالنبي _صلى الله عليه وسلم_ وإيذائهما له، وأن هذا جزاء من صنع صنيعهما.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نحرص على الصحبة الصالحة التي تذكّر بالله تعالى، وتعين على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إيذاء النبي _صلى الله عليه وسلم_ يستوجب عقوبة الله، ومن أعظم الإيذاء له: الصد عن سنته، فمن صد عن سنته فقد عرض نفسه لعقوبة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(سَيَصْلَىٰ نَارًا ذَاتَ لَهَبٍ (3) وَامْرَأَتُهُ حَمَّالَةَ الْحَطَبِ (4) فِي جِيدِهَا حَبْلٌ مِّن مَّسَدٍ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نحرص على اتباع سنته _صلى الله عليه وسلم_ وتحبيبها إلى الناس، وأن نحذر من صد الناس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سأقوّي صلتي وثقتي بالله وأجزم أن من عادى أمة الإسلام خاسر هالك، فلا أيأس من روح الله، فدين الله سينتشر وينتصر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«لَيبلُغنَّ هذا الأمر ما بلغ الليل والنهار ولا يترك الله بيت مَدَر ولا وَبَر إلا أدخله الله هذا الدين بعزّ عزيز أو بذلّ ذليل، عزًا يعز الله به الإسلام وأهله، وذلًا يذل الله به الكفر»(</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سأتذاكر مع إخواني سبب هذه العقوبة التي نزلت بأبي لهب وزوجه، فإن في قصتهما عظة للنفوس وزجرًا لها، فسنّة الله باقية مع المكذبين لدينه، فقد قال _تعالى_:</w:t>
      </w:r>
      <w:r>
        <w:rPr>
          <w:rFonts w:ascii="KFGQPC HAFS Uthmanic Script" w:eastAsia="KFGQPC HAFS Uthmanic Script" w:hAnsi="KFGQPC HAFS Uthmanic Script" w:cs="KFGQPC HAFS Uthmanic Script"/>
          <w:b w:val="0"/>
          <w:color w:val="187600"/>
          <w:sz w:val="26"/>
          <w:szCs w:val="26"/>
          <w:rtl/>
        </w:rPr>
        <w:t xml:space="preserve"> ﴿إِنَّ شَانِئَكَ هُوَ ٱلۡأَبۡتَرُ﴾</w:t>
      </w:r>
      <w:r>
        <w:rPr>
          <w:rFonts w:ascii="adwa-assalaf" w:eastAsia="adwa-assalaf" w:hAnsi="adwa-assalaf" w:cs="adwa-assalaf"/>
          <w:b w:val="0"/>
          <w:color w:val="000000"/>
          <w:sz w:val="28"/>
          <w:szCs w:val="28"/>
          <w:rtl/>
        </w:rPr>
        <w:t xml:space="preserve"> [سورة: الكوثر]،</w:t>
      </w:r>
      <w:r>
        <w:rPr>
          <w:rFonts w:ascii="adwa-assalaf" w:eastAsia="adwa-assalaf" w:hAnsi="adwa-assalaf" w:cs="adwa-assalaf"/>
          <w:b w:val="0"/>
          <w:color w:val="000000"/>
          <w:sz w:val="28"/>
          <w:szCs w:val="28"/>
          <w:rtl/>
        </w:rPr>
        <w:t xml:space="preserve"> فإذا كانت هذه عاقبة من أبغض النبيَّ _صلى الله عليه وسلم_، فكيف بمن آذاه في جسده الشريف _عليه الصلاة والسلام_.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 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فضائل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الإخلاص بمكة على أحد قولي المفسرين(</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الإخلاص؟</w:t>
      </w:r>
    </w:p>
    <w:p>
      <w:pPr>
        <w:bidi/>
        <w:spacing w:line="240" w:lineRule="auto"/>
        <w:jc w:val="both"/>
      </w:pPr>
      <w:r>
        <w:rPr>
          <w:rFonts w:ascii="adwa-assalaf" w:eastAsia="adwa-assalaf" w:hAnsi="adwa-assalaf" w:cs="adwa-assalaf"/>
          <w:b w:val="0"/>
          <w:color w:val="000D80"/>
          <w:sz w:val="28"/>
          <w:szCs w:val="28"/>
          <w:rtl/>
        </w:rPr>
        <w:t xml:space="preserve">أخرج أحمد والترمذي عن أبي بن كعب -رضي الله عنه- : ((أن المشركين قالوا للنبي ﷺ: يا محمد، انسب لنا ربك، فأنزل الله _تبارك وتعالى_: قُلْ هُوَ اللَّهُ أَحَدٌ * اللَّهُ الصَّمَدُ * لَمْ يَلِدْ وَلَمْ يُولَدْ * وَلَمْ يَكُنْ لَهُ كُفُوًا أَحَدٌ [الإخلاص : 1-4] (</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أسماء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(الإخلاص)، سورة قل هو الله أحد(</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000"/>
          <w:sz w:val="28"/>
          <w:szCs w:val="28"/>
          <w:rtl/>
        </w:rPr>
        <w:t xml:space="preserve">)، سورة (الأساس)(</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000"/>
          <w:sz w:val="28"/>
          <w:szCs w:val="28"/>
          <w:rtl/>
        </w:rPr>
        <w:t xml:space="preserve">)، سورة (التوحيد)(</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000"/>
          <w:sz w:val="28"/>
          <w:szCs w:val="28"/>
          <w:rtl/>
        </w:rPr>
        <w:t xml:space="preserve">)، سورة (الصمد)(</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000"/>
          <w:sz w:val="28"/>
          <w:szCs w:val="28"/>
          <w:rtl/>
        </w:rPr>
        <w:t xml:space="preserve">)، وقد عقد الرازي فصلًا لأسمائها، وذكر لها عشرين اسمًا(</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فضائل سورة الإخلاص؟</w:t>
      </w:r>
    </w:p>
    <w:p>
      <w:pPr>
        <w:bidi/>
        <w:spacing w:line="240" w:lineRule="auto"/>
        <w:jc w:val="both"/>
      </w:pPr>
      <w:r>
        <w:rPr>
          <w:rFonts w:ascii="adwa-assalaf" w:eastAsia="adwa-assalaf" w:hAnsi="adwa-assalaf" w:cs="adwa-assalaf"/>
          <w:b w:val="0"/>
          <w:color w:val="000D80"/>
          <w:sz w:val="28"/>
          <w:szCs w:val="28"/>
          <w:rtl/>
        </w:rPr>
        <w:t xml:space="preserve">أخرج البخاري عن عائشة -رضي الله عنها- «أن النبي ﷺ كان إذا أوى إلى فراشه كل ليلة جمع كفيه، ثم نفث فيهما فقرأ فيهما: قل هو الله أحد و قل أعوذ برب الفلق و قل أعوذ برب الناس، ثم يمسح بهما ما استطاع من جسده، يبدأ بهما على رأسه ووجهه وما أقبل من جسده يفعل ذلك ثلاث مرات »(</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وأخرج البخاري عن أبي سعيد الخدري -رضي الله عنه- : « أن رجلا سمع رجلا يقرأ: قل هو الله أحد يرددها، فلما أصبح جاء إلى رسول الله ﷺ فذكر ذلك له، وكأن الرجل يتقالّها، فقال رسول الله ﷺ: والذي نفسي بيده إنها لتعدل ثلث القرآن »(</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السورة بكاملها تقرر وحدانية الله _تعالى_، فهو _سبحانه_ ليس له أب ولا ولد لاستغنائه عن ذلك، فهو الأول والآخر، كل مخلوق محتاج له، وهو مستغن عن خلقه سبحانه وتعالى.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الثالث والعشرون: تفرد الله تعالى بالألوهية وحاجة الخلْق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 ﴿4﴾﴾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 أيها الرسول -: هو الله المنفرد بالألوهية، لا إله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السيّد الذي انتهى إليه السؤدد في صفات الكمال والجمال.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لم يلد أحدا، ولم يلده أحدا، فلا ولد له -سبحانه - ولا والد.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له مماثل في خلقه(</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_سبحانه_ متفرد بالوحدانية فهو _سبحانه_ واحد في ذاته، وواحد في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هُوَ اللَّهُ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نجتهد في توحيد الله _سبحانه_ والقيام بعبوديته، وأن نحذر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هو من تصمد إليه الخلائق، ويقصدونه بحوائجهم فيقضيها لهم، وهو _سبحانه_ مستغنٍ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الصَّمَدُ)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نعلّق قلوبنا به _سبحانه_ وحده، فهو المقصود بجلب كل خير ودفع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_تعالى_ لا ولد له ولا والد، فهو لكمال عظمته مستغن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يَلِدْ وَلَمْ يُولَدْ)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ننفي عن الله كل نقص وسوء، فهو _سبحانه_ الكامل من كل 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لله مماثل أو مشابه من خلقه، لا في ذاته ولا في أفعاله، ولا في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لَّهُ كُفُوًا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ننزّه الله عن المثل والند، ونجتهد في تعميق ذلك في نفوسنا.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سأعظِّمُ الله _تعالى_ وأقدره وأحقق التوحيد في نفسي كما بين _سبحانه_ في هذه السورة لأن الله تعالى قال:</w:t>
      </w:r>
      <w:r>
        <w:rPr>
          <w:rFonts w:ascii="adwa-assalaf" w:eastAsia="adwa-assalaf" w:hAnsi="adwa-assalaf" w:cs="adwa-assalaf"/>
          <w:b w:val="0"/>
          <w:color w:val="000D80"/>
          <w:sz w:val="28"/>
          <w:szCs w:val="28"/>
          <w:rtl/>
        </w:rPr>
        <w:t xml:space="preserve"> (وَمَا خَلَقْتُ الْجِنَّ وَالْإِنسَ إِلَّا لِيَعْبُدُونِ)</w:t>
      </w:r>
      <w:r>
        <w:rPr>
          <w:rFonts w:ascii="adwa-assalaf" w:eastAsia="adwa-assalaf" w:hAnsi="adwa-assalaf" w:cs="adwa-assalaf"/>
          <w:b w:val="0"/>
          <w:color w:val="000000"/>
          <w:sz w:val="28"/>
          <w:szCs w:val="28"/>
          <w:rtl/>
        </w:rPr>
        <w:t xml:space="preserve"> [سورة: الذاريات]</w:t>
      </w:r>
      <w:r>
        <w:rPr>
          <w:rFonts w:ascii="adwa-assalaf" w:eastAsia="adwa-assalaf" w:hAnsi="adwa-assalaf" w:cs="adwa-assalaf"/>
          <w:b w:val="0"/>
          <w:color w:val="000000"/>
          <w:sz w:val="28"/>
          <w:szCs w:val="28"/>
          <w:rtl/>
        </w:rPr>
        <w:t xml:space="preserve"> والعبادة لا تتحقق ولا تقبل إن كان في التوحيد خلل.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سأحث إخواني على حضور المحاضرات، والمناسبات، والمعاهد التي تُدَرِّس عقيدة المسلم، فإنّ الدين اعتقاد أيضا، وفعل اللسان ترجمة عن عقيدة الجنان، والإيمان هو قول باللسان، وإيمان بالجنان، وعمل بالجوارح والأركان، فدراسة العقيدة من أعظم أنواع العلوم،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 وَٱسۡتَغۡفِرۡ لِذَنۢبِكَ وَلِلۡمُؤۡمِنِينَ وَٱلۡمُؤۡمِنَٰتِۗ وَٱللَّهُ يَعۡلَمُ مُتَقَلَّبَكُمۡ وَمَثۡوَىٰكُمۡ﴾</w:t>
      </w:r>
      <w:r>
        <w:rPr>
          <w:rFonts w:ascii="adwa-assalaf" w:eastAsia="adwa-assalaf" w:hAnsi="adwa-assalaf" w:cs="adwa-assalaf"/>
          <w:b w:val="0"/>
          <w:color w:val="000000"/>
          <w:sz w:val="28"/>
          <w:szCs w:val="28"/>
          <w:rtl/>
        </w:rPr>
        <w:t xml:space="preserve"> [سورة: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قصة سحر النبي _صلى الله عليه وسلم_.</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الفلق بالمدينة عند الجمهور(</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إنها نزلت بسبب سحر النبي _صلى الله عليه وسلم_ ورقية جبريل له بها(</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بم تسمى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(الفلق)، وسورة (قل أعوذ بربّ الفلق) (</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000"/>
          <w:sz w:val="28"/>
          <w:szCs w:val="28"/>
          <w:rtl/>
        </w:rPr>
        <w:t xml:space="preserve">)، كما تسمى مع سورة الناس: (المُعَوِّذتين) (</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000"/>
          <w:sz w:val="28"/>
          <w:szCs w:val="28"/>
          <w:rtl/>
        </w:rPr>
        <w:t xml:space="preserve">)، و(المُشَقْشِقَتين) (</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000"/>
          <w:sz w:val="28"/>
          <w:szCs w:val="28"/>
          <w:rtl/>
        </w:rPr>
        <w:t xml:space="preserve">)، و(المُقَشْقِشَتين) (</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السورة ترشدنا إلى الاعتصام بالله _تعالى_ من الشرور جميعها، ومن أعظم تلك الشرور التي يجب للعبد أن يستجير بالله _تعالى_ منها شر الحسد والعين والسحر.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الرابع والعشرون: الاعتصام بالله من الشرور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أَعُوذُ بِرَبِّ ٱلۡفَلَقِ ﴿1﴾</w:t>
      </w:r>
      <w:r>
        <w:rPr>
          <w:rFonts w:ascii="KFGQPC HAFS Uthmanic Script" w:eastAsia="KFGQPC HAFS Uthmanic Script" w:hAnsi="KFGQPC HAFS Uthmanic Script" w:cs="KFGQPC HAFS Uthmanic Script"/>
          <w:b w:val="0"/>
          <w:color w:val="187600"/>
          <w:sz w:val="26"/>
          <w:szCs w:val="26"/>
          <w:rtl/>
        </w:rPr>
        <w:t xml:space="preserve"> مِن شَرِّ مَا خَلَقَ ﴿2﴾</w:t>
      </w:r>
      <w:r>
        <w:rPr>
          <w:rFonts w:ascii="KFGQPC HAFS Uthmanic Script" w:eastAsia="KFGQPC HAFS Uthmanic Script" w:hAnsi="KFGQPC HAFS Uthmanic Script" w:cs="KFGQPC HAFS Uthmanic Script"/>
          <w:b w:val="0"/>
          <w:color w:val="187600"/>
          <w:sz w:val="26"/>
          <w:szCs w:val="26"/>
          <w:rtl/>
        </w:rPr>
        <w:t xml:space="preserve"> وَمِن شَرِّ غَاسِقٍ إِذَا وَقَبَ ﴿3﴾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﴿4﴾</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الفلق: ١ -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 أيها الرسول -: أعتصم برب الصبح، وأستجير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 ما يؤذي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وأعتصم بالله من الشرور التي تظهر في الليل من دواب ولصوص.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وأعتصم به من شر السواحر اللائي ينفثن في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وأعتصم به من شر حاسد إذا عمل بما يدفعه إليه الحسد(</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استجار بربّه _سبحانه_ أجاره، ومن اعتصم به وقاه وكشف ما به، كما تكشف ظلمة الليل بضوء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أَعُوذُ بِرَبِّ الْفَلَقِ)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نتعلق بالله وحده رب كل شيء ومليكه، الذي يخرج الخير والنور من ظلمة البلاء والضيق.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_سبحانه_ خالق كل شيء، وبيده كل شيء، فلا يضر شيء ولا ينفع إلا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نلتجئ ونعتصم بالله _تعالى_ وحده من جميع الشرور الظاهرة والباطنة.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الظلمة مظنة للشرور من هوام وغيرها، وكذلك ظلمة القلب عن الوحي مظنة لانتشار الأذى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 غَاسِقٍ إِذَا وَقَبَ)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نجتهد في اتباع كتاب ربنا وسنة نبينا _صلى الله عليه وسلم_ لنسلم من الظلمة والشرور.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نتعوّذ بالمعوّذتين ونتحصّن بالأذكار؛ للوقاية من شر العائن والساحر والحاسد.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للسحر حقيقة، وله طرق خبيثة يتوصل بها لعقده، وأكثر ما يستهوي الشيطان بذلك النساء لضعف عقولهن وشدة مكرهن.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 النَّفَّاثَاتِ فِي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نستعيذ بالله من السحر والسحرة، ونبين للناس ضررهم على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الحسد داء عظيم، قد يقع من الأفاضل، فمتى ما وقع وجب عليه دفعه عمن وقع عليه بالاغتسال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شَرِّ حَاسِدٍ إِذَا 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نحذر من حسد الناس على ما أعطاهم الله من النعم، فإنها من الله وبتقديره.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-سأتعلّق بالله وحده في نيل كل مراد ودفع كل مكروه، فهو _سبحانه_ مالك الضر والنفع وقد قال النبي _صلى الله عليه وسلم_ لابن عباس _رضي الله عنه_:</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-سأتذاكر مع إخواني خطر الحسد والسحر في المجتمع وكيفية مواجهة هاتين الظاهرتين وسبل الوقاية منهما،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لأن النبي _صلى الله عليه وسلم_ نهى عن الحسد فقال: «لا تحاسدوا»(</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وكذلك عدَّ عليه الصلاة والسلام السحر من إحدى الموبقات السبع(</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مدخل مشوق: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بعدة طرق،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سؤال الطلاب عن اسم يجمع سورة الفلق وسورة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قصة نزول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 بالسورة: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أين نزلت 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سورة الناس بمكة في قول الجمهور(</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سبب نزول 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نزلت بسبب سحر النبي _صلى الله عليه وسلم_، ورقية جبريل له بها(</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تسمى هذه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سورة (الناس)، وسورة قل أعوذ بربّ الناس (</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000"/>
          <w:sz w:val="28"/>
          <w:szCs w:val="28"/>
          <w:rtl/>
        </w:rPr>
        <w:t xml:space="preserve">)، ولها أسماء مع سورة الفلق كما تقدّم(</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فضائل المعوّذتين؟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عقبة بن عامر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«ألم تر آيات أنزلت الليلة لم ير مثلهن قط،  قُلْ أَعُوذُ بِرَبّ الْفَلَقِ، وَقُلْ أَعُوذُ بِرَبِّ النَّاسِ (</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يتعوّذ من عين الجان، وعين الإنس، فلما نزلت المعوّذتان أخذ بهما، وترك ما سوى ذلك»(</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_رضي الله عنها_ «أن رسول الله ﷺ كان إذا اشتكى يقرأ على نفسه بالمعوّذات وينفث، فلما اشتد وجعه كنت أقرأ عليه وأمسح بيده رجاء بركتها»(</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 تتحدث سورة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هذه السورة إرشاد من الله _تعالى_ لنا بالاعتصام به من شر شياطين الإنس والجن ووسوستهم، حتى يكون العبد في حرز من الله _تعالى_ من شر شياطين الجن وأعوانهم من الإنس.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المجلس الخامس والعشرون: العصمة من الشيطان ووسوسته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أَعُوذُ بِرَبِّ ٱلنَّاسِ ﴿1﴾</w:t>
      </w:r>
      <w:r>
        <w:rPr>
          <w:rFonts w:ascii="KFGQPC HAFS Uthmanic Script" w:eastAsia="KFGQPC HAFS Uthmanic Script" w:hAnsi="KFGQPC HAFS Uthmanic Script" w:cs="KFGQPC HAFS Uthmanic Script"/>
          <w:b w:val="0"/>
          <w:color w:val="187600"/>
          <w:sz w:val="26"/>
          <w:szCs w:val="26"/>
          <w:rtl/>
        </w:rPr>
        <w:t xml:space="preserve"> مَلِكِ ٱلنَّاسِ ﴿2﴾</w:t>
      </w:r>
      <w:r>
        <w:rPr>
          <w:rFonts w:ascii="KFGQPC HAFS Uthmanic Script" w:eastAsia="KFGQPC HAFS Uthmanic Script" w:hAnsi="KFGQPC HAFS Uthmanic Script" w:cs="KFGQPC HAFS Uthmanic Script"/>
          <w:b w:val="0"/>
          <w:color w:val="187600"/>
          <w:sz w:val="26"/>
          <w:szCs w:val="26"/>
          <w:rtl/>
        </w:rPr>
        <w:t xml:space="preserve"> إِلَٰهِ ٱلنَّاسِ ﴿3﴾</w:t>
      </w:r>
      <w:r>
        <w:rPr>
          <w:rFonts w:ascii="KFGQPC HAFS Uthmanic Script" w:eastAsia="KFGQPC HAFS Uthmanic Script" w:hAnsi="KFGQPC HAFS Uthmanic Script" w:cs="KFGQPC HAFS Uthmanic Script"/>
          <w:b w:val="0"/>
          <w:color w:val="187600"/>
          <w:sz w:val="26"/>
          <w:szCs w:val="26"/>
          <w:rtl/>
        </w:rPr>
        <w:t xml:space="preserve"> مِن شَرِّ ٱلۡوَسۡوَاسِ ٱلۡخَنَّاسِ ﴿4﴾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﴿5﴾</w:t>
      </w:r>
      <w:r>
        <w:rPr>
          <w:rFonts w:ascii="KFGQPC HAFS Uthmanic Script" w:eastAsia="KFGQPC HAFS Uthmanic Script" w:hAnsi="KFGQPC HAFS Uthmanic Script" w:cs="KFGQPC HAFS Uthmanic Script"/>
          <w:b w:val="0"/>
          <w:color w:val="187600"/>
          <w:sz w:val="26"/>
          <w:szCs w:val="26"/>
          <w:rtl/>
        </w:rPr>
        <w:t xml:space="preserve"> مِنَ ٱلۡجِنَّةِ وَٱلنَّاسِ ﴿6﴾﴾</w:t>
      </w:r>
      <w:r>
        <w:rPr>
          <w:rFonts w:ascii="adwa-assalaf" w:eastAsia="adwa-assalaf" w:hAnsi="adwa-assalaf" w:cs="adwa-assalaf"/>
          <w:b w:val="0"/>
          <w:color w:val="000000"/>
          <w:sz w:val="28"/>
          <w:szCs w:val="28"/>
          <w:rtl/>
        </w:rPr>
        <w:t xml:space="preserve"> الناس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 أيها الرسول -: أعتصم برب الناس، وأستجير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الناس، يتصرّف فيهم بما يشاء، لا ملك لهم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معبودهم بحقّ، لا معبود لهم بحق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 الشيطان الذي يلقي وسوسته إلى الإنسان إذا غفل عن ذكر الله، ويتأخر عنه إذا ذكره.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يلقي بوسوسته إلى قلوب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يكون من الإنس كما يكون من الجن(</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التدبر والتزكية: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الذي نتعلمه من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الآية التي تدل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نتخلق بآيات السورة؟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_سبحانه_ رب الناس كلهم، وهو مالكهم ومعبودهم، فلِمَ اللجوء إلى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أَعُوذُ بِرَبِّ النَّاسِ (1) مَلِكِ النَّاسِ (2) إِلَٰهِ النَّاسِ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نستعيذ بالله _سبحانه_ وحده ونعلّق القلوب به وحده، فهو _سبحانه_ مالك النفع والضر.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كيد الشيطان ضعيف فهو يوسوس للإنسان عند الغفلة، فإذا ذكر الله خنس واختفى، فإنه ليس له سلطان على عباده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 الْوَسْوَاسِ الْخَنَّاسِ)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نشتغل بذكر الله ونحافظ على الأذكار لنطرد وساوس الشيطان عنا.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وسوسة الشيطان مستمرة متجددة، فلا مطمع في انقطاعها.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يُوَسْوِسُ فِي صُدُورِ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نجدّد الالتجاء إلى الله في كل وقت وحين، فعدوّنا متربص لا يملّ ولا يكلّ!!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الشرور لا تنحصر بالجن، فكما للجن شرور فللإنس شرور، وكما للجن شياطين فللإنس 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الْجِنَّةِ وَالنَّاسِ)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نستعيذ بالله ونلجأ إليه من شر مفسدي الإنس أعوان الشياطين.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استخرج من السورة هدايات أخرى مع بيان الآية الدالة، وجانب التخلق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نطبق السورة بعد تعلمها؟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نفسي: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ألتجئ إلى ربي _سبحانه_ ليصرف عني كيد الشيطان وأعوانه، وأقي نفسي بالتزام قراءة المعوذتين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فقد ((كان رسول الله _صلى الله عليه وسلم_ يتعوّذ من الجان، وعين الإنسان، حتى نزلت المعوذتان، فلما نزلتا، أخذ بهما وترك ما سواهما))(</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حق مجتمعي: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-سأبيِّن لكل من أستطيع من المسلمين شدة ضرر الشيطان عليهم، وأنه يجري منهم مجرى الدم ، وأن معركة الشيطان مع الإنسان قديمة باقية، وعداوته للإنسان ظاهرة بيّنة ولذا وجّهنا القرآن الكريم إلى أن نتّخذ الشيطان عدوًا فقال تعالى:</w:t>
      </w:r>
      <w:r>
        <w:rPr>
          <w:rFonts w:ascii="KFGQPC HAFS Uthmanic Script" w:eastAsia="KFGQPC HAFS Uthmanic Script" w:hAnsi="KFGQPC HAFS Uthmanic Script" w:cs="KFGQPC HAFS Uthmanic Script"/>
          <w:b w:val="0"/>
          <w:color w:val="187600"/>
          <w:sz w:val="26"/>
          <w:szCs w:val="26"/>
          <w:rtl/>
        </w:rPr>
        <w:t xml:space="preserve"> (إِنَّ الشَّيْطَانَ لَكُمْ عَدُوٌّ فَاتَّخِذُوهُ عَدُوًّا)</w:t>
      </w:r>
      <w:r>
        <w:rPr>
          <w:rFonts w:ascii="adwa-assalaf" w:eastAsia="adwa-assalaf" w:hAnsi="adwa-assalaf" w:cs="adwa-assalaf"/>
          <w:b w:val="0"/>
          <w:color w:val="000000"/>
          <w:sz w:val="28"/>
          <w:szCs w:val="28"/>
          <w:rtl/>
        </w:rPr>
        <w:t xml:space="preserve"> [سورة: فاطر]،</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(إِنَّ الشَّيْطَانَ لِلْإِنسَانِ عَدُوٌّ مُّبِينٌ)</w:t>
      </w:r>
      <w:r>
        <w:rPr>
          <w:rFonts w:ascii="adwa-assalaf" w:eastAsia="adwa-assalaf" w:hAnsi="adwa-assalaf" w:cs="adwa-assalaf"/>
          <w:b w:val="0"/>
          <w:color w:val="000000"/>
          <w:sz w:val="28"/>
          <w:szCs w:val="28"/>
          <w:rtl/>
        </w:rPr>
        <w:t xml:space="preserve"> [سورة: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w:t>
      </w:r>
    </w:p>
    <w:p>
      <w:pPr>
        <w:jc w:val="right"/>
      </w:pPr>
      <w:r>
        <w:rPr>
          <w:rFonts w:cs="Times New Roman"/>
          <w:sz w:val="14"/>
          <w:szCs w:val="14"/>
        </w:rPr>
        <w:t xml:space="preserve">ar222v1.0 - 10/10/2026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(1/126-129)، الجامع لأحكام القرآن (1/111-114)، أسماء سور القرآن وفضائلها (ص: 98- 128).</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أسباب النزول للواحدي (ص: 20)، الكشف والبيان (1/89-90)، الجامع لأحكام القرآن (1/115).</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(1/90)، تفسير السمعاني (1/31)، الجامع لأحكام القرآن (1/115).</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مصاعد النظر للإشراف بمقاصد السور (1/210)، مقاصد سور المفصل (ص:1).</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(6/17) (4474).</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مسلم في صحيحه (1/554) (806).</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(6/187) (5007).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الكريم (ص: 1).</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(3/198) (2736)، ومسلم (4/2063) (2677).</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المحرر الوجيز (5/493)، زاد المسير (4/456)، الجامع لأحكام القرآن (20/91).</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(6/172) (4959)، ومسلم (3/1422) (1797).</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مصاعد النظر للإشراف بمقاصد السور (3/207)، أسماء سور القرآن وفضائلها (ص:558).</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مختصر تفسير القرآن الكريم (ص:596).</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(1/25) (73)، ومسلم (1/559) (816).</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(6/296)، المحرر الوجيز (5/496)، زاد المسير (4/460).</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(10/232)، لباب النقول في أسباب النزول (ص: 213).</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(10/232)، النكت والعيون (6/296).</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(6/172)، كتاب تفسير القرآن، باب "ما ودّعك ربك وما قلى"، جامع البيان (24/491)، مفاتيح الغيب (32/205).</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مفاتيح الغيب (31/201)، تفسير الإيجي (4/506)، وينظر أسماء سور القرآن وفضائلها (ص: 562).</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الكريم (ص:596-597).</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(8/88) (6412).</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الهداية إلى بلوغ النهاية (12/8339)، الجامع لأحكام القرآن (20/110)، الدر المنثور (8/553).</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(6/300)، زاد المسير (4/463)، الجامع لأحكام القرآن (20/110).</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الكريم (ص:597).</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مسلم في صحيحه (4/1994) (2577).</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(4/11) (3244)، ومسلم (4/2174) (2824).</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(6/173)، كتاب تفسير القرآن، باب "ما ودّعك ربك وما قلى".</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الكشف والبيان (10/242)، زاد المسير (4/466)، التحرير والتنوير (30/433).</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(5/501)، الجامع لأحكام القرآن (20/117).</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(1/7) (3).</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الترمذي في سننه (5/444) (3349)، وأحمد في مسنده (4/165) (2322) وغيرهما، وصححه الألباني في السلسلة الصحيحة (1/557) (275).</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مقاصد سور المفصل (ص: 9).</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التفسير (ص: 597-598).</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(1/19) (50)، ومسلم (1/36) (8).</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مسلم في صحيحه (4/2074) (2699).</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(4/170) (3461).</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(6/311)، المحرر الوجيز (5/504)، زاد المسير (4/469).</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(10/247)، المحرر الوجيز (5/504)، زاد المسير (4/469).</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أسماء سور القرآن وفضائلها (ص: 572).</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(5/504)، أحكام القرآن للجصاص (5/373)، التحرير والتنوير (30/455).</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(6/175)، كتاب تفسير القرآن، باب "كلا لئن لم ينته لنسفعن بالناصية ناصية كاذبة خاطئة".</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التفسير (ص: 598).</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(3/26) (1901).</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مسلم في صحيحه (6/192) (5027).</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(4/170) (3461).</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(6/315)، المحرر الوجيز (5/507)، زاد المسير (4/475) .</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(6/175)، كتاب تفسير القرآن، باب "كلا لئن لم ينته لنسفعن بالناصية ناصية كاذبة خاطئة".</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محاسن التأويل (9/520)، التحرير والتنوير (30/467)، أسماء سور القرآن وفضائلها (ص: 573-579).</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الكريم (ص: 598).</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(2/71) (1237).</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(6/318)، المحرر الوجيز (5/510)، زاد المسير (4/477).</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(6/175)، كتاب تفسير القرآن، باب "كلا لئن لم ينته لنسفعن بالناصية ناصية كاذبة خاطئة".</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التحرير والتنوير (30/489)، أسماء سور القرآن وفضائلها (ص: 580-583).</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الطبري في تفسيره (24/553)، والبيهقي في الشعب (5/41017) (7103) وغيرهما، وحسّنه بمجموع طرقه محقق كتاب "المطالب العالية بزوائد المسانيد الثمانية" لابن حجر (15/443) (237).</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599).</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(6/323)، المحرر الوجيز (5/513)، زاد المسير (4/480).</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بصائر ذوي التمييز (1/537)، التحرير والتنوير (30/497)، أسماء سور القرآن وفضائلها (ص: 585-586).</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(6/176) باب تفسير القرآن، باب "ومن يعمل مثقال ذرة شرا يره"، التحرير والتنوير (30/497)، أسماء سور القرآن وفضائلها (ص: 585-586).</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599).</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(8/129) (6632).</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(6/327)، المحرر الوجيز (5/516)، زاد المسير (4/483).</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600).</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(2/109) (1417)، ومسلم (2/704) (1016).</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(8/100) (6477)، ومسلم (4/2290) (2988).</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(5/518)، زاد المسير (4/485)، الجامع لأحكام القرآن (20/168).</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(10/276)، النكت والعيون (6/331)، أسباب النزول للواحدي (ص: 464).</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(6/176)، كتاب تفسير القرآن، باب "ومن يعمل مثقال ذرة شرا يره".</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أسماء سور القرآن وفضائلها (ص: 590).</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روح المعاني (15/451)، التحرير والتنوير (30/517)، أسماء سور القرآن وفضائلها (ص: 590).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600).</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أحمد في مسنده (2/398) (1237)، وابن أبي شيبة في مصنفه (1/212) (312) وغيرهما، وصححه الألباني في إرواء الغليل (3/224) (772).</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تفسير ابن كثير (1/203).</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(6/333)، زاد المسير (4/487)، الجامع لأحكام القرآن (20/178).</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(6/177)، كتاب تفسير القرآن، باب "ومن يعمل مثقال ذرة شرا يره"، الهداية إلى بلوغ النهاية (12/8423)، الجامع لأحكام القرآن (20/178)، أسماء سور القرآن وفضائلها (ص: 592-593).</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601).</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(4/170) (3459).</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النسائي في سننه (10/400) (11832)، والحاكم في مستدركه (4/341) (7846) وغيرهما، وصححه الألباني في صحيح الجامع (1/244) (1078).</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(5/521)، زاد المسير (4/488)، الجامع لأحكام القرآن (20/181).</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(10/286)، الجامع لأحكام القرآن (20/183).</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(10/286)، النكت والعيون (6/336)، زاد المسير (4/488).</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صحيح البخاري (6/177)، كتاب تفسير القرآن، باب "ومن يعمل مثقال ذرة شرا يره".</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بصائر ذوي التمييز (1/543)، التحرير والتنوير (30/535)، الأسماء سور القرآن وفضائلها (ص: 595-596).</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601).</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(5/523)، زاد المسير (4/437)، الجامع لأحكام القرآن (20/187).</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سيرة ابن هشام (1/52-54)، أساب النزول للواحدي (ص: 464).</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(6/177)، كتاب تفسير القرآن، باب "ومن يعمل مثقال ذرة شرا يره"، التحرير والتنوير (30/543).</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الجامع لأحكام القرآن (20/200)، أسماء سور القرآن وفضائلها (ص: 599).</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601).</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(6/345)، زاد المسير (4/493)، الجامع لأحكام القرآن (20/200).</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(6/177)، كتاب تفسير القرآن، باب "ومن يعمل مثقال ذرة شرا يره".</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روح المعاني (15/470)، التحرير والتنوير (30/543)، أسماء سور القرآن وفضائلها (ص: 601-603).</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رواه الطبراني في الأوسط (9/76) (9173)، والحاكم في المستدرك (2/584) (3975) وغيرهما، وحسّنه الألباني في السلسلة الصحيحة (4/585) (1944). </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602).</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الترمذي في سننه (4/574) (2346)، وابن ماجه (5/253) (3975) وغيرهما، وحسّنه الألباني في السلسلة الصحيحة (5/408) (2317). </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(6/350)، زاد المسير (4/495)، الجامع لأحكام القرآن (20/210).</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النكت والعيون (6/350)، زاد المسير (4/495)، مفاتيح الغيب (32/302).</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(6/177)، كتاب تفسير القرآن، باب "ومن يعمل مثقال ذرة شرا يره"، جامع البيان (24/629)، زاد المسير (4/495).</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روح المعاني (15/474)، التحرير والتنوير (30/563)، أسماء سور القرآن وفضائلها (ص: 604-608).</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602).</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الترمذي في سننه (1/321) (241)، والبيهقي في شعب الإيمان (4/354) (2612) وغيرهما، وحسّنه الألباني في السلسلة الصحيحة (4/628) (1979).</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(4/36) (2896).</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زاد المسير (4/497)، الجامع لأحكام القرآن (20/216).</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أسباب النزول للواحدي (ص: 466)، زاد المسير (4/497)، الجامع لأحكام القرآن (20/222).</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(6/178)، كتاب تفسير القرآن، باب "ومن يعمل مثقال ذرة شرا يره".</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السراج المنير للشربيني (4/595)، الحاشية الشهاب على تفسير البيضاوي (8/401)، أسماء سور القرآن وفضائلها (ص: 609-611).</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مسلم في صحيحه (1/300) (400).</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602).</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(9/46) (7050) واللفظ له، ومسلم (4/1793-1794) (2290-2291).</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(6/357)، زاد المسير (4/499)، الجامع لأحكام القرآن (20/224).</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(10/315)، أسباب النزول للواحدي (ص: 467)، المحرر الوجيز (5/531).</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(6/178)، كتاب تفسير القرآن، باب "ومن يعمل مثقال ذرة شرا يره".</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الكشاف (4/808)، مفاتيح الغيب (32/323)، الدر المنثور (8/655).</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تفسر السمعاني (6/303)، مفاتيح الغيب (32/323)، التحرير والتنوير (30/579).</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التحرير والتنوير (30/579)، أسماء سور القرآن وفضائلها (ص: 616).</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مفاتيح الغيب (32/323)، غرائب القرآن ورغائب الفرقان (6/581)، أسماء سور القرآن وفضائلها (ص: 617).</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بصائر ذوي التمييز (1/548)، التحرير والتنوير (30/579)، أسماء سور القرآن وفضائلها (ص: 617).</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الترمذي في سننه (5/345) (3403)، والنسائي في الكبرى (9/295) (10569) وغيرهما، وحسّنه الألباني في صحيح الجامع (1/115) (288).</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603).</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(5/532)، زاد المسير (4/501)، الجامع لأحكام القرآن (20/229).</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(6/178)، كتاب تفسير القرآن، باب "ومن يعمل مثقال ذرة شرا يره".</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(6/362)، مفاتيح الغيب (32/939)، الجامع لأحكام القرآن (20/229). </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سنن الترمذي (5/450) (3362)، باب ومن سورة الفتح، التحرير والتنوير (30/587)، أسماء سور القرآن وفضائلها (ص: 622). </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603).</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(5/534)، زاد المسير (4/502)، الجامع لأحكام القرآن (20/234).</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الكشف والبيان (10/323)، أسباب النزول للواحدي (ص: 469-470)، الجامع لأحكام القرآن (20/234-235).</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جامع البيان (24/673)، الكشف والبيان (10/323)، الجامع لأحكام القرآن (20/234).</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مفاتيح الغيب (32/348)، بصائر ذوي التمييز (1/552)، محاسن التأويل (9/563).</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البحر المحيط (21/515)، تفسير الإيجي (4/541)، التحرير والتنوير (30/599).</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(6/179)، كتاب تفسير القرآن، باب قوله: {فسبح بحمد ربك واستغفره إنه كان توابا}.</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603).</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أحمد في مسنده (28/154) (16957)، والبيهقي في الكبرى (9/305) (18619) وغيرهما، وصححه الألباني في السلسلة الصحيحة (1/32) (3).</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(6/369)، المحرر الوجيز (5/536)، زاد المسير (4/505).</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الترمذي في سننه (5/308) (3364)، وأحمد في مسنده (35/143) (21219) وغيرهما، وحسّنه الألباني في صحيح وضعيف سنن الترمذي (7/364) (3364).</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(6/180)، كتاب تفسير القرآن، باب قوله: {وامرأته حمّالة الحطب}.</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الكشاف (4/819)، مفاتيح الغيب (32/357)، اللباب في علوم الكتاب (20/567).</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مفاتيح الغيب (32/357)، اللباب في علوم الكتاب (6/369)، السراج المنير للشربيني (4/611).</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مفاتيح الغيب (32/357)، السراج المنير للشربيني (4/611)، روح المعاني (15/503).</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ينظر: مفاتيح الغيب (32/357-358)، أسماء سور القرآن وفضائلها (ص: 628-634).</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(6/190) (5017).</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(6/189) (5013).</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604).</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(6/373)، المحرر الوجيز (5/538)، زاد المسير (4/507).</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(10/338-339)، أسباب النزول للواحدي (ص: 473)، زاد المسير (4/507).</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(6/181)، كتاب تفسير القرآن، باب قوله: {الله الصمد}.</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(10/337)، النكت والعيون (6/373)، الجامع لأحكام القرآن (20/251).</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النكت والعيون (6/373)، الكشاف (4/824)، الجامع لأحكام القرآن (20/251).</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التحرير والتنوير (30/623-624)، أسماء سور القرآن وفضائلها (ص: 640-641).</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604).</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الترمذي في سننه (4/248) (2516)، وأحمد في مسنده (4/410) وغيرهما، وصححه الألباني في صحيح الجامع (2/1317) (7957).</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مسلم في صحيحه (4/1986) (2564).</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عن أبي هريرة رضي الله عنه عن النبي صلى الله عليه وسلم قال: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 أخرجه البخاري في صحيحه (4/10) (2766)، ومسلم (1/92) (89).</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المحرر الوجيز (5/540)، زاد المسير (4/510).</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الكشف والبيان (10/338-339)، أسباب النزول للواحدي (ص: 473)، زاد المسير (4/507).</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صحيح البخاري (6/181)، كتاب تفسير القرآن، باب قوله: {الله الصمد}.</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انظر أسماء سورة الفلق.</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مسلم في صحيحه (1/558) (814).</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ابن ماجه في سننه (4/544) (3511)، والنسائي في الكبرى (7/224) (7877) وغيرهما، وصححه الألباني في صحيح الجامع (2/882) (4901).</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(6/190) (5016)، ومسلم (4/1723) (2192).</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المختصر في تفسير القرآن (ص: 604).</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 () أخرجه البخاري في صحيحه (6/190) (5016)، ومسلم (4/1723) (2192).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2026-10-10T19:38:22Z</dcterms:created>
  <dcterms:modified xsi:type="dcterms:W3CDTF">2026-10-10T19:38:22Z</dcterms:modified>
</cp:coreProperties>
</file>