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رسالة واحدة فقط! -19-1.0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رسالةواحدةفقط!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ناجي بن إبراهيم العرفج</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إهداء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الباحثين عن الحقيقة بصدق وإخلاص.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أصحاب العقول الواعية.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أسئلة قبل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المقصود بهذه الرسالة الواحدة؟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يقول الكتاب المقدس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ماذا يقول القرآن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رأيك فيها بعد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صلب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خلق آدم، رسالة واحدة أصيلة حُمِلَت إلى الناس عبر تاريخ البشرية، و من أجل تذكير الناس بهذه الرسالة و ردهم إلى جادة الصراط المستقيم، أرسل الإله الواحد الحق الأنبياء و الرسل مثل: آدم و نوح و إبراهيم و موسى و عيسى و محمد (عليهم الصلاة و السلام) لتبليغ رسالة واحدة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الحق واحد فقط فاعبدوه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لتبليغ هذه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نوحاً " إلهكم إله واحد فاعبدوه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 إلهكم إله واحد فاعبدوه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 إلهكم إله واحد فاعبدوه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"إلهكم إله واحد فاعبدوه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محمداً " إلهكم إله واحد فاعبدوه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 الله أولي العزم من الرسل وغيرهم ممن نعرف وممن لا نعرف من أنبيائه ورسله لتأدية عدة مهام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تلقي الوحي الإلهي وتبليغه لأقوامهم وأتباعهم.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تعليم الناس التوحيد وإخلاص العبادة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تجسيد القدوة الحسنة قولا وعملا، ليقتدي الناس بهم في طريقهم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توجيه أتباعهم إلى تقوى الله وطاعته و اتباع أوامره.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تعليم أتباعهم أحكام الدين ومكارم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هداية العصاة والمشركين من عبدة الأوثان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إبلاغ الناس أنهم سيبعثون بعد موتهم ، وسيحاسبون يوم القيامة على أعمالهم ، فمن آمن بالله وحده و عمل صالحاً فجزاؤه الجنة، ومن أشرك بالله و عصى فمثواه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هؤلاء الأنبياء و الرسل خلقهم و أرسلهم إله واحد فحسب. إن الكون بما فيه من مخلوقات ينطق بوجود الله الخالق ويشهد بوحدانيته، فالله هو خالق الكون وما فيه من بشر ودواب وهوام. وهو خالق الموت والحياة الفانية والحياة الأبدية.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الكتب المقدسة لدى اليهود والنصارى والمسلمين تشهد جميعها بوجود الله وتوحيده.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الباحث عن الحقيقة إذا درس مفهوم الإله بموضوعية وإخلاص في الكتاب المقدس والقرآن الكريم يستطيع أن يميز الصفات الفريدة التي يختص الله بها، ولا يشاركه فيها غيره من آلهة مزعومة. وهذه بعض تلك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الإله الحق خالق وليس مخلوقا.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الإله الحق واحد لا شريك له، وليس متعددا، ولا والدا، ولا مولودا.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الله منزه عن تصورات الخلق، فلا تدركه الأبصار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الله أزلي لا يموت ولا يحل ولا يتجسد في شيء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الله صمد قائم بذاته، غني عن خلقه، لا يحتاج إليهم، فليس له والد ولا والدة، ولا زوجة ولا ولد، ولا يحتاج إلى طعام أو شراب أو مساعدة من أحد. و لكن المخلوقات التي خلقها الله في حاجة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الله متفرد بصفات الجلال والكمال والجمال التي لا يشاركه ولا يشابهه فيها أحد من خلقه، فليس كمثله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يمكننا استخدام هذه المعايير و الصفات ( و غيرها من الصفات التي تفرد بها الله وحده) في دحض و رفض أية آلهة مزعومة.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والآن دعوني أعود لبحث الرسالة الواحدة المذكورة أعلاه ولأقتبس بعض النصوص من الكتاب المقدس و القرآن الكريم التي تؤكد وحدانية الله. ولكن قبل ذلك فإني أود أن أشارككم هذه الخاطرة: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يعجب بعض النصارى متسائلين: من الواضح أنَّ الله واحد، ونحن نؤمن بإله واحد، فما القضية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 أنني من خلال دراساتي وقراءاتي المكثفة عن النصرانية و حواراتي الكثيرة مع النصارى وجدت أن "الله" عندهم (حسب ما يتصوره بعضهم) يتضمن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الله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الله روح 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البديهة البسيطة والمنطق السليم يدفعان الباحث الموضوعي إلى مساءلة هؤلاء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قولكم "الله واحد " بينما أنتم تشيرون إلى ثلاثة آلهة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الله واحد حل في ثلاثة أم ثلاثة حلت في واحد (1 في 3 أو 3 في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إلى هذا، و حسب بعض عقائد النصارى، أن لهذه الآلهة الثلاثة وظائف و كينونات وصوراً مختلفة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الأب = هو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الله الابن = هو المُخَلِّص )  المنقذ)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الله روح القدس = هو المستشار (المعزز)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الزعم أن المسيح هو ابن الله أو أنه إله أو جزء من الإله، يتناقض تماما مع ما قررته نصوص التوراة و الإنجيل، حيث نصت على أن الله لا يراه أحد في الدنيا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"إنكم لم تسمعوا صوته قط ولم تروا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(انجيل يوحنا 37:5)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يره أحد قط ولا يستطيع أحد رؤيته".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الأولى إلى تيموثاوس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أحد يراني ويبقى حيا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20:33).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هذه النصوص و غيرها، فإني أعجب متسائلا بكل صدق و أمانة كيف نستطيع التوفيق بين الذين يقولون إن عيسى هو الله وبين نصوص الكتاب المقدس التي تؤكد أنه لا يوجد أحد رأى الله ولا سمع صوته؟!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ير اليهود في ذلك الوقت وعائلة عيسى وأتباعه، ألم يروا عيسى المسيح (الله الابن كما يعتقد بعضهم) ويسمعوا صوته؟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تقرر التوراة و الإنجيل أن الله لا يراه و لا يسمعه أحد ثم نجد من يعتقد أن عيسى الذي رأوا شخصه وسمعوا صوته هو الله أو ابن الله؟ هل هناك سر خفي يتعلق بحقيقة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التوراة تؤكد عكس ذلك حيث تنقل عن الله قوله: "إنني أنا الرب وليس هناك من إله آخر. وإنني لم أتكلم بالسر ولم أجعل هدفي مستترا .. إنني أنا الله وإني أنطق بالحق، وإنني أعلن ما هو صدق ". (إشعياء 19:45)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إذاً ما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فضلا اقرأ النص السابق مراراً وفكر فيه ملياً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ولننطلق الآن سويا في رحلة للبحث عن حقيقة الله في الكتاب المقدس والقرآن الكريم راجيا موافاتي بآرائكم ووجهات نظركم بعد تدبركم الآيات والنصوص وقراءتكم هذا الكتيب قراءة نقدية موضوعية منصفة.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للموضوعية فسوف أعرض الأدلة دون أي تعليق راجيا تدبرها بعناية وموضوعية لا تشوبها تصورات أو أحكام مسبقة.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الواحد الحق في الكتاب المقدس ( العهد القديم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اسمع يا إسرائيل: الرب إلهنا رب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التثنية 4:6 )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يخلق الله الواحد لنا روح الحياة ويرزقنا؟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ملاخي 15:2 )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لتعلموا وتؤمنوا بي، وتدركوا أني أنا أنا هو الله، لم يوجد إله قبلي ولن يكون إله بعدي. أنا هو الرب، و لا مخلص غيري.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إشعياء 43 :10-11)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هو الأول والآخر ولا إله غيري . من مثلي؟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إشعياء 6:44 )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ألست أنا الرب ولا إله غيري ؟ بار و مخلص ، وليس هناك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إشعياء 45 : 21 )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تذكر نصوصاً أخرى مثلها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الواحد الحق في الكتاب المقدس (العهد الجديد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الحياة الأبدية هي أن يعرفوك أنت الإله الحق وحدك وأن يسوع المسيح الذي أرسلته.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(انجيل يوحنا 3:17)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اعبدوا الله إلهكم وقدموا الخدمة له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(انجيل متى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اسمع يا إسرائيل : الرب إلهنا رب واحد... فإن الله واحدٌ وليس آخر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(انجيل مرقس 28:12 - 33)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واحد والوسيط بين الله والناس واحد ، وهو الإنسان المسيح يسوع.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الأولى إلى تيموثاوس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أحدهم إليه وقال له: "سيدي الصالح، ما هو الشيء الصالح الذي أعمله كي أحصل على حياة أبديه؟" فأجابه ( عيسى ): (( لماذا تدعوني صالحاً ؟ ليس هناك من صالح إلا واحد، إنه الله )) . ( انجيل متى 19: 16-17 كما في نسخة الملك جيمس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تستطيع أن تذكر نصوصا أخرى تؤكد أن الله واحد فقط ؟ ( وليس ثلاثة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الله الواحد الحق في القرآن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قل هو الله أحد . الله الصمد . لم يلد ولم يولد . ولم يكن له كفواً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السورة 113: آية 1-4)</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لا إله إلا أنا فاعبدون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السورة 21: آية 25)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﴿﴿لَّقَدۡ كَفَرَ ٱلَّذِينَ قَالُوٓاْ إِنَّ ٱللَّهَ ثَالِثُ ثَلَٰثَةٖۘ وَمَا مِنۡ إِلَٰهٍ إِلَّآ إِلَٰهٞ وَٰحِدٞۚ وَإِن لَّمۡ يَنتَهُواْ عَمَّا يَقُولُونَ لَيَمَسَّنَّ ٱلَّذِينَ كَفَرُواْ مِنۡهُمۡ عَذَابٌ أَلِيمٌ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السورة  5: آية 73)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إِنَّ إِلَٰهَكُمۡ لَوَٰحِدٞ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السورة 37: آية 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أإله مع الله قل هاتوا برهانكم إن كنتم صادقين)).</w:t>
      </w:r>
      <w:r>
        <w:rPr>
          <w:rFonts w:ascii="adwa-assalaf" w:eastAsia="adwa-assalaf" w:hAnsi="adwa-assalaf" w:cs="adwa-assalaf"/>
          <w:b w:val="0"/>
          <w:color w:val="000000"/>
          <w:sz w:val="28"/>
          <w:szCs w:val="28"/>
          <w:rtl/>
        </w:rPr>
        <w:t xml:space="preserve"> (رقم السورة 27: آية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الحقيقة إن هذه الرسالة (توحيد الله) هي الموضوع الأساس في القرآن الكريم.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النصوص و غيرها من مئات الأدلة في الكتاب المقدس و القرآن الكريم تؤكد بما لا يدع مجالا للشك أن الله واحد لا إله غيره، حيث يقول الكتاب المقدس "اسمع يا إسرائيل: الرب إلهنا رب واحد... فإن الله واحدٌ وليس آخر سواه</w:t>
      </w:r>
      <w:r>
        <w:rPr>
          <w:rFonts w:ascii="adwa-assalaf" w:eastAsia="adwa-assalaf" w:hAnsi="adwa-assalaf" w:cs="adwa-assalaf"/>
          <w:b w:val="0"/>
          <w:color w:val="000000"/>
          <w:sz w:val="28"/>
          <w:szCs w:val="28"/>
          <w:rtl/>
        </w:rPr>
        <w:t xml:space="preserve"> "(انجيل مرقس 8:12 - 33).</w:t>
      </w:r>
      <w:r>
        <w:rPr>
          <w:rFonts w:ascii="adwa-assalaf" w:eastAsia="adwa-assalaf" w:hAnsi="adwa-assalaf" w:cs="adwa-assalaf"/>
          <w:b w:val="0"/>
          <w:color w:val="000000"/>
          <w:sz w:val="28"/>
          <w:szCs w:val="28"/>
          <w:rtl/>
        </w:rPr>
        <w:t xml:space="preserve"> و يذكر القرآن الكريم هذا الأمرفي قوله:</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(رقم السورة 113: آية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الكتاب المقدس لا يؤكد فقط على أن الله واحد، بل يؤكد أيضا أن الله هو الخالق والمخُلِّص الوحيد</w:t>
      </w:r>
      <w:r>
        <w:rPr>
          <w:rFonts w:ascii="adwa-assalaf" w:eastAsia="adwa-assalaf" w:hAnsi="adwa-assalaf" w:cs="adwa-assalaf"/>
          <w:b w:val="0"/>
          <w:color w:val="000000"/>
          <w:sz w:val="28"/>
          <w:szCs w:val="28"/>
          <w:rtl/>
        </w:rPr>
        <w:t xml:space="preserve"> ( إشعياء 43 :10-11).</w:t>
      </w:r>
      <w:r>
        <w:rPr>
          <w:rFonts w:ascii="adwa-assalaf" w:eastAsia="adwa-assalaf" w:hAnsi="adwa-assalaf" w:cs="adwa-assalaf"/>
          <w:b w:val="0"/>
          <w:color w:val="000000"/>
          <w:sz w:val="28"/>
          <w:szCs w:val="28"/>
          <w:rtl/>
        </w:rPr>
        <w:t xml:space="preserve"> "لتعلموا وتؤمنوا بي، وتدركوا أني أنا أنا هو الله، لم يوجد إله قبلي ولن يكون إله بعدي. أنا هو الرب، و لا مخلص غيري"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بذلك يتبين أن القول بألوهية عيسى أو روح القدس أو غيرهما لا سند له، ولا دليل عليه، وما هم إلا مخلوقات من خلق الله ليس لهم من الأمر شيء، فهم ليسوا آلهة ولا تجليات لله أو تجسيدا أو تمثيلا له. فليس كمثله شيء حسبما ذكر الكتاب المقدس و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غضب الله على اليهود بسبب ضلالهم و عبادتهم آلهة غيره</w:t>
      </w:r>
      <w:r>
        <w:rPr>
          <w:rFonts w:ascii="adwa-assalaf" w:eastAsia="adwa-assalaf" w:hAnsi="adwa-assalaf" w:cs="adwa-assalaf"/>
          <w:b w:val="0"/>
          <w:color w:val="000000"/>
          <w:sz w:val="28"/>
          <w:szCs w:val="28"/>
          <w:rtl/>
        </w:rPr>
        <w:t xml:space="preserve"> "احتدم غضب الرب عليهم"</w:t>
      </w:r>
      <w:r>
        <w:rPr>
          <w:rFonts w:ascii="adwa-assalaf" w:eastAsia="adwa-assalaf" w:hAnsi="adwa-assalaf" w:cs="adwa-assalaf"/>
          <w:b w:val="0"/>
          <w:color w:val="000000"/>
          <w:sz w:val="28"/>
          <w:szCs w:val="28"/>
          <w:rtl/>
        </w:rPr>
        <w:t xml:space="preserve"> (العدد 3:25)،</w:t>
      </w:r>
      <w:r>
        <w:rPr>
          <w:rFonts w:ascii="adwa-assalaf" w:eastAsia="adwa-assalaf" w:hAnsi="adwa-assalaf" w:cs="adwa-assalaf"/>
          <w:b w:val="0"/>
          <w:color w:val="000000"/>
          <w:sz w:val="28"/>
          <w:szCs w:val="28"/>
          <w:rtl/>
        </w:rPr>
        <w:t xml:space="preserve"> وحَطَّمَ موسى عليه السلام عجلهم الذهبي.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أخرى، تحملت طائفة الموحدين من النصارى العذاب والاضطهاد لأنها آمنت بتوحيد الله و رفضت تبديل تعاليم عيسى الحنيفية (الموحِدة بالله) وأنكرت بدعة التثليث التي ظهرت على أيدي بولس وتابعيه.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خلاصة الكلام أرسل الله آدم ونوحا وإبراهيم وموسى وعيسى ومحمدا وجميع الأنبياء و الرسل (صلوات الله وسلامه عليهم أجمعين) لدعوة الناس إلى الإيمان بالله و إخلاص العبادة له وحده لا شريك ولا ند له سبحانه. فهذه هي رسالتهم الواحدة: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الحق واحد فقط فاعبدوه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حيث إنّ رسالة الأنبياء و الرسل واحدة، لذا فدينهم واحد. إذاً ما هو دين هؤلاء الأنبياء و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جوهر رسالتهم يقوم على "التسليم" لله، تلك الكلمة التي تعبر عن معنى "الإسلام" و مفهومه في 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أكد القرآن الكريم أن الإسلام هو الدين الحق لجميع أنبياء الله ورسله، و يمكن تتبع هذه الحقيقة القرآنية في الكتاب المقدس أيضاً (سوف نتتبع هذه الحقيقة في الكتاب المقدس في الكتيب القادم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وختاما، يجب علينا من أجل الحصول على الخلاص تلقي هذه الرسالة والإيمان بها بصدق و إخلاص. و لكن هذا العمل لا يكفي فحسب! بل يجب علينا أيضا الإيمان بجميع أنبياء الله ورسله (يشمل ذلك الإيمان بالنبي محمد صلى الله عليه وسلم) واتباع هديهم والعمل به. هذا هو السبيل إلى حياة أبدية سعيدة.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من يبحث عن الحقيقة بإخلاص و يحب الخلاص، لعلك تتفكر في هذا الأمر و تتأمل فيه الآن و قبل فوات الأوان. قبل الموت الذي يأتي فجأة! من يعلم 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التفكر وإعادة النظر في هذا الأمر المهم و الحاسم، و بعقل مدرك و قلب صادق تستطيع أن تقرر أنَّ الله واحد لا شريك له ولا ولد له و تؤمن به، و تعبده وحده، و تؤمن بأن محمدا نبيٌّ و رسولٌ مثل نوح و إبراهيم و موسى و 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الآن يمكنك أن تنطق – إذا شئت – بهذه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 و 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الشهادة هي الخطوة العملية الأولى على الطريق إلى الحياة الأبدية السعيدة، و هي المفتاح الحقيقي لأبواب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إذا قررت أخذ هذا الطريق, فيمكنك أن تطلب مساعدة صديقك أو جارك المسلم، أقرب مسجد أو مركز إسلامي أو شرفني باتصالك علي أو مراسلتي (سأكون سعيداً بذلك).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قُلۡ يَٰعِبَادِيَ ٱلَّذِينَ أَسۡرَفُواْ عَلَىٰٓ أَنفُسِهِمۡ لَا تَقۡنَطُواْ مِن رَّحۡمَةِ ٱللَّهِۚ إِنَّ ٱللَّهَ يَغۡفِرُ ٱلذُّنُوبَ جَمِيعًاۚ إِنَّهُۥ هُوَ ٱلۡغَفُورُ ٱلرَّحِيمُ وَأَنِيبُوٓاْ إِلَىٰ رَبِّكُمۡ وَأَسۡلِمُواْ لَهُۥ مِن قَبۡلِ أَن يَأۡتِيَكُمُ ٱلۡعَذَابُ ثُمَّ لَا تُنصَرُونَ وَٱتَّبِعُوٓاْ أَحۡسَنَ مَآ أُنزِلَ إِلَيۡكُم مِّن رَّبِّكُم مِّن قَبۡلِ أَن يَأۡتِيَكُمُ ٱلۡعَذَابُ بَغۡتَةٗ وَأَنتُمۡ لَا تَشۡعُرُونَ ﴾</w:t>
      </w:r>
      <w:r>
        <w:rPr>
          <w:rFonts w:ascii="adwa-assalaf" w:eastAsia="adwa-assalaf" w:hAnsi="adwa-assalaf" w:cs="adwa-assalaf"/>
          <w:b w:val="0"/>
          <w:color w:val="000000"/>
          <w:sz w:val="28"/>
          <w:szCs w:val="28"/>
          <w:rtl/>
        </w:rPr>
        <w:t xml:space="preserve"> القرآن الكريم – رقم السورة 39: آيات 53-55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هناك شيء آخر...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خاطرة أخيرة: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قراءة هذه الرسالة الواحدة قراءة واعية متدبرة قد يتساءل الصادقون الجادون:ما الحقيقة ؟ما الخطأ ؟ما العمل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سوف أناقش هذه الأسئلة وغيرها في كتاباتي اللاحقة،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معلومات إضافية أو أسئلة أو اقتراحات، أرجو ألا تتردد في الاتصال بالمؤلف على العنوان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 ب. 418 – الهفوف – الأحساء 31982 المملكة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abctruth@hotmail.com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info@abctruth.net</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مكتب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نرحب بأي تعديل أو تصحيح</w:t>
      </w:r>
    </w:p>
    <w:p>
      <w:pPr>
        <w:jc w:val="right"/>
      </w:pPr>
      <w:r>
        <w:rPr>
          <w:rFonts w:cs="Times New Roman"/>
          <w:sz w:val="14"/>
          <w:szCs w:val="14"/>
        </w:rPr>
        <w:t xml:space="preserve">ar19v1.0 - 10/10/2026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2026-10-10T19:00:32Z</dcterms:created>
  <dcterms:modified xsi:type="dcterms:W3CDTF">2026-10-10T19:00:32Z</dcterms:modified>
</cp:coreProperties>
</file>