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الفقه (4)-10311-1.0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الفقه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الفقه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شرح ميسَّر لفقه البيع، والإجارة، والأصول التي يدُور عليها التحريم في المعاملات، وفقه النكاح، والأَيْمان والنُّذور، والأطعمة، بطريقةٍ عصريَّة إبداعيَّة، مع دعم كلِّ ذلك بالصُّور الفوتوغرافيَّة، وعرض بشكلٍ بسيطٍ سهلٍ، يعتمد على الدليل بشكلٍ كبير، خالٍ من غريبِ الألفاظ والخلافات.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اﷲِ وسنةِ رسوله صلى الله عليه وسلم، ‬بشكلٍ عصريٍّ ميسَّرٍ، فنسأل اﷲ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وأركانُه وحكمُه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المَنْهيُّ عَنْها، والخيارُ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وأركانُها وحكمُها وشروطُها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التي يدورُ عليها التحريمُ في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وحكمُه وأقسامُه وعِلتُه والصَّرفُ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والغَرَر، وصورُهما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الأَسْهُمِ والسَّنداتِ وبِطاقاتِ الائتمانِ والإجارةِ المنتهيةِ بالتَّمْليكِ والتَّأْمينِ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 وحكمُه وعقدُه وشروطُه والمحرماتُ في النكاح، والنكاحُ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وحكمُه، وصيغتُه،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الأَيْمانُ والنُّذور وأحكامُهما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 والأصل فيها،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يَكادُ يَخْلُو مسلمٌ منَ الحاجَةِ إلى التَّعامُلِ بالبَيْعِ والشِّراءِ؛ لِذا كانَ الواجبَ على كُلِّ مَنْ لَهُ عَلاقَةٌ بالسُّوقِ تَعَلُّمُ أَحْكامِ البَيْعِ والشِّراءِ، فَكثيرٌ منَ المُخالَفاتِ إِنَّما تَقَعُ بِسَبَبِ الجَهْلِ بِأَحْكامِ الشَّرْعِ فيها، وقد كانَ الخُلَفاءُ يُلْزِمُونَ النَّاسَ بالتَّفَقُّهِ في أَحْكامِ البَيْعِ،</w:t>
      </w:r>
      <w:r>
        <w:rPr>
          <w:rFonts w:ascii="adwa-assalaf" w:eastAsia="adwa-assalaf" w:hAnsi="adwa-assalaf" w:cs="adwa-assalaf"/>
          <w:b w:val="0"/>
          <w:color w:val="000000"/>
          <w:sz w:val="28"/>
          <w:szCs w:val="28"/>
          <w:rtl/>
        </w:rPr>
        <w:t xml:space="preserve"> وقد جاءَ الإِسْلامُ في هَذا البابِ بِجُمْلَةٍ منَ الأَحْكامِ والآدابِ، تَحْفَظُ المَصْلَحَةَ العامَّةَ، وتُبْعِدُ الإِنْسانَ عَنِ الوُقُوعِ في الغَرَرِ أَوِ المَيْسِرِ أَوِ الرِّبا أو غَيْرِهِ منَ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في اللُّغَةِ: أَخْذُ شَيْءٍ وإِعْطاءُ شَيْءٍ، فَهو مَأْخُوذٌ منَ الباعِ؛ إِذْ كُلُّ واحِدٍ منَ المُتَبايِعَيْنِ يَمُدُّ باعَه إلى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مُبادَلَةُ المالِ بالمالِ تَمْليكًا وتَملُّكًا.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والمالُ: هو كُلُّ ما يُقْتَنَى ويَحوزُهُ الإِنْسانُ، سَواءٌ أكان عَيْنًا أَمْ مَنْفَعةً: كذَهَبٍ أو فِضَّةٍ أو نَقْدٍ، أو حَيوانٍ أو نَباتٍ، ويَدْخُلُ في تَعريفِهِ مَنافَعُ الشَّيءِ؛ كالرُّكوبِ واللُّبْسِ والسُّكْنى.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واقِعِ هَذا التَّعْريفِ يَتَّضِحُ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البَيْعَ يكونُ من طَرَفَيْنِ تَحْصُلُ بينَهُما المُبادَلَةُ.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يَقَعَ هَذا التَّبادُلُ عَلىَ مالٍ، أو ما في حُكْمِهِ، وهو 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ما لَيْسَ بِمالٍ أو لَيْسَ في حُكْمِ المالِ لا يَصِحُّ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اسْتِمْرارُ حُكْمِ هذه المُبادَلَةِ، بَأَنْ يَمْلِكَ كُلٌّ منَ الطَّرَفَيْنِ ما وقَعَ عليه العَقْدُ، مِلْكًا مُؤبَّدًا.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الصِّيغَةُ: وتكون إِمَّا قوليَّةً أو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فالقوليَّةُ لَها رُكْنانِ: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الإيجابُ: وهو اللَّفْظُ الصَّادِرُ منَ البائِعِ؛ كَأَنْ يَقُولَ: بِعْتُ.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القَبُولُ: وهُو اللَّفْظُ الصَّادِرُ منَ المُشْتَري، كَأَنْ يَقُولَ: اشْتَرَيْتُ.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ويَكْثُرُ هَذا في البُيُوعِ ذاتِ القيمَةِ، كَبَيْعِ العَقاراتِ والسَّيَّاراتِ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والفِعْليَّةُ: المُرادُ بها المُعاطاةُ؛ بِأَنْ يَدْفَعَ البائِعُ سِلْعَةً، ويَدْفَعَ إليهِ المُشْتَري ثَمَنَها المَعْلُومَ دونَ التَّلَفُّظِ، وهَذا الفِعْلُ منَ الطَّرَفَيْنِ هو الإيجابُ والقَبُولُ، ويَكْثُرُ هَذا في المَحَلَّاتِ مُوَحَّدَةِ الأَسْعارِ، أَوِ السِّلَعِ الَّتي أُلْصِقَ عَلَيْها السِّعْرُ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المُتَعاقِدانِ: البائِعُ والمُشْتَري.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مَحَلُّ العَقْدِ: وهو ما وقَعَ عليه التَّعاقُدُ؛ أَيِ: الثَّمَنُ والمُثْــمَنُ.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مَحَلِّ العَقْدِ ومَجْلِسِ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مَحَلَّ العَقْدِ: هو ما وقَعَ عليه التَّعاقُدُ، كَسَيَّارَةٍ وبَيْتٍ وخُبْزٍ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ومَجْلِسُ العَقْدِ: هو المَكانُ الَّذي وقَعَ فيهِ التَّعاقُدُ.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جائِزٌ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﴿بَقَرَةٌ لَّا ذَلُولٌ﴾</w:t>
      </w:r>
      <w:r>
        <w:rPr>
          <w:rFonts w:ascii="adwa-assalaf" w:eastAsia="adwa-assalaf" w:hAnsi="adwa-assalaf" w:cs="adwa-assalaf"/>
          <w:b w:val="0"/>
          <w:color w:val="000000"/>
          <w:sz w:val="28"/>
          <w:szCs w:val="28"/>
          <w:rtl/>
        </w:rPr>
        <w:t xml:space="preserve"> (البقرة: 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«البَيِّعانِ بالخيارِ ما لَمْ يَتَفَرَّقا، فَإِنْ صَدَقا وبَيَّنا بُورِكَ لَهُما في بَيْعِهِما، وإِنْ كَتَما وكَذَبا مُحِقَتْ بَرَكَةُ بَيْعِهِما»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 النبيُّ صلى الله عليه وسلم يَبيعُ ويَشْتَري حَتَّى تَوَفَّاهُ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العُلَماءُ على ذَلِكَ في الجُمْلَةِ؛ قال ابنُ قُدامَةَ رحمه الله:</w:t>
      </w:r>
      <w:r>
        <w:rPr>
          <w:rFonts w:ascii="adwa-assalaf" w:eastAsia="adwa-assalaf" w:hAnsi="adwa-assalaf" w:cs="adwa-assalaf"/>
          <w:b w:val="0"/>
          <w:color w:val="BF4E14"/>
          <w:sz w:val="28"/>
          <w:szCs w:val="28"/>
          <w:rtl/>
        </w:rPr>
        <w:t xml:space="preserve"> «أَجْمع المسلمُونَ على جَوازِ البَيْعِ في الجُمْلَةِ».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الحِكْمَةَ تَقْتَضيهِ؛ لِأَنَّ حاجَةَ الإِنْسانِ قد تَتَعَلَّقُ بِما في يَدِ صاحِبِهِ، وصاحِبُهُ لا يَبْذُلُهُ بِغَيْرِ عِوَضٍ، ولا سَبيل لذلك إلا بالبَيْعِ، فَفي تَجْويزِ البَيْعِ تَحْقيقُ المَصْلَحَةِ لِلطَّرَفَيْنِ، وتَيْسيرُ أُمُورِهِما.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البَيْعِ سَبْعَةُ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التَّراضي بينَ البائِعِ والمُشْتَري؛ فَلا يَصِحُّ بَيْعُ المُكْرَهِ.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 إِلَّآ أَن تَكُونَ تِجَٰرَةً عَن تَرَاضٖ مِّنكُمۡۚ﴾</w:t>
      </w:r>
      <w:r>
        <w:rPr>
          <w:rFonts w:ascii="adwa-assalaf" w:eastAsia="adwa-assalaf" w:hAnsi="adwa-assalaf" w:cs="adwa-assalaf"/>
          <w:b w:val="0"/>
          <w:color w:val="000000"/>
          <w:sz w:val="28"/>
          <w:szCs w:val="28"/>
          <w:rtl/>
        </w:rPr>
        <w:t xml:space="preserve"> (النساء: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«إِنَّما البَيْعُ عن تَراضٍ».</w:t>
      </w:r>
      <w:r>
        <w:rPr>
          <w:rFonts w:ascii="adwa-assalaf" w:eastAsia="adwa-assalaf" w:hAnsi="adwa-assalaf" w:cs="adwa-assalaf"/>
          <w:b w:val="0"/>
          <w:color w:val="000000"/>
          <w:sz w:val="28"/>
          <w:szCs w:val="28"/>
          <w:rtl/>
        </w:rPr>
        <w:t xml:space="preserve"> أخرجهُ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الإِكْراهُ بِحَقٍّ فَيكونُ البَيْعُ صحيحًا؛ كَأَنْ يُكرِهَ الحاكِمُ شَخْصًا على بَيْعِ بَيْتِهِ لِوَفاءِ دَيْنِهِ الَّذي حَلَّ، والَّذي يُطالِبُ به غُرَماؤُهُ.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كُلٌّ منَ البائِعِ والمُشْتَري 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وَجائِزُ التَّصَرُّفِ مَنْ جَمع أَرْبَعةَ أَوْصافٍ: الحُرِّيَّةَ والبُلُوغَ والعَقْلَ والرُّشْدَ.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يَصِحُّ تَصَرُّفُ صَغيرٍ بِغَيْرِ إِذْنِ وليِّهِ، فَإِنْ أَذِنَ لَهُ صحَّ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الشَّيْءُ اليَسيرُ، الَّذي جَرَتِ العادَةُ ببيع وشراء الصِّغارِ إيَّاهُ، فَلا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تَكُونَ السِّلْعَةُ مُباحَةَ 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بَيْعُ ما لا نَفْعَ فيهِ كالحَشَراتِ الَّتي لا يُنْتَفَعُ بها، فَإِنْ أَمْكَنَ الِانْتِفاعُ بها جازَ بَيْعُها وشِراؤُها.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ما نَفْعُهُ مُحَرَّمٌ كالخَمْرِ والخِنْزيرِ والتَّماثيلِ وآلاتِ المُوسيقَى وأَشْرِطَةِ الغِناءِ والدُّخانِ والصُّلْبانِ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ما فيهِ مَنْفَعَةٌ لا تُباحُ إِلَّا حالَ الِاضْطِرارِ كالمَيْتَةِ.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صلى الله عليه وسلم:</w:t>
      </w:r>
      <w:r>
        <w:rPr>
          <w:rFonts w:ascii="adwa-assalaf" w:eastAsia="adwa-assalaf" w:hAnsi="adwa-assalaf" w:cs="adwa-assalaf"/>
          <w:b w:val="0"/>
          <w:color w:val="000D80"/>
          <w:sz w:val="28"/>
          <w:szCs w:val="28"/>
          <w:rtl/>
        </w:rPr>
        <w:t xml:space="preserve"> «إِنَّ اﷲَ ورسولَهُ حَرَّمَ بَيْعَ الخَمْرِ والمَيْتَةِ والخِنْزيرِ والأَصْنامِ»، فَقيلَ: يا رسولَ اﷲِ، أَرَأَيْتَ شُحُومَ المَيْتَةِ، فإنَّها يُطْلَى بها السُّفُنُ، ويُدْهَنُ بها الجُلُودُ، ويَسْتَصْبِحُ بها النَّاسُ؟ فَقالَ: «لا، هو حَرامٌ»، ثم قال رسولُ اﷲِ صلى الله عليه وسلم عندَ ذَلِكَ: «قاتَلَ اﷲُ اليَهُودَ! إِنَّ اﷲَ لَمَّا حَرَّمَ شُحُومَها جَمَلُوهُ، ثم باعُوهُ، فَأَكَلُوا ثَمَنَهُ».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 النبيِّ صلى الله عليه وسلم:</w:t>
      </w:r>
      <w:r>
        <w:rPr>
          <w:rFonts w:ascii="adwa-assalaf" w:eastAsia="adwa-assalaf" w:hAnsi="adwa-assalaf" w:cs="adwa-assalaf"/>
          <w:b w:val="0"/>
          <w:color w:val="000D80"/>
          <w:sz w:val="28"/>
          <w:szCs w:val="28"/>
          <w:rtl/>
        </w:rPr>
        <w:t xml:space="preserve"> «إِنَّ اﷲَ عزوجل إِذا حَرَّمَ أَكْلَ شَيْءٍ حَرَّمَ ثَمَنَهُ».</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يكونَ المَبيعُ مملُوكًا للبائِعِ، أو مَأْذُونًا لَهُ في بَيْعِهِ وقْتَ العَقْدِ؛ لِقولِ النبيِّ صلى الله عليه وسلم:</w:t>
      </w:r>
      <w:r>
        <w:rPr>
          <w:rFonts w:ascii="adwa-assalaf" w:eastAsia="adwa-assalaf" w:hAnsi="adwa-assalaf" w:cs="adwa-assalaf"/>
          <w:b w:val="0"/>
          <w:color w:val="000D80"/>
          <w:sz w:val="28"/>
          <w:szCs w:val="28"/>
          <w:rtl/>
        </w:rPr>
        <w:t xml:space="preserve"> «لا تَبِعْ ما لَيْسَ عندَكَ».</w:t>
      </w:r>
      <w:r>
        <w:rPr>
          <w:rFonts w:ascii="adwa-assalaf" w:eastAsia="adwa-assalaf" w:hAnsi="adwa-assalaf" w:cs="adwa-assalaf"/>
          <w:b w:val="0"/>
          <w:color w:val="000000"/>
          <w:sz w:val="28"/>
          <w:szCs w:val="28"/>
          <w:rtl/>
        </w:rPr>
        <w:t xml:space="preserve"> أخرجهُ أبوداود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بَيْعِ المَلابِسِ العاريَةِ أَوِ المَلابِسِ الدَّاخِليَّةِ أَوِ العُطُورِ والمِكْياجاتِ لِلنِّساءِ، وقد يسْتَعْمِلُها البعضُ اسْتِعْمالًا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في ذَلِكَ، فالأَصْلُ في كُلِّ البُيُوعِ الحِلُّ، إِلَّا ما قامَ الدَّليلُ على تَحْريمِهِ، واسْتِعْمالُ هذه الأشياءِ اسْتِعْمالًا مُحَرَّمًا خارِجٌ عَنِ الأَصْلِ، ولا يَنْبَغي أَنْ يُسْأَلَ المُشْتَري عن طَريقَةِ اسْتِعْمالِهِ للمُباحِ.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باعَ ما لا يَمْلِكُهُ، أو ما لَمْ يُؤْذَنْ لَهُ فيهِ، فَإِنَّ البَيْعَ في هذه الحالَةِ يكونُ مَوْقُوفًا على إِجازَةِ المالِكِ لَهُ، فَإِنْ أَجازَهُ المالِكُ مَضَى، وإِلَّا بَطَلَ.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يكونَ المَبيعُ مَعْلومًا بالمُشاهَدَةِ أَوِ الوَصْفِ الَّذي يَزُولُ به الغَرَرُ؛ لِنَهْيِ رسولِ اﷲِ صلى الله عليه وسلم عن بَيْعِ الغَرَرِ.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يكونَ الثَّمَنُ مَعْلُومًا، وذَلِكَ بِتَحْديدِ سِعْرِ السِّلْعَةِ المَبيعَةِ؛ لِأَنَّ جَهالَةَ الثَّمَنِ غَرَرٌ، والغَرَرُ 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أَنْ يكونَ المَبيعُ مَقْدُورًا على تَسْليمِهِ، فَلا يَصِحُّ بَيْعُ بَعيرٍ شارِدٍ، وطَيْرٍ في الهَواءِ ونَحْوِهِما؛ لِأنَّه أَشْبَهُ بالمَعْدُومِ، ويَدْخُلُ في بَيْعِ الغَرَرِ المَنْهيِّ عَنْهُ؛ إِذْ قد يَبْذُلُ المُشْتَري الثَّمَنَ ولا يَسْتَفيدُ.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البُيُوعِ الحِلُّ؛ لِقولِهِ تعالى:</w:t>
      </w:r>
      <w:r>
        <w:rPr>
          <w:rFonts w:ascii="adwa-assalaf" w:eastAsia="adwa-assalaf" w:hAnsi="adwa-assalaf" w:cs="adwa-assalaf"/>
          <w:b w:val="0"/>
          <w:color w:val="000D80"/>
          <w:sz w:val="28"/>
          <w:szCs w:val="28"/>
          <w:rtl/>
        </w:rPr>
        <w:t xml:space="preserve"> ﴿وَأَحَلَّ ٱللَّهُ ٱلۡبَيۡعَ﴾</w:t>
      </w:r>
      <w:r>
        <w:rPr>
          <w:rFonts w:ascii="adwa-assalaf" w:eastAsia="adwa-assalaf" w:hAnsi="adwa-assalaf" w:cs="adwa-assalaf"/>
          <w:b w:val="0"/>
          <w:color w:val="000000"/>
          <w:sz w:val="28"/>
          <w:szCs w:val="28"/>
          <w:rtl/>
        </w:rPr>
        <w:t xml:space="preserve"> (البقرة: 275)</w:t>
      </w:r>
      <w:r>
        <w:rPr>
          <w:rFonts w:ascii="adwa-assalaf" w:eastAsia="adwa-assalaf" w:hAnsi="adwa-assalaf" w:cs="adwa-assalaf"/>
          <w:b w:val="0"/>
          <w:color w:val="000000"/>
          <w:sz w:val="28"/>
          <w:szCs w:val="28"/>
          <w:rtl/>
        </w:rPr>
        <w:t xml:space="preserve"> إِلَّا أَنَّ الشَّارِعَ الحَكيمَ نَهَى عن بَعْضِ البُيُوعِ لِحِكَمٍ جَليلَةٍ، ومن هذه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والشِّراءُ بَعْدَ الأَذانِ الثاني يَوْمَ الجُمُعَةِ لِمَنْ تَلْزَمُهُ صَلاةُ الجُمُعَةِ.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الأشياءِ لِمَنْ يَسْتَعْمِلُها اسْتِعْمالًا مُحَرَّمًا. كَبَيْعِ السِّلاحِ وقْتَ الفِتْنَةِ، أو بَيْعِ العِنَبِ لِمَنْ يَتَّخِذُهُ خَمْرًا؛ لِقولِهِ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 وَلَا تَعَاوَنُواْ عَلَى ٱلۡإِثۡمِ وَٱلۡعُدۡوَٰنِۚ﴾</w:t>
      </w:r>
      <w:r>
        <w:rPr>
          <w:rFonts w:ascii="adwa-assalaf" w:eastAsia="adwa-assalaf" w:hAnsi="adwa-assalaf" w:cs="adwa-assalaf"/>
          <w:b w:val="0"/>
          <w:color w:val="000000"/>
          <w:sz w:val="28"/>
          <w:szCs w:val="28"/>
          <w:rtl/>
        </w:rPr>
        <w:t xml:space="preserve">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المسلمِ على بَيْعِ أَخيهِ، أو شِراؤُهُ على شِراءِ أَخيهِ. لِقولِ النبيِّ صلى الله عليه وسلم:</w:t>
      </w:r>
      <w:r>
        <w:rPr>
          <w:rFonts w:ascii="adwa-assalaf" w:eastAsia="adwa-assalaf" w:hAnsi="adwa-assalaf" w:cs="adwa-assalaf"/>
          <w:b w:val="0"/>
          <w:color w:val="000D80"/>
          <w:sz w:val="28"/>
          <w:szCs w:val="28"/>
          <w:rtl/>
        </w:rPr>
        <w:t xml:space="preserve"> «لا يَبِعْ بَعْضُكُمْ على بَيْعِ بَعْضٍ».</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والصُّورَةُ المَنْهيُّ عَنْها هيَ ما إِذا كانت بَعْدَ تَمامِ الصَّفْقَةِ، وانْتِهاءِ البَيْعِ؛ كَأَنْ يَتَراضَى المُتَبايِعانِ على ثَمَنِ سِلْعَةٍ، فَيَجيءَ آخَرُ فَيَقُولَ للمُشْتَري: أَنا أَبيعُكَ مِثْلَ هذه السِّلْعَةِ بِأَنْقَصَ من هَذا الثَّمَنِ، وكَذا في الشِّراءِ، ويكونُ العَرْضُ منَ المُشْتَري على البائِعِ، فَيَقُولُ: أَنا أَشتَري منْكَ هذه السِّلْعَةَ بِأكثرَ.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لَوْ كانَ قَبْلَ البَيْعِ، فَلا بَأْسَ أَنْ يَرْفَعَ هَذا السِّعْرَ، وهَذا يُخْفِضُهُ، كما هو الحالُ في المَحَلَّاتِ.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العينَةِ. لِقولِ النبيِّ صلى الله عليه وسلم:</w:t>
      </w:r>
      <w:r>
        <w:rPr>
          <w:rFonts w:ascii="adwa-assalaf" w:eastAsia="adwa-assalaf" w:hAnsi="adwa-assalaf" w:cs="adwa-assalaf"/>
          <w:b w:val="0"/>
          <w:color w:val="000D80"/>
          <w:sz w:val="28"/>
          <w:szCs w:val="28"/>
          <w:rtl/>
        </w:rPr>
        <w:t xml:space="preserve"> «إِذا تَبايَعْتُمْ بالعينَةِ، وأَخَذْتُمْ أَذْنابَ البَقَرِ، ورَضيتُمْ بالزَّرْعِ، وتَرَكْتُمُ الجِهادَ، سَلَّطَ اﷲُ عَلَيْكُمْ ذُلًّا لا يَنْزِعُهُ حَتَّى تَرْجِعُوا إلى دينِكُمْ».</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وصورةُ بيعِ العينَةِ: أَنْ يَبيعَ شَخْصٌ سِلْعَةً لِآخَرَ بثَمَنٍ مُؤَجَّلٍ لمدةِ سنةٍ مثلًا، يَثْبُتُ في ذِمَّةِ المُشْتَري، ثمَّ يَشْتَريَها بِعَيْنها منهُ البائِعُ نَفْسُهُ بِثَمَنٍ أَقَلَّ نقدًا، فيثبت في ذِمَّةِ المُشْتَري مَبْلَغٌ مُؤَجَّلٌ، وقدِ اسْتَلَمَ أَقَلَّ منهُ نَقْدًا، فَكَأنَّه اقْتَرَضَ المَبْلَغَ النَّقْديَّ في مُقابِلِ مبلغٍ أَزْيَدَ منهُ مُؤَجَّلٍ، والسِّلْعَةُ مُجَرَّدُ صُورَةٍ وحيلَةٍ، لَيْسَتْ مَقْصُودَةً أصلًا؛ وبذلكَ تكونُ العينَةُ حيلَةً على القَرْضِ الرِّبَويِّ.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اشترى زيدٌ من عَمْرو ساعَتَهُ بـ ١٠٠٠ ريال مؤجلةً لِستَّة أشْهُرٍ واستلم الساعة، ثم باعها زيد على عمرو مرة أخرى بـ٨٠٠ ريال نقدًا في المجلس فأصبح في يدِ زيدٍ ٨٠٠ ريال وفي ذِمَّتِهِ ١٠٠٠ ريال، وكانت الساعةُ مجرَّدَ حيلةٍ على القرض الرِّبوي.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عينَةً؛ لِأَنَّ المُشْتَريَ يَأْخُذُ مَكانَ السِّلْعَةِ عَيْنًا، والعَيْنُ: هو 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يبيعه السيارة دَيْنا في ذمته بقيمة 100000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يبيعه السيارةَ نفسَها نقْدًا بقيمة 80000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التَّوَرُّقِ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يبيعُهُ السَّيارةَ دَيْنا في ذمته بقيمة 100000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يبيع السيارة نقْدًا بقيمة 80000 ريال على شخصٍ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التَّوَرُّقِ: ومنَ المُباحاتِ بَيْعُ التَّوَرُّقِ، وهو غيرُ داخلٍ في العينَةِ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صُورَتُهُ: أَنْ يَشْتَريَ سِلْعَةً بالأَجَلِ من شَخْصٍ، ثم يَبيعَها لِشَخْصٍ آخَرَ بالنَّقْدِ بقصد الحصول على السيولة، وبِغَيْرِ تَواطُؤٍ مع البائِعِ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جائِزَةٌ عندَ الحاجَةِ، إذا لم يجد مَنْ يُقْرِضُه قَرْضًا حَسَنًا.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بالتَّوَرُّقِ؛ منَ الوَرِقِ، وهو الفِضَّةُ؛ لِأنَّه لَمْ يُرِدِ السِّلْعَةَ أَصْلًا؛ إِنَّما أَرادَ أَنْ يُحَوِّلَها إلى 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الثِّمارِ قَبْلَ بُدُوِّ صَلاحِها. لِحديثِ ابنِ عُمَرَ رضي الله عنهما:</w:t>
      </w:r>
      <w:r>
        <w:rPr>
          <w:rFonts w:ascii="adwa-assalaf" w:eastAsia="adwa-assalaf" w:hAnsi="adwa-assalaf" w:cs="adwa-assalaf"/>
          <w:b w:val="0"/>
          <w:color w:val="000D80"/>
          <w:sz w:val="28"/>
          <w:szCs w:val="28"/>
          <w:rtl/>
        </w:rPr>
        <w:t xml:space="preserve"> أَنَّ رسولَ اﷲِ صلى الله عليه وسلم نَهَى عن بَيْعِ الثِّمارِ حَتَّى يَبْدُوَ صَلاحُها، نَهَى البائِعَ والمُبْتاعَ.</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وَيُعْرَفُ بُدُوُّ صَلاحِها: بِاحْمِرارِ ثِمارِ النَّخيلِ أَوِ اصْفِرارِها، وفي الحَبِّ: أَنْ يَيْبَسَ ويَشْتَدَّ، ونَحْوُ ذَلِكَ في بَقيَّةِ 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النَّجْشُ: وهو زيادَةُ الشَّخْصِ في ثَمَنِ السِّلْعَةِ المَعْرُوضَةِ للبَيْعِ، وهو لا يُريدُ شِراءَها، وإِنَّما ليَغُرَّ غَيْرَهُ بها، ويُرَغِّبَهُ فيها، ويَرْفَعَ سِعْرَها، وقد نَهَى النبيُّ صلى الله عليه وسلم عَنِ النَّجْشِ.</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عَرِّفِ البَيْعَ لُغَةً واصْطِلاحًا، مع بَيانِ الأُمُورِ الَّتي تَلْزَمُ منَ 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اخْتَلَفَ أَهْلُ العِلْمِ في البَيْعِ بالمُعاطاةِ، اذْكُرِ الرَّاجِحَ مع التَّعْليلِ؛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قالَ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لِمَ جَمع اﷲ بينَ البَيْعِ والرِّبا في الآيَةِ؟ أَعْمِلْ عقْلَك.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من شُرُوطِ البَيْعِ: (أَنْ تَكُونَ السِّلْعَةُ مُباحَةَ النَّفْعِ) ، اشْرَحْ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ما بَيْعُ العينَةِ؟ وما وجْهُ التَّحْريمِ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اذْكُرِ الخِلافَ في بَيْعِ التَّوَرُّقِ، مع بَيانِ الرَّاجِحِ،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ما العِلَّةُ في تَحْريمِ بَيْعِ الثِّمارِ قَبْلَ بُدُوِّ صَلاحِها؟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الغَبْنِ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التَّدليسِ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 في البَيْعِ: هو طَلَبُ خَيْرِ الأَمْرَيْنِ من إِمْضاءِ العَقْدِ أو فَسْخِهِ.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الخيارِ: أَقْسامُ الخيارِ عَديدَةٌ،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المَجْلِسِ. والمُرادُ بِخيارِ المَجْلِسِ: أَنْ يَثْبُتَ لِكُلٍّ منَ المُتَبايِعَيْنِ الخيارُ ما داما في المَكانِ الَّذي تَعاقَدا فيهِ، ويُسَمَّى مَكانَ التَّبايُعِ؛ لِقولِ رسولِ اﷲِ صلى الله عليه وسلم:</w:t>
      </w:r>
      <w:r>
        <w:rPr>
          <w:rFonts w:ascii="adwa-assalaf" w:eastAsia="adwa-assalaf" w:hAnsi="adwa-assalaf" w:cs="adwa-assalaf"/>
          <w:b w:val="0"/>
          <w:color w:val="000D80"/>
          <w:sz w:val="28"/>
          <w:szCs w:val="28"/>
          <w:rtl/>
        </w:rPr>
        <w:t xml:space="preserve"> «البَيِّعانِ بالخيارِ ما لَمْ يَتَفَرَّقا».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الشَّرْطِ. والمُرادُ به الشَّرْطُ الَّذي يَتَّفِقُ عليه المُتَعاقِدانِ، ويَتَراضَيانِ بِهِ، وإِنْ شاءا أَنْفَذا البَيْعَ، وإِنْ شاءا أَبْطَلاهُ.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يَقُولَ: أَشْتَري منْكَ السَّيَّارَةَ ولي الخيار يومان، فَإِنْ رَضيتُ بها، وإِلَّا رَدَدْتُها، والواجبُ الِالتِزامُ بالشَّرْطِ منَ الطَّرَفَيْنِ؛ لِقولِ النبيِّ صلى الله عليه وسلم:</w:t>
      </w:r>
      <w:r>
        <w:rPr>
          <w:rFonts w:ascii="adwa-assalaf" w:eastAsia="adwa-assalaf" w:hAnsi="adwa-assalaf" w:cs="adwa-assalaf"/>
          <w:b w:val="0"/>
          <w:color w:val="000D80"/>
          <w:sz w:val="28"/>
          <w:szCs w:val="28"/>
          <w:rtl/>
        </w:rPr>
        <w:t xml:space="preserve"> «المسلمُونَ على شُرُوطِهِمْ».</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العَيْبِ: وَهو أَنْ يَظْهَرَ في المَبيعِ ما يُنْقِصُ قيمَتَهُ، فَإِنِ اشْتَرَى شَخْصٌ سِلْعَةً، ثم تَبَيَّنَ أَنَّها مَعيبَةٌ، فَلَهُ الحَقُّ في فَسْخِ البَيْعِ، وإِرْجاعِ السِّلْعَةِ وأَخْذِ ما دَفَعَ، أو إِبْقائِها وأَخْذِ فَرْقِ العَيْبِ، أو إِبْقائِها بِغَيْرِ شَيْءٍ؛ لِأَنَّ الأَصْلَ سَلامَةُ المُتَعاقَدِ عليه؛ الثَّمَنِ والمُثْمَنِ، فَإِنْ تَبَيَّنَ عَيْبُ أَحَدِهِما كانَ للمُتَضَرِّرِ فَسْخُ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خيارٌ ثابِتٌ في العَقْدِ ضِمْنًا، ولَو لَمْ يَنْطِقْ به المُتَعاقِدانِ.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وَضابِطُ العَيْبِ الَّذي يَحْصُلُ به الفَسْخُ: «ما أَوْجَبَ نُقْصانَ ثَمَنِ السِّلْعَةِ في عادَةِ التُّجَّارِ».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الغَبْنِ:</w:t>
      </w:r>
      <w:r>
        <w:rPr>
          <w:rFonts w:ascii="adwa-assalaf" w:eastAsia="adwa-assalaf" w:hAnsi="adwa-assalaf" w:cs="adwa-assalaf"/>
          <w:b w:val="0"/>
          <w:color w:val="BF4E14"/>
          <w:sz w:val="28"/>
          <w:szCs w:val="28"/>
          <w:rtl/>
        </w:rPr>
        <w:t xml:space="preserve"> وَهو أَنْ يُغْبَنَ المَشْتَري في السِّلْعَةِ غَبْنًا يَخْرُجُ عَنِ العادَةِ والعُرْفِ، وهو مُحَرَّمٌ، كَأَنِ اشْتَرَى سِلْعَةً بِضِعْفِ ثَمَنِها، أو أكثرَ، فَهو بالخيارِ بينَ الإِمْساكِ والفَسْخِ، وقد يَقَعُ الغبنُ على البائِعِ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التَّدْليسِ:</w:t>
      </w:r>
      <w:r>
        <w:rPr>
          <w:rFonts w:ascii="adwa-assalaf" w:eastAsia="adwa-assalaf" w:hAnsi="adwa-assalaf" w:cs="adwa-assalaf"/>
          <w:b w:val="0"/>
          <w:color w:val="BF4E14"/>
          <w:sz w:val="28"/>
          <w:szCs w:val="28"/>
          <w:rtl/>
        </w:rPr>
        <w:t xml:space="preserve"> كَأَنْ يُظْهِرَ البائِعُ السِّلْعَةَ بِمَظْهَرٍ مَرْغُوبٍ فيهِ وهي خاليَةٌ منْهُ؛ كَأَنْ يَضَعَ على السِّلعَةِ علامةَ شَرِكةٍ عالميَّةٍ مشهورة وهي ليسَتْ كذلكَ، أو يغيِّر ملامِحَ السيارةِ لتبدُوَ جديدةً، وهَذا الفِعْلُ مُحَرَّمٌ، والمُشْتَري بالخيارِ بينَ الإِمْساكِ أَوِ الفَسْخِ وأَخْذِ ما 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الإِقالَةُ في البَيْعِ:</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البَيْعُ عَقْدٌ لازِمٌ، فَإِذا تَمَّ العَقْدُ فقد وجَبَ البَيْعُ، إِلَّا أنَّه يُسْتَحَبُّ للمسلمِ أَنْ يُقيلَ عَثْرَةَ أَخيهِ إِنْ نَدِمَ في البَيْعِ، فَيْفَسَخَ العَقْدَ؛ ولَهُ فَضْلٌ كَبيرٌ؛ فقد قال رسولُ اﷲِ صلى الله عليه وسلم:</w:t>
      </w:r>
      <w:r>
        <w:rPr>
          <w:rFonts w:ascii="adwa-assalaf" w:eastAsia="adwa-assalaf" w:hAnsi="adwa-assalaf" w:cs="adwa-assalaf"/>
          <w:b w:val="0"/>
          <w:color w:val="000D80"/>
          <w:sz w:val="28"/>
          <w:szCs w:val="28"/>
          <w:rtl/>
        </w:rPr>
        <w:t xml:space="preserve"> «مَنْ أَقالَ مسلمًا أَقالَهُ اﷲُ عَثْرَتَهُ يومَ القيامَةِ».</w:t>
      </w:r>
      <w:r>
        <w:rPr>
          <w:rFonts w:ascii="adwa-assalaf" w:eastAsia="adwa-assalaf" w:hAnsi="adwa-assalaf" w:cs="adwa-assalaf"/>
          <w:b w:val="0"/>
          <w:color w:val="000000"/>
          <w:sz w:val="28"/>
          <w:szCs w:val="28"/>
          <w:rtl/>
        </w:rPr>
        <w:t xml:space="preserve"> أخرجهُ أبوداود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الإِشْهادُ على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الإِشْهادُ على عَقْدِ البَيْعِ؛ لِقولِهِ تعالى:</w:t>
      </w:r>
      <w:r>
        <w:rPr>
          <w:rFonts w:ascii="KFGQPC HAFS Uthmanic Script" w:eastAsia="KFGQPC HAFS Uthmanic Script" w:hAnsi="KFGQPC HAFS Uthmanic Script" w:cs="KFGQPC HAFS Uthmanic Script"/>
          <w:b w:val="0"/>
          <w:color w:val="187600"/>
          <w:sz w:val="26"/>
          <w:szCs w:val="26"/>
          <w:rtl/>
        </w:rPr>
        <w:t xml:space="preserve"> ﴿وَأَشۡهِدُوٓاْ إِذَا تَبَايَعۡتُمۡۚ﴾</w:t>
      </w:r>
      <w:r>
        <w:rPr>
          <w:rFonts w:ascii="adwa-assalaf" w:eastAsia="adwa-assalaf" w:hAnsi="adwa-assalaf" w:cs="adwa-assalaf"/>
          <w:b w:val="0"/>
          <w:color w:val="000000"/>
          <w:sz w:val="28"/>
          <w:szCs w:val="28"/>
          <w:rtl/>
        </w:rPr>
        <w:t xml:space="preserve"> (البقرة: 282)</w:t>
      </w:r>
      <w:r>
        <w:rPr>
          <w:rFonts w:ascii="adwa-assalaf" w:eastAsia="adwa-assalaf" w:hAnsi="adwa-assalaf" w:cs="adwa-assalaf"/>
          <w:b w:val="0"/>
          <w:color w:val="000000"/>
          <w:sz w:val="28"/>
          <w:szCs w:val="28"/>
          <w:rtl/>
        </w:rPr>
        <w:t xml:space="preserve"> فَفي ذَلِكَ مَزيدُ ضَمانٍ وإِثْباتٍ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للبائِعِ أَنْ يَتَحَلَّى بِبَعْضِ اْلآدابِ الَّتي أَمرَ بها الشَّرْعُ،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السَّماحَةُ في البَيْعِ والشِّراءِ. قال النبيُّ صلى الله عليه وسلم:</w:t>
      </w:r>
      <w:r>
        <w:rPr>
          <w:rFonts w:ascii="adwa-assalaf" w:eastAsia="adwa-assalaf" w:hAnsi="adwa-assalaf" w:cs="adwa-assalaf"/>
          <w:b w:val="0"/>
          <w:color w:val="000D80"/>
          <w:sz w:val="28"/>
          <w:szCs w:val="28"/>
          <w:rtl/>
        </w:rPr>
        <w:t xml:space="preserve"> «رَحِمَ اﷲُ رَجُلاً سَمْحًا إِذا باعَ وإِذا اشْتَرَى، وإِذا قَضَى وإِذا اقْتَضَى».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في المُعامَلَةِ. قال صلى الله عليه وسلم:</w:t>
      </w:r>
      <w:r>
        <w:rPr>
          <w:rFonts w:ascii="adwa-assalaf" w:eastAsia="adwa-assalaf" w:hAnsi="adwa-assalaf" w:cs="adwa-assalaf"/>
          <w:b w:val="0"/>
          <w:color w:val="000D80"/>
          <w:sz w:val="28"/>
          <w:szCs w:val="28"/>
          <w:rtl/>
        </w:rPr>
        <w:t xml:space="preserve"> «التَّاجِرُ الصَّدُوقُ الأَمينُ مع النِّبيِّينَ والصِّدِّيقينَ والشُّهْداءِ».</w:t>
      </w:r>
      <w:r>
        <w:rPr>
          <w:rFonts w:ascii="adwa-assalaf" w:eastAsia="adwa-assalaf" w:hAnsi="adwa-assalaf" w:cs="adwa-assalaf"/>
          <w:b w:val="0"/>
          <w:color w:val="000000"/>
          <w:sz w:val="28"/>
          <w:szCs w:val="28"/>
          <w:rtl/>
        </w:rPr>
        <w:t xml:space="preserve"> أخرجهُ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الحَلِفِ ولَو كانَ صادِقًا. قال تعالى:</w:t>
      </w:r>
      <w:r>
        <w:rPr>
          <w:rFonts w:ascii="KFGQPC HAFS Uthmanic Script" w:eastAsia="KFGQPC HAFS Uthmanic Script" w:hAnsi="KFGQPC HAFS Uthmanic Script" w:cs="KFGQPC HAFS Uthmanic Script"/>
          <w:b w:val="0"/>
          <w:color w:val="187600"/>
          <w:sz w:val="26"/>
          <w:szCs w:val="26"/>
          <w:rtl/>
        </w:rPr>
        <w:t xml:space="preserve"> ﴿وَٱحۡفَظُوٓاْ أَيۡمَٰنَكُمۡۚ﴾</w:t>
      </w:r>
      <w:r>
        <w:rPr>
          <w:rFonts w:ascii="adwa-assalaf" w:eastAsia="adwa-assalaf" w:hAnsi="adwa-assalaf" w:cs="adwa-assalaf"/>
          <w:b w:val="0"/>
          <w:color w:val="000000"/>
          <w:sz w:val="28"/>
          <w:szCs w:val="28"/>
          <w:rtl/>
        </w:rPr>
        <w:t xml:space="preserve"> (المائدة: 89)</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«والحَلِفُ مَنْفَقَةٌ لِلسِّلْعَةِ ممحَقَةٌ للبَرَكَةِ».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التَّقْسيطِ منَ البُيُوعِ الَّتي يَنْبَغي الِاهْتِمامُ بِمَعْرِفَةِ أَحْكامِها؛ لِأنَّه قَدِ انْتَشَرَ انْتِشارًا كَبيرًا بينَ المسلمينَ في مُعامَلاتِهِمْ، وأَهَمُّ ما فيهِ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بَيْعُ سِلْعَةٍ أو شِراؤُها إلى أَجَلٍ مَعْلُومٍ، بِزيادَةٍ في ثَمَنِها، عَمَّا لَوْ كانت نَقْدًا، وهَذا في قولِ عامَّةِ أَهْلِ العِلْمِ، قال الشَّيْخُ ابنُ بازٍ رحمه الله:</w:t>
      </w:r>
      <w:r>
        <w:rPr>
          <w:rFonts w:ascii="adwa-assalaf" w:eastAsia="adwa-assalaf" w:hAnsi="adwa-assalaf" w:cs="adwa-assalaf"/>
          <w:b w:val="0"/>
          <w:color w:val="BF4E14"/>
          <w:sz w:val="28"/>
          <w:szCs w:val="28"/>
          <w:rtl/>
        </w:rPr>
        <w:t xml:space="preserve"> «قد شَذَّ بَعْضُ أَهْلِ العِلْمِ فَمَنَعَ الزِّيادَةَ لِأَجْلِ الأَجَلِ، وظَنَّ ذَلِكَ منَ الرِّبا، وهو قولٌ لا وجْهَ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واسْتَدَلُّوا لِجَوازِ بَيْعِ التَّقْسيطِ بالآتي: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w:t>
      </w:r>
      <w:r>
        <w:rPr>
          <w:rFonts w:ascii="adwa-assalaf" w:eastAsia="adwa-assalaf" w:hAnsi="adwa-assalaf" w:cs="adwa-assalaf"/>
          <w:b w:val="0"/>
          <w:color w:val="000000"/>
          <w:sz w:val="28"/>
          <w:szCs w:val="28"/>
          <w:rtl/>
        </w:rPr>
        <w:t xml:space="preserve"> (البقرة: 275)</w:t>
      </w:r>
      <w:r>
        <w:rPr>
          <w:rFonts w:ascii="adwa-assalaf" w:eastAsia="adwa-assalaf" w:hAnsi="adwa-assalaf" w:cs="adwa-assalaf"/>
          <w:b w:val="0"/>
          <w:color w:val="000000"/>
          <w:sz w:val="28"/>
          <w:szCs w:val="28"/>
          <w:rtl/>
        </w:rPr>
        <w:t xml:space="preserve"> والآيَةُ نَصٌّ في كُلِّ بَيْعٍ؛ إِلَّا ما قامَ الدَّليلُ على تَحْريمِهِ، فَكُلُّ ما هو بَيْعٌ فَهو حَلالٌ، ولا يَنْبَغي الخَلْطُ بينَ البَيْعِ وبينَ القُرُوضِ، أو بَيْعِ الرِّبَويَّاتِ.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جَرَى عَمَلُ المسلمينَ على جَوازِ زيادَةِ الثَّمَنِ مُقابِلَ التَّأْجيلِ من غَيْرِ نَكيرٍ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يَشْتَمِلُ بَيْعُ التَّقْسيطِ على مَنْفَعَةٍ للبائِعِ والمُشْتَري؛ فَإِنَّ التَّاجِرَ وافَقَ على التَّأْجيلِ ليَنْتَفِعَ بالزِّيادَةِ، والمُشْتَري رَضيَ بالزِّيادَةِ للمُهْلَةِ، وعَجْزِهِ عن تَسْليمِ الثَّمَنِ نقدًا، فَكِلاهُما حَصَلَتْ لَهُ مَنْفَعَةٌ بِهذه المُعامَلَةِ، دونَ الوُقُوعِ في مَحْظُورٍ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بَيْعِ 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يَنْتَقِلُ المُلْكُ على التَّمامِ للمُشْتَري، حَتَّى لَوْ بَقيَ في ذِمَّتِهِ بَقيَّةُ الثَّمَنِ، فَيَمْلِكُ أَنْ يَبيعَ السِّلْعَةَ لِشَخْصٍ آخَرَ، ثم يَقُومُ هو بِتَسْديدِ الثَّمَنِ الَّذي في ذِمَّتِهِ.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تَأَخَّرَ المُشْتَري في دَفْعِ الأَقْساطِ عن مَوْعِدِهِ، فَلا يَجُوزُ إِلْزامُهُ بَأَيِّ زيادَةٍ على الدَّيْنِ، سَواءٌ بِشَرْطٍ سابِقٍ أَمْ بِدونِ شَرْطٍ؛ لِأَنَّ ذَلِكَ رِبًا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ما المُرادُ بالخيارِ في البَيْعِ، مُبَيِّنًا الحِكْمَةَ من تَشْريعِهِ في البَيْعِ؟ وماذا يَسْتَفيدُ المُتَعاقِدانِ من خيارِ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اشْتَرَى شَخْصٌ سَيَّارَةً من آخَرَ، ثم تَبَيَّنَ لَهُ أَنَّ بها عَيْبًا، فَهَلْ لَهُ رَدُّها؟ وجِّهْ 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 المُرادُ بالإِقالَةِ في البَيْعِ؟ وما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ذَهَبَ بَعْضُ أَهْلِ العِلْمِ إلى تَحْريمِ بَيْعِ التَّقْسيطِ، اذْكُرْ أَصْحابَ هَذا القولِ، مع ذِكْرِ أَهَمِّ ما اسْتَدَلُّوا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الإجارة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مُشْتَقَّةٌ منَ الأَجْرِ، وهو العِوَضُ المُقابَلُ بِعَمَلٍ، ومنهُ قولُهُ تعالى:</w:t>
      </w:r>
      <w:r>
        <w:rPr>
          <w:rFonts w:ascii="KFGQPC HAFS Uthmanic Script" w:eastAsia="KFGQPC HAFS Uthmanic Script" w:hAnsi="KFGQPC HAFS Uthmanic Script" w:cs="KFGQPC HAFS Uthmanic Script"/>
          <w:b w:val="0"/>
          <w:color w:val="187600"/>
          <w:sz w:val="26"/>
          <w:szCs w:val="26"/>
          <w:rtl/>
        </w:rPr>
        <w:t xml:space="preserve"> ﴿لَوۡ شِئۡتَ لَتَّخَذۡتَ عَلَيۡهِ أَجۡرٗا﴾</w:t>
      </w:r>
      <w:r>
        <w:rPr>
          <w:rFonts w:ascii="adwa-assalaf" w:eastAsia="adwa-assalaf" w:hAnsi="adwa-assalaf" w:cs="adwa-assalaf"/>
          <w:b w:val="0"/>
          <w:color w:val="000000"/>
          <w:sz w:val="28"/>
          <w:szCs w:val="28"/>
          <w:rtl/>
        </w:rPr>
        <w:t xml:space="preserve"> (الكهف: 77)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﴿فَإِنۡ أَرۡضَعۡنَ لَكُمۡ فَـَٔاتُوهُنَّ أُجُورَهُنَّ﴾</w:t>
      </w:r>
      <w:r>
        <w:rPr>
          <w:rFonts w:ascii="adwa-assalaf" w:eastAsia="adwa-assalaf" w:hAnsi="adwa-assalaf" w:cs="adwa-assalaf"/>
          <w:b w:val="0"/>
          <w:color w:val="000000"/>
          <w:sz w:val="28"/>
          <w:szCs w:val="28"/>
          <w:rtl/>
        </w:rPr>
        <w:t xml:space="preserve"> (الطلاق: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w:t>
      </w:r>
      <w:r>
        <w:rPr>
          <w:rFonts w:ascii="adwa-assalaf" w:eastAsia="adwa-assalaf" w:hAnsi="adwa-assalaf" w:cs="adwa-assalaf"/>
          <w:b w:val="0"/>
          <w:color w:val="BF4E14"/>
          <w:sz w:val="28"/>
          <w:szCs w:val="28"/>
          <w:rtl/>
        </w:rPr>
        <w:t xml:space="preserve"> عَقْدٌ على مَنْفَعَةٍ مَعْلُومَةٍ، أو على عَمَلٍ مَعْلُومٍ، في زَمَنٍ مَعْلُومٍ، بِعِوَضٍ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نَوْعٌ منَ البَيْعِ؛ لِأَنَّها في الحَقيقَةِ بَيْعٌ للمَنافِعِ.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عَقْدِ البَيْعِ وعَقْدِ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عَقْدَ البَيْعِ على العَيْنِ، وعَقْدَ الإِجارَةِ على 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عَقْدَ البَيْعِ يَنْقُلُ المِلْكَ في العَيْنِ للمُشْتَري، وعليه ضَمانُها، وعَقْدَ الإِجارَةِ تَبْقَى العَيْنُ فيهِ مَمْلُوكَةً للمُؤَجِّرِ، وعليه ضَمانُها.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لِعَقْدِ الإِجارَةِ أَرْبَعَةُ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الأولُ: الصِّيغَةُ: وهيَ الإيجابُ والقَبُولُ، وتكون لَفْظيَّةً في الغالِبِ.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صيغَةُ الإِجارَةِ فِعْليَّةً بالمُعاطاةِ، كما لَوْ وضَعَ أَجْهِزَةً أو مُعِدَّاتٍ للإيجارِ بِسِعْرٍ مُحَدَّدٍ ثابِتٍ؛ كَتَأْجيرِ الدَّرَّاجاتِ والسيَّاراتِ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الثاني: المُتَعاقِدانِ: وهُما المُؤَجِّرُ والمُسْتَأْجِرُ.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الثالثُ: المَعْقُودُ عليه: وهو المَنْفَعَةُ، وتكون مَنْفَعَةَ عَيْنٍ أو مَنْفَعَةَ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الرابعُ: الأُجْرَةُ: وهيَ ما يَلْتَزِمُ المُسْتَأْجِرُ بِبَذْلِهِ؛ عِوَضًا عَنِ المَنْفَعَةِ الَّتي يَمْتَلِكُها، أَوِ العَمَلِ الَّذي قُدِّمَ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جائِزَةٌ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﴿فَإِنۡ أَرۡضَعۡنَ لَكُمۡ فَـَٔاتُوهُنَّ أُجُورَهُنَّ﴾</w:t>
      </w:r>
      <w:r>
        <w:rPr>
          <w:rFonts w:ascii="adwa-assalaf" w:eastAsia="adwa-assalaf" w:hAnsi="adwa-assalaf" w:cs="adwa-assalaf"/>
          <w:b w:val="0"/>
          <w:color w:val="000000"/>
          <w:sz w:val="28"/>
          <w:szCs w:val="28"/>
          <w:rtl/>
        </w:rPr>
        <w:t xml:space="preserve"> (الطلاق: 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﴿لَوۡ شِئۡتَ لَتَّخَذۡتَ عَلَيۡهِ أَجۡرٗا﴾</w:t>
      </w:r>
      <w:r>
        <w:rPr>
          <w:rFonts w:ascii="adwa-assalaf" w:eastAsia="adwa-assalaf" w:hAnsi="adwa-assalaf" w:cs="adwa-assalaf"/>
          <w:b w:val="0"/>
          <w:color w:val="000000"/>
          <w:sz w:val="28"/>
          <w:szCs w:val="28"/>
          <w:rtl/>
        </w:rPr>
        <w:t xml:space="preserve"> (الكهف: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«اسْتَأْجَرَ رسولُ اﷲِ صلى الله عليه وسلم، وأَبُو بَكْرٍ رَجُلًا من بَني الدِّيلِ هاديًا خِرِّيتًا».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والخِرِّيتُ: هو الماهِرُ بالطُّرُقِ والمَسالِكِ الخَفيَّةِ في الصَّحْراءِ.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والإِجْماعُ: قال ابنُ قُدامَةَ:</w:t>
      </w:r>
      <w:r>
        <w:rPr>
          <w:rFonts w:ascii="adwa-assalaf" w:eastAsia="adwa-assalaf" w:hAnsi="adwa-assalaf" w:cs="adwa-assalaf"/>
          <w:b w:val="0"/>
          <w:color w:val="BF4E14"/>
          <w:sz w:val="28"/>
          <w:szCs w:val="28"/>
          <w:rtl/>
        </w:rPr>
        <w:t xml:space="preserve"> «أَجْمع العُلَماءُ في كُلِّ عَصْرٍ وكلِّ مِصْرٍ على جَوازِ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منَ العُقُودِ الَّتي تُحَقِّقُ مَصالِحَ كَبيرَةً لِلنَّاسِ؛ إِذْ لَيْسَ كُلُّ إِنْسانٍ يَسْتَطيعُ أَنْ يَفْعَلَ كُلَّ شَيْءٍ بِنَفْسِهِ، فَيَحْتاجُ أَنْ يَسْتَأْجِرَ عامِلًا أو غَيْرَهُ،</w:t>
      </w:r>
      <w:r>
        <w:rPr>
          <w:rFonts w:ascii="adwa-assalaf" w:eastAsia="adwa-assalaf" w:hAnsi="adwa-assalaf" w:cs="adwa-assalaf"/>
          <w:b w:val="0"/>
          <w:color w:val="000000"/>
          <w:sz w:val="28"/>
          <w:szCs w:val="28"/>
          <w:rtl/>
        </w:rPr>
        <w:t xml:space="preserve"> وكَذا لا يَسْتَطيعُ أَنْ يَشْتَريَ كُلَّ شَيْءٍ، فَيْحَتاجُ أَنْ يَسْتَأْجِرَ الدَّوابَّ والبُيُوتَ ونَحْوَهُ؛ لِذا أَباحَ اﷲُ الإِجارَةَ تَيْسيرًا لِلنَّاسِ، وقَضاءً لِحاجاتِهِمْ.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التَّراضي بينَ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العاقِدانِ جائِزَيِ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تَكُونَ المَنْفَعَةُ والأُجْرَةُ مَعْلُومَةً؛ ليَزُولَ عَنْهُما الجَهالَةُ والغَرَرُ.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تَكُونَ المَنْفَعَةُ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تَكُونَ المَنْفَعَةُ مَمْلُوكَةً للمُؤَجِّرِ أو مَأْذُونًا لَهُ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تَكُونَ المُدَّةُ مَعْلُومَةً؛ لِأَنَّ جَهالَةَ المُدَّةِ غَرَرٌ، ويُفْضي إلى التَّنازُعِ.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في المَنْفَعَةِ أَنْ تَكُونَ مُباحَةً، فَلا يَجُوزُ الإِجارَةُ على مَنْفَعَةٍ مُحَرَّمَةٍ، كالغِناءِ والرَّقْصِ وتَعْليمِ السِّحْرِ وعِلْمِ تَأْثيرِ النُّجُومِ وتَعْليمِ المُوسيقَى، وحَمْلِ المُحَرَّماتِ؛ كالِاسْتِئْجارِ على حَمْلِ الخَمْرِ والدُّخانِ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كانَ مُباحَ النَّفْعِ جازَ الِاسْتِئْجارُ عليه، كاسْتِئْجارِ العَقاراتِ والدَّوابِّ والثِّيابِ ونَحْوِهِ، وكَذا في الأَعْمالِ، كالِاسْتِئْجارِ لِلنَّظافَةِ والصِّيانَةِ والبِناءِ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تَصِحُّ الإِجارَةُ على المُحَرَّماتِ؛ كَإِجارَةِ المُغَنِّي والرَّاقِصَةِ والطَّبَّالينَ والفِرَقِ المُوسيقيَّةِ، وإِجارَةِ السَّحَرَةِ والمُشَعْوِذينَ للبُيُوتِ، وإِجارَةِ آلاتِ المُوسيقَى، ومُعِدَّاتِ الدُّخانِ ونَحْوِهِ؛ لِما في ذَلِكَ منَ التَّعاوُنِ على الإِثْمِ والعُدْوانِ.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 على أَعْيانٍ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 على 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أَجيرٌ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أَجيرٌ 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النَّوْعُ الأولُ: «إِجارَةُ أَعْيانٍ» وهي الإِجارَةُ على مَنْفَعَةِ عَيْنٍ مُعَيَّنَةٍ ؛ كَأَنْ يَقُولَ: أَجَّرْتُكَ هذه السَّيَّارَةَ، أو هَذا البَيْتَ أو هذه المَزْرَعَةَ، أَوِ المُعَدَّاتِ...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النَّوْعُ الثاني: «إِجارَةُ أَشْخاصٍ» وهي الإِجارَةُ على أَداءِ عَمَلٍ مَعْلُومٍ، كالإِجارَةِ على أَنْ يُوَصِّلَهُ بالسَّيَّارَةِ لِمَكانِ كَذا، أو يُصْلِحَ لَهُ السِّباكَةَ، أو يَدْهُنَ لَهُ العِمارَةَ أو طبيبًا يخلع ضرسه، أو مهندسًا يرسم له مخططًا،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وَإِجارَةُ الأَشْخاصِ نَوْعانِ: أَجيرٌ خاصٌّ - أَجيرٌ 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الأَجيرُ الخاصُّ: هو مَنْ يَعْمَلُ لِشَخْصٍ مُعَيَّنٍ مُدَّةً مُعَيَّنَةً، كالمُوَظَّفينَ في الدَّوائِرِ الحُكُوميَّةِ والشَّرِكاتِ الخاصَّةِ مُدَّةَ ساعاتِ الدَّوامِ، وكالخَدَمِ في البُيُوتِ والسَّائِقينَ، ومَنِ اسْتُؤْجِرَ للحِراسَةِ،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لَهُ العَمَلُ لِغَيْرِ مُسْتَأْجِرِهِ الزَّمَنَ المُتَّفَقَ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يَأْخُذُ أُجْرَتَهُ بِتَسْليمِ نَفْسِهُ لِصاحِبِ العَمَلِ الزَّمَنَ المُتَّفَقَ عليه، ولا يَضُرُّهُ إِنْ لَمْ يُعْطِهِ صاحِبُ العَمَلِ عَمَلًا في هذه المُدَّةِ، ويَسْتَحِقُّ كامِلَ أُجْرَتِهِ.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الأَجيرُ المُشْتَرَكُ: هو الَّذي يَعْمَلُ لِأكثرَ من شَخْصٍ؛ أَيْ: لِعامَّةِ النَّاسِ، ولا يَلْتَزِمُ بِوَقْتٍ لِأَحَدٍ، بَلْ يَلْتَزِمُ بِإِنْهاءِ العَمَلِ، كالميكانيكيِّ والنَّجَّارِ والخَيَّاطِ والحَلَّاقِ في وِرَشِهم والسَّوَّاقِ على الطُّرُقاتِ، والأَطِبَّاءِ في عياداتِهِمْ، وشَرِكاتِ المُقاوَلاتِ،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يَأْخُذُ الأُجْرَةَ المُتَّفَقَ عَلَيْها حَتَّى يُنهيَ العَمَلَ، سَواءٌ طالَ زَمَنُ العَمَلِ أَمْ قَصُرَ، فَإِنْ أَكْمَلَ العَمَلَ اسْتَحَقَّ الأُجْرَةَ، وإِنْ لَمْ يُنْهِهِ، فَلا أُجْرَةَ لَهُ، ولا يَأْخُذُ أُجْرَةً على مُقَدِّماتِ عَمَلٍ لم يَتِمَّ.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للمُسْتَأْجِرِ إِنِ اسْتَأْجَرَ دارًا ليَتَّخِذَها سَكَنًا أَنْ يَتَّخِذَها لِغَيْرِ ذَلِكَ، إِلَّا بالِاتِّفاقِ بينَ المُؤَجِّرِ والمُسْتَأْجِرِ.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المُسْتَأْجِرِ إِعْطاءُ الأَجيرِ أُجْرَتَهُ كامِلَةً عندَ إِنْهاءِ عَمَلِهِ؛ لِقولِهِ صلى الله عليه وسلم:</w:t>
      </w:r>
      <w:r>
        <w:rPr>
          <w:rFonts w:ascii="adwa-assalaf" w:eastAsia="adwa-assalaf" w:hAnsi="adwa-assalaf" w:cs="adwa-assalaf"/>
          <w:b w:val="0"/>
          <w:color w:val="000D80"/>
          <w:sz w:val="28"/>
          <w:szCs w:val="28"/>
          <w:rtl/>
        </w:rPr>
        <w:t xml:space="preserve"> «أَعْطُوا الأَجيرَ أَجْرَهُ قَبْلَ أَنْ يَجِفَّ عَرَقُهُ».</w:t>
      </w:r>
      <w:r>
        <w:rPr>
          <w:rFonts w:ascii="adwa-assalaf" w:eastAsia="adwa-assalaf" w:hAnsi="adwa-assalaf" w:cs="adwa-assalaf"/>
          <w:b w:val="0"/>
          <w:color w:val="000000"/>
          <w:sz w:val="28"/>
          <w:szCs w:val="28"/>
          <w:rtl/>
        </w:rPr>
        <w:t xml:space="preserve"> أخرجهُ ابنُ ماجَهْ، وصحَّحَهُ الأَلبانيُّ،</w:t>
      </w:r>
      <w:r>
        <w:rPr>
          <w:rFonts w:ascii="adwa-assalaf" w:eastAsia="adwa-assalaf" w:hAnsi="adwa-assalaf" w:cs="adwa-assalaf"/>
          <w:b w:val="0"/>
          <w:color w:val="000000"/>
          <w:sz w:val="28"/>
          <w:szCs w:val="28"/>
          <w:rtl/>
        </w:rPr>
        <w:t xml:space="preserve"> وعن أَبي هُرَيرَةَ رضي الله عنه عَنِ النبيِّ صلى الله عليه وسلم، قال:</w:t>
      </w:r>
      <w:r>
        <w:rPr>
          <w:rFonts w:ascii="adwa-assalaf" w:eastAsia="adwa-assalaf" w:hAnsi="adwa-assalaf" w:cs="adwa-assalaf"/>
          <w:b w:val="0"/>
          <w:color w:val="000D80"/>
          <w:sz w:val="28"/>
          <w:szCs w:val="28"/>
          <w:rtl/>
        </w:rPr>
        <w:t xml:space="preserve"> «قالَ اﷲُ: ثَلاثَةٌ أَنا خَصْمُهُمْ يَوْمَ القيامَةِ، ومنْهُمْ: ورَجُلٌ اسْتَأْجَرَ أَجيرًا فاسْتَوْفَى منْهُ، ولَمْ يُعْطِهِ أَجْرَهُ»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الأَجيرِ الخاصِّ والأَجيرِ المُشْتَرَكِ: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الأَجيرَ الخاصَّ يَسْتَحِقُّ أُجْرَتَهُ بِتَسْليمِ نَفْسِهِ مُدَّةَ العَمَلِ، وأَمَّا الأَجيرُ المُشْتَرَكُ، فَيَسْتَحِقُّ أُجْرَتَهُ بِإنْهاءِ العَمَلِ وإِكْمالِهِ.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فالموظَّفُ في دائرةٍ أجيرٌ خاصٌّ، والميكانيكي في ورشتهِ أجيرٌ 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للمَرْأَةِ أَنْ تُؤَجِّرَ نَفْسَها بِغَيْرِ إِذْنِ زَوْجِها، كَعَمَلِها مُوظَّفَةً أو مُدَرِّسَةً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يُعْتَبَرُ عَقْدُ الإِجارَةِ من عُقُودِ المُعاوَضاتِ. اشْرَحْ ذَلِكَ من واقِعِ فَهْمِكَ.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بِمَ يُوافِقُ عَقْدُ الإِجارَةِ عَقْدَ البَيْعِ؟ وفيمَ يُفارِقُهُ؟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المُتَقَرِّرِ في عَقْدِ الإِجارَةِ أَنَّ المُسْتَأْجِرَ يَمْلِكُ المَنْفَعَةَ، فَهَلْ يَمْلِكُ بَيْعَها؟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اسْتَأْجَرَ رَجُلٌ مُغَنِّيًا لِإِحْياءِ حَفْلِ زِفافٍ، فَما حُكْمُ إِعْطائِهِ الأُجْرَةَ؟ اذْكُرْ كَلامَ أَهْلِ العِلْمِ في تِلْكَ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أَنْشيءْ جَدْوَلًا تُبَيِّنُ فيهِ الفُرُوقَ بينَ الأَجيرِ الخاصِّ والأَجيرِ المُشْتَرَكِ.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بَيِّنْ من أَيِّ أَنْواعِ الإِجارَةِ هذه الأَعْمالُ: الحَلَّاقُ في مَحَلِّهِ - السَّبَّاكُ في ورْشَتِهِ - الضَّابِطُ في العَسْكَريَّةِ - الطَّبيبُ في المُسْتَشْفَى - المُدَرِّسُ في المَدْرَسَةِ - الشَّغَّالَةُ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الأصول التي يدور عليها التحريم في باب المعاملات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الأصول التي يدور عليها التحريم في باب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الَّتي يَدُورُ عَلَيْها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الَّتي يَدُورُ عَلَيْها التَّحْريمُ في بابِ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جُمْلَةٌ منَ الأُصُولِ الَّتي يَدُورُ عَلَيْها التَّحْريمُ والمَنْعُ في المُعامَلاتِ الماليَّةِ في الشَّريعَةِ الإِسْلاميَّةِ، وإِلَيْكَ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خَطَرُ الرِّبا عَظيمٌ جِدًّا، فَلَمْ يَتَوَعَّدِ اﷲُ تعالى أَحَدًا بِحَرْبه إِلَّا المُرابيَ،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وَذَرُواْ مَا بَقِيَ مِنَ ٱلرِّبَوٰٓاْ إِن كُنتُم مُّؤۡمِنِينَ 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w:t>
      </w:r>
      <w:r>
        <w:rPr>
          <w:rFonts w:ascii="adwa-assalaf" w:eastAsia="adwa-assalaf" w:hAnsi="adwa-assalaf" w:cs="adwa-assalaf"/>
          <w:b w:val="0"/>
          <w:color w:val="000000"/>
          <w:sz w:val="28"/>
          <w:szCs w:val="28"/>
          <w:rtl/>
        </w:rPr>
        <w:t xml:space="preserve"> (البقرة: 278-279)</w:t>
      </w:r>
      <w:r>
        <w:rPr>
          <w:rFonts w:ascii="adwa-assalaf" w:eastAsia="adwa-assalaf" w:hAnsi="adwa-assalaf" w:cs="adwa-assalaf"/>
          <w:b w:val="0"/>
          <w:color w:val="000000"/>
          <w:sz w:val="28"/>
          <w:szCs w:val="28"/>
          <w:rtl/>
        </w:rPr>
        <w:t xml:space="preserve"> ولا يُمْكِنُ التَّحَرُّزُ منهُ إِلَّا بِمَعْرِفَةِ أَحْكامِهِ؛ ليَسْلَمَ دينُ العَبْدِ، ويَنْجُوَ من عَذابِ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لُغَةً: الزِّيادَةُ، ومنهُ قولُه 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w:t>
      </w:r>
      <w:r>
        <w:rPr>
          <w:rFonts w:ascii="adwa-assalaf" w:eastAsia="adwa-assalaf" w:hAnsi="adwa-assalaf" w:cs="adwa-assalaf"/>
          <w:b w:val="0"/>
          <w:color w:val="000000"/>
          <w:sz w:val="28"/>
          <w:szCs w:val="28"/>
          <w:rtl/>
        </w:rPr>
        <w:t xml:space="preserve"> (فصلت: 39)؛</w:t>
      </w:r>
      <w:r>
        <w:rPr>
          <w:rFonts w:ascii="adwa-assalaf" w:eastAsia="adwa-assalaf" w:hAnsi="adwa-assalaf" w:cs="adwa-assalaf"/>
          <w:b w:val="0"/>
          <w:color w:val="000000"/>
          <w:sz w:val="28"/>
          <w:szCs w:val="28"/>
          <w:rtl/>
        </w:rPr>
        <w:t xml:space="preserve"> أَيْ: زادَتْ.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w:t>
      </w:r>
      <w:r>
        <w:rPr>
          <w:rFonts w:ascii="adwa-assalaf" w:eastAsia="adwa-assalaf" w:hAnsi="adwa-assalaf" w:cs="adwa-assalaf"/>
          <w:b w:val="0"/>
          <w:color w:val="BF4E14"/>
          <w:sz w:val="28"/>
          <w:szCs w:val="28"/>
          <w:rtl/>
        </w:rPr>
        <w:t xml:space="preserve"> الزِّيادَةُ في أَشْياءَ مَخْصُوصَةٍ، وقيلَ: فَضْلُ مالٍ بِلا عِوَضٍ، في مُعاوَضَةِ مالٍ بِمالٍ.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الرِّبا: الرِّبا مُحَرَّمٌ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 فَمَن جَآءَهُۥ مَوۡعِظَةٌ مِّن رَّبِّهِۦ فَٱنتَهَىٰ فَلَهُۥ مَا سَلَفَ وَأَمۡرُهُۥٓ إِلَى ٱللَّهِۖ وَمَنۡ عَادَ فَأُوْلَٰٓئِكَ أَصۡحَٰبُ ٱلنَّارِۖ هُمۡ فِيهَا خَٰلِدُونَ 275</w:t>
      </w:r>
      <w:r>
        <w:rPr>
          <w:rFonts w:ascii="KFGQPC HAFS Uthmanic Script" w:eastAsia="KFGQPC HAFS Uthmanic Script" w:hAnsi="KFGQPC HAFS Uthmanic Script" w:cs="KFGQPC HAFS Uthmanic Script"/>
          <w:b w:val="0"/>
          <w:color w:val="187600"/>
          <w:sz w:val="26"/>
          <w:szCs w:val="26"/>
          <w:rtl/>
        </w:rPr>
        <w:t xml:space="preserve"> يَمۡحَقُ ٱللَّهُ ٱلرِّبَوٰاْ وَيُرۡبِي ٱلصَّدَقَٰتِۗ وَٱللَّهُ لَا يُحِبُّ كُلَّ كَفَّارٍ أَثِيمٍ 276</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وَأَقَامُواْ ٱلصَّلَوٰةَ وَءَاتَوُاْ ٱلزَّكَوٰةَ لَهُمۡ أَجۡرُهُمۡ عِندَ رَبِّهِمۡ وَلَا خَوۡفٌ عَلَيۡهِمۡ وَلَا هُمۡ يَحۡزَنُونَ 277</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وَذَرُواْ مَا بَقِيَ مِنَ ٱلرِّبَوٰٓاْ إِن كُنتُم مُّؤۡمِنِينَ 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 وَإِن تُبۡتُمۡ فَلَكُمۡ رُءُوسُ أَمۡوَٰلِكُمۡ لَا تَظۡلِمُونَ وَلَا تُظۡلَمُونَ﴾</w:t>
      </w:r>
      <w:r>
        <w:rPr>
          <w:rFonts w:ascii="adwa-assalaf" w:eastAsia="adwa-assalaf" w:hAnsi="adwa-assalaf" w:cs="adwa-assalaf"/>
          <w:b w:val="0"/>
          <w:color w:val="000000"/>
          <w:sz w:val="28"/>
          <w:szCs w:val="28"/>
          <w:rtl/>
        </w:rPr>
        <w:t xml:space="preserve"> (البقرة: 275-279).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اﷲِ صلى الله عليه وسلم:</w:t>
      </w:r>
      <w:r>
        <w:rPr>
          <w:rFonts w:ascii="adwa-assalaf" w:eastAsia="adwa-assalaf" w:hAnsi="adwa-assalaf" w:cs="adwa-assalaf"/>
          <w:b w:val="0"/>
          <w:color w:val="000D80"/>
          <w:sz w:val="28"/>
          <w:szCs w:val="28"/>
          <w:rtl/>
        </w:rPr>
        <w:t xml:space="preserve"> «اجْتَنِبُوا السَّبْعَ المُوبِقاتِ»، قالُوا: يا رسولَ اﷲِ، وما هُنَّ؟ قال: «الشِّرْكُ بِاﷲِ، والسِّحْرُ، وقَتْلُ النَّفْسِ الَّتي حَرَّمَ اﷲُ إِلَّا بالحَقِّ، وأَكْلُ الرِّبا، وأَكْلُ مالِ اليَتيمِ، والتَّوَلِّي يَوْمَ الزَّحْفِ، وقَذْفُ المُحْصَناتِ المُؤْمناتِ الغافِلاتِ»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أَنَّ رسولَ اﷲِ صلى الله عليه وسلم قال:</w:t>
      </w:r>
      <w:r>
        <w:rPr>
          <w:rFonts w:ascii="adwa-assalaf" w:eastAsia="adwa-assalaf" w:hAnsi="adwa-assalaf" w:cs="adwa-assalaf"/>
          <w:b w:val="0"/>
          <w:color w:val="000D80"/>
          <w:sz w:val="28"/>
          <w:szCs w:val="28"/>
          <w:rtl/>
        </w:rPr>
        <w:t xml:space="preserve"> «لَعَنَ اﷲُ آكِلَ الرِّبا، ومُوكِلَهُ، وشاهِدَيْهِ، وكاتِبَهُ»، وقال: «هُمْ سَواءٌ»</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قال ابنُ قُدامَةَ:</w:t>
      </w:r>
      <w:r>
        <w:rPr>
          <w:rFonts w:ascii="adwa-assalaf" w:eastAsia="adwa-assalaf" w:hAnsi="adwa-assalaf" w:cs="adwa-assalaf"/>
          <w:b w:val="0"/>
          <w:color w:val="BF4E14"/>
          <w:sz w:val="28"/>
          <w:szCs w:val="28"/>
          <w:rtl/>
        </w:rPr>
        <w:t xml:space="preserve"> «أَجْمَعَتِ الأُمَّةُ على أَنَّ الرِّبا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الماوَرْديُّ:</w:t>
      </w:r>
      <w:r>
        <w:rPr>
          <w:rFonts w:ascii="adwa-assalaf" w:eastAsia="adwa-assalaf" w:hAnsi="adwa-assalaf" w:cs="adwa-assalaf"/>
          <w:b w:val="0"/>
          <w:color w:val="BF4E14"/>
          <w:sz w:val="28"/>
          <w:szCs w:val="28"/>
          <w:rtl/>
        </w:rPr>
        <w:t xml:space="preserve"> «إِنَّ الرِّبا لَمْ يَحِلَّ في شَريعَةٍ قَطُّ؛ لِقولِهِ تعالى:</w:t>
      </w:r>
      <w:r>
        <w:rPr>
          <w:rFonts w:ascii="KFGQPC HAFS Uthmanic Script" w:eastAsia="KFGQPC HAFS Uthmanic Script" w:hAnsi="KFGQPC HAFS Uthmanic Script" w:cs="KFGQPC HAFS Uthmanic Script"/>
          <w:b w:val="0"/>
          <w:color w:val="187600"/>
          <w:sz w:val="26"/>
          <w:szCs w:val="26"/>
          <w:rtl/>
        </w:rPr>
        <w:t xml:space="preserve"> ﴿وَأَخۡذِهِمُ ٱلرِّبَوٰاْ وَقَدۡ نُهُواْ عَنۡهُ﴾</w:t>
      </w:r>
      <w:r>
        <w:rPr>
          <w:rFonts w:ascii="adwa-assalaf" w:eastAsia="adwa-assalaf" w:hAnsi="adwa-assalaf" w:cs="adwa-assalaf"/>
          <w:b w:val="0"/>
          <w:color w:val="000000"/>
          <w:sz w:val="28"/>
          <w:szCs w:val="28"/>
          <w:rtl/>
        </w:rPr>
        <w:t xml:space="preserve"> (النساء: 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في تَحْريمِ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أَهْلُ العِلْمِ أَوْجُهًا كثيرَةً في تَحْريمِ الرِّبا،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فيهِ إِضْرارًا بالفُقَراءِ والمُحْتاجينَ؛ بِمُضاعَفَةِ الدُّيُونِ عليهمْ عندَ عَجْزِهِمْ عن تَسْديدِها.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يُؤَدِّي إلى انْهيارِ الأَخْلاقِ بِسَبَبِ انْعِدامِ التَّعاوُنِ والتَّراحُمِ بينَ أَفْرادِهِ، فيقطعُ المعْرُوفَ بينَ المسلمينَ؛ وينعدِمُ بَذْلُ القَرْضِ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يُعَوِّدُ المُرابيَ على الكَسَلِ والخُمُولِ، والِابْتِعادِ عَنِ الِاشْتِغالِ بالمَكاسِبِ المُباحَةِ النَّافِعَةِ.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ويَتَرَتَّبُ على السَّابِقِ أَنَّ فيهِ تَعْطيلًا للمَكاسِبِ والصِّناعاتِ والحِرَفِ والتِّجاراتِ؛ لِأَنَّ المُرابيَ يَرْبَحُ دونَ أَدْنَى عَمَلٍ، فَلِمَ التَّعَبُ والمَشَقَّةُ؟!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فيهِ أَكْلًا لِأَمْوالِ النَّاسِ بالباطِلِ؛ فَإِنَّ تَعامُلَ النَّاسِ في مَعايِشِهِمْ قائِمٌ على الِاسْتِفادَةِ منَ الطَّرَفَيْنِ، في مُقابِلِ عَمَلٍ يَقُومُ به أو عَيْنٍ يَدْفَعُها إليهِ، والرِّبا خالٍ منَ الأَمْرَيْنِ.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الرِّبا يُؤدِّي إِلى ارْتِفاعِ أَسْعارِ السِّلعِ والخِدْماتِ؛ لأنَّ أَصْحابَ المشْروعاتِ الإنتاجيَّةِ عِندما يَقْترضُون لتمْويلِ مَشْروعاتِهِم فإنَّهم سيَضطرُّون لرَفْعِ أَسْعارِ مُنْتَجاتِهِم على النَّاسِ لِتَغْطيةِ تَكاليفِ الإِنْتاجِ المُرْتَفِعَةِ بسَببِ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الرِّبا يُؤدِّي إِلى هُبوطِ القوَّةِ الشِّرائيَّةِ بأَيْدي النَّاسِ؛ لأنَّهُ من المُقرَّرِ اقْتِصاديًّا أنَّه كُلَّما ازْدادتِ التَّدفُّقاتُ النَّقديةُ بسَببِ القُروضِ التي تَضُخُّها البُنوكُ وغَيْرُها من أَرْبابِ الأمْوالِ في البَلدِ، فإنِّ ذلك يُؤدِّي إلى ضَعفِ القُوَّةِ الشِّرائيةِ لعُمْلةِ البَلدِ؛ بسَببِ أنَّ تلك الأَمْوالَ لم تَكُنْ مَصْحوبةً بمَشْروعاتٍ إنتاجيَّةٍ أو بسَلَعٍ،</w:t>
      </w:r>
      <w:r>
        <w:rPr>
          <w:rFonts w:ascii="adwa-assalaf" w:eastAsia="adwa-assalaf" w:hAnsi="adwa-assalaf" w:cs="adwa-assalaf"/>
          <w:b w:val="0"/>
          <w:color w:val="000000"/>
          <w:sz w:val="28"/>
          <w:szCs w:val="28"/>
          <w:rtl/>
        </w:rPr>
        <w:t xml:space="preserve"> وهذا بخِلافِ الرِّبحِ المَشْروعِ فإنَّهُ ناتجٌ عن ارْتِباطِ المالِ بالعملِ، فالتَّدفُّقاتُ النَّقْديةُ التي تتحقَّقُ وفْقًا لهذا النِّظامِ مُرْتَبِطةٌ بتَدفُّقاتٍ مُقابَلةٍ من السِّلعِ والخِدْماتِ الضَّروريَّةِ للمُجْتمعِ.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الغَرْبِ في تَحْريمِ الرِّبا، والأَخْذِ بالنِّظامِ الإِسْلاميِّ الماليِّ: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مَجْلِسُ الشُّيُوخِ الفَرَنْسيُّ إلى ضَمِّ النِّظامِ المَصْرِفيِّ الإِسْلاميِّ لِلنِّظامِ المَصْرِفيِّ في فَرَنْسا، وقالَ:</w:t>
      </w:r>
      <w:r>
        <w:rPr>
          <w:rFonts w:ascii="adwa-assalaf" w:eastAsia="adwa-assalaf" w:hAnsi="adwa-assalaf" w:cs="adwa-assalaf"/>
          <w:b w:val="0"/>
          <w:color w:val="000000"/>
          <w:sz w:val="28"/>
          <w:szCs w:val="28"/>
          <w:rtl/>
        </w:rPr>
        <w:t xml:space="preserve"> «إِنَّ النِّظامَ المَصْرِفيَّ الَّذي يَعْتَمِدُ على قَواعِدَ مُسْتَمَدَّةٍ منَ الشَّريعَةِ الإِسْلاميَّةِ مُريحٌ للجَميعِ، سَواءٌ كانُوا مسلمينَ أو غَيْرَ 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مَجَلَّةِ (تشالينجز): «أَظُنُّ أَنَّنا بِحاجَةٍ أكثرَ في هذه الأَزْمَةِ إلى قِراءَةِ القُرآنِ بَدَلًا منَ الإِنْجيلِ لِفَهْمِ ما يَحْدُثُ بِنا وبِمَصارِفِنا؛ لِأنَّه لَوْ حاوَلَ القائِمُونَ على مَصارِفِنا احْتِرامَ ما ورَدَ في القُرآنِ من تَعاليمَ وأَحْكامٍ وطَبَّقُوها، ما حَلَّ بِنا ما حَلَّ من كَوارِثَ وأَزَماتٍ، وما وصَلَ بِنا الحالُ إلى هَذا الوَضْعِ المُزْري؛ لِأَنَّ النُّقُودَ لا تَلِدُ النُّقُودَ».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الِاقْتِصاديِّينَ العالَميِّينَ: «المالُ لا يُنْتِجُ مالًا» ثم عَقَّبَ: «إِنَّ أَيَّ عَمَليَّةِ ائْتِمانٍ أو قَرْضٍ لا بُدَّ أَنْ تُواجَهَ بِأُصُولٍ مُحَدَّدَةٍ، وإِنَّ مَنْعَ بَيْعِ النُّقُودِ بالنُّقُودِ أَوِ المالِ بالمالِ هو الحَلُّ الأَمْثَلُ للأَزَماتِ الِاقْتِصاديَّةِ في العالَمِ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مَبْدَأُ الرِّبا في الإِسْلامِ، وقد حَسَمَهُ القُرآنُ بِقولِهِ:</w:t>
      </w:r>
      <w:r>
        <w:rPr>
          <w:rFonts w:ascii="KFGQPC HAFS Uthmanic Script" w:eastAsia="KFGQPC HAFS Uthmanic Script" w:hAnsi="KFGQPC HAFS Uthmanic Script" w:cs="KFGQPC HAFS Uthmanic Script"/>
          <w:b w:val="0"/>
          <w:color w:val="187600"/>
          <w:sz w:val="26"/>
          <w:szCs w:val="26"/>
          <w:rtl/>
        </w:rPr>
        <w:t xml:space="preserve"> ﴿وَحَرَّمَ ٱلرِّبَوٰاْۚ﴾</w:t>
      </w:r>
      <w:r>
        <w:rPr>
          <w:rFonts w:ascii="adwa-assalaf" w:eastAsia="adwa-assalaf" w:hAnsi="adwa-assalaf" w:cs="adwa-assalaf"/>
          <w:b w:val="0"/>
          <w:color w:val="000000"/>
          <w:sz w:val="28"/>
          <w:szCs w:val="28"/>
          <w:rtl/>
        </w:rPr>
        <w:t xml:space="preserve"> (البقرة: 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 (لاسكين) مَقالَةً بِعُنْوانِ: «هَلْ تأَهَّلَتْ (وول ستريت) لِاعْتِناقِ مَبادِئِ الشَّريعَةِ الإِسْلاميَّةِ» تَكَلَّمَ فيها عَنِ المَخاطِرِ الَّتي تُحْدِقُ بالرَّأْسِماليَّةِ، وقَدَّمَ سِلْسِلَةً منَ المُقْتَرَحاتِ حُلُولًا، في مُقَدِّمَتِها تَطْبيقُ مَبادِئِ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طالَبَ رَئيسُ تَحْريرِ صَحيفَةِ (لوجورنال دفينانس) بِضَرُورَةِ تَطْبيقِ الشَّريعَةِ الإِسْلاميَّةِ في المَجالِ الماليِّ والِاقْتِصاديِّ لِوَضْعِ حَدٍّ للأَزْمَةِ الَّتي تَهُزُّ أَسْواقَ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البَنْكيَّةُ على الوَدائِعِ الجاريَةِ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الوَدائِعُ الجاريَةُ المُودَعَةُ في البَنْكِ منَ النَّاحيَةِ الفِقْهيَّةِ: عِبارَةٌ عن قَرْضٍ مُقَدَّمٍ منَ العَميلِ للبَنْكِ، والفائِدَةُ زيادَةٌ على هَذا القَرْضِ، وهَذا هو عَيْنُ الرِّبا؛ لِذا انْعَقَدَ الإِجْماعُ على تَحْريمِ هذه 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قيلَ: البَنْكُ لَمْ يَقْتَرِضْ منَ العَميلِ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البَنْكَ يَضْمَنُ هَذا المَبْلَغَ للعَميلِ بِكُلِّ حالٍ، ولا يُضمَنُ بكل حالٍ في الأموالِ المقبوضةِ بإذنِ مالكها إلا القرضُ، فاشتراطُ البنكِ على نفسه الضمانَ بكلِّ حال يصيِّرُ المعامَلةَ قَرْضًا، بينما لو كانت العلاقةُ بينهما شَركةً شرعيَّةً أو مضارَبةً شرعيةً، لاشْتركَ البنكُ والعَميلُ في المكسَبِ والخَسارةِ، وهذا لا يوجدُ البتَّةَ في الودائعِ الجاريةِ.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رِبا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الرِّبا الذي يكونُ في عُقُودِ المدايناتِ، كالقُروضِ، والبيوعِ الآجِلةِ.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الزِّيادةُ في الدَّينِ عند حُلولهِ: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وصُورةُ ذَلِكَ: أَنْ يَكونَ في ذِمَّةِ شَخْصٍ لآخَرَ دَينٌ - سَواءٌ أَكانَ مَنْشؤُهُ قَرْضًا أَمْ بَيْعًا آجِلًا أَمْ غَيْرَ ذلك - فإِذا حَلَّ الأَجَلُ ولم يُسدِّدِ المَدينُ زادَهُ الدَّائنُ في المُهْلةِ في مُقابِلِ أَنْ يَزيدَ المَدينُ في قيمةِ الدَّينِ.مِثالُ ذلك: أَنْ يَشْتريَ شَخْصٌ سيَّارةً من آخَرَ بخَمْسينَ ألفَ ريالٍ، تَحِلُّ بَعْدَ ثَلاثِ سَنواتٍ، فلمَّا جاء مَوعدُ السَّدادِ ولم يتمكَّنِ المُشتري منَ السَّدادِ، قال لَهُ البائعُ: لَكَ مُهْلةٌ أُخْرى سَنَةٌ رابعةٌ، ليَزيدَ الدَّينَ، ويُصْبِحَ خَمْسةً وخَمْسينَ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الزِّيادةُ هيَ أَخْطرُ أَنْواعِ الرِّبا وأشدُّها تَحريمًا.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 أَشْهرِ صُورِ رِبا الجاهِليةِ؛ قال قَتادَةُ:</w:t>
      </w:r>
      <w:r>
        <w:rPr>
          <w:rFonts w:ascii="adwa-assalaf" w:eastAsia="adwa-assalaf" w:hAnsi="adwa-assalaf" w:cs="adwa-assalaf"/>
          <w:b w:val="0"/>
          <w:color w:val="BF4E14"/>
          <w:sz w:val="28"/>
          <w:szCs w:val="28"/>
          <w:rtl/>
        </w:rPr>
        <w:t xml:space="preserve"> «إنَّ رَبا الجاهِليةِ أَنْ يَبيعَ الرَّجُلُ البَيْعَ إِلى أَجَلٍ مُسمًّى، فإِذا حَلَّ الأَجَلُ ولَمْ يَكُنْ عندَ صاحبه قَضاءٌ زاد وأخَّرَ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الزِّيادةُ المَشْروطةُ في أَصْلِ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وصُورةُ ذلك: أَنْ يُقرِضَ شَخْصٌ آخَرَ مَبْلغًا منَ المالِ، ويَشْترِطَ المُقرِضُ على المُقْترِضِ أَنْ يَرُدَّ المَبْلغَ ومَعَهُ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هذا النَّوعُ: رِبا القُروضِ؛ لأنَّ الزِّيادةَ مَشْروطةٌ في ابْتِداءِ عَقدِ القَرْضِ، وليس عِندَ 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رِبا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الرِّبا الذي يَكونُ في عُقودِ المُعاوَضاتِ والمُبادَلاتِ التِّجاريَّةِ.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القِسمُ الأوَّلُ: رِبا الفَضْلِ، وهُو بَيعُ المالِ الرِّبويِّ بجِنْسِهِ مُتفاضِلًا.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الرِّبويُّ: هو المالُ الذي يَجْري فيه رِبا البُيوعِ،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النَّقْدانِ: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بهما ما كان في مَعْناهما، كالأَوْراقِ النَّقْديَّةِ.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الأَطْعمةُ التي تُقتاتُ وتُدَّخَرُ؛ وهيَ الأَصْنافُ الأَرْبعةُ المَنْصوصِ عَلَيها، وهي: البُرُّ والتَّمْرُ والشَّعيرُ والمِلْحُ.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بها ما كان في معناها: كالأُرْزِ والعَدَسِ والتَّوابِلِ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بجِنْسِه: أي: جِنْسِ المالِ الرِّبويِّ.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فالذَّهَبُ بأَنْواعِهِ جِنْسٌ، والتَّمرُ بأنَواعِهِ جِنْسٌ، والأُرْزُ بأَنْواعِهِ جِنْسٌ، والعَدَسُ بأَنْواعِهِ جِنْسٌ، والرِّيالاتُ السُّعوديَّةُ بأَنْواعِها جِنْسٌ، والجُنَيهاتُ المِصريَّةُ بأَنْواعِها جِنْسٌ،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مُتفاضِلًا: أَيْ بدونِ تَساوٍ في المِقْدارِ عِندَ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التَّحريمِ: حديثُ عُبادَةَ بنِ الصَّامتِ رضي الله عنه عَنِ النَّبيِّ صلى الله عليه وسلم أنَّه قال:</w:t>
      </w:r>
      <w:r>
        <w:rPr>
          <w:rFonts w:ascii="adwa-assalaf" w:eastAsia="adwa-assalaf" w:hAnsi="adwa-assalaf" w:cs="adwa-assalaf"/>
          <w:b w:val="0"/>
          <w:color w:val="000D80"/>
          <w:sz w:val="28"/>
          <w:szCs w:val="28"/>
          <w:rtl/>
        </w:rPr>
        <w:t xml:space="preserve"> «الذَّهَبُ بالذَّهَبِ، والفِضَّةُ بالفِضَّةِ، والبُرُّ بالبُرِّ، والشَّعيرُ بالشَّعيرِ، والتَّمْرُ بالتَّمْرِ، والمِلْحُ بالمِلْحِ، مِثْلًا بِمِثْلٍ، سَواءً بِسَواءٍ، يَدًا بيَدٍ، فَإِذا اخْتَلَفَتْ هذه الأَصْنافُ، فَبيعُوا كَيْفَ شِئْتُمْ، إِذا كانَ يَدًا بيَدٍ»</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وبمُوجِبِ هذا الحديثِ وغَيرِهِ منَ النُّصوصِ الواردةِ في هذا البابِ، فإِنَّ الأَحْوالَ بينَ المَبيعَيْنِ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إن اتحدَ الجِنْسُ، كالذَّهَبِ بالذَّهَبِ، والفِضَّةِ بالفِضَّةِ، والدُّولارِ بالدُّولارِ، والرِّيالِ بالرِّيالِ، والبُرِّ بالبُرِّ، والأُرْزِ بالأُرْزِ، فيُشترطُ فيهِ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التَّقابُضُ في 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التَّماثُلُ بينَ المَبيعَيْنِ.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فَيجوز أنْ يُباعَ مِائَةُ جِرامٍ ذَهَبًا بِمِائَةِ جِرامٍ ذَهَبًا، بِشَرْطِ القَبْضِ في مَجْلِسِ العَقْدِ، ويَحْرُمُ بَيْعُ مِائَةِ جِرامٍ فِضَّةً بِمِائَةٍ وخَمْسينَ جِرامًا فِضَةً، ولو كانَ في 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لِفَهْمِ مَسائِلِ رِبا البُيُوعِ، لا بُدَّ من فَهْمِ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الجِنْسِ -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الجِنْسُ: فالذَّهَبُ جِنْسٌ، والفِضَّةُ جِنْسٌ، والشعيرُ جِنْسٌ، والبرُّ جِنْسٌ.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في الذَّهَبِ والفِضَّةِ: الثَّمَنيَّةُ؛ لأنها أخصُّ وصفٍ يمكن أن يناطَ به الحُكمُ، فَيُقاسُ عليهما في جريان الربا كُلُّ ما جُعِلَ ثَمَنًا لِلسِّلَعِ؛ كالأَوْراقِ النَّقْديَّةِ أَوِ المَعادِنِ النَّقْديَّةِ، وتُعْتَبَرُ عُمْلَةُ الدَّوْلَةِ الواحِدَةِ جِنْسًا واحِدًا، فالرِّيالُ جِنْسٌ، والجُنَيْهُ جِنْسٌ، والدُّولارُ جِنْسٌ،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المَطْعُوماتِ الأَرْبَعَةِ: القُوتُ والادِّخار؛ لأَنَّهما أَخَصُّ أَوصافِ الأَربَعةِ المَذكورَةِ، فَيُقاسُ عَلَيْها في جريان الربا الأُرْزُ والذُّرَةُ والفُولُ والعَدَسُ وسائِرُ الحُبُوبِ، وما شابَهَ المِلْحَ، كالكَمُّونِ والفلْفلِ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والقوتُ: هو ما تَقُومُ به بنية الإنسان، لا ما يُتَرَفَّهُ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والمُدَّخَر: ما يحفظ لفتراتٍ طَويلةٍ، دونَ أنْ يفْسُد في الظُّروفِ الطَّبيعيَّةِ، فلا يدخلُ فيه ما يُدَّخَر في الثلاجاتِ.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إِنِ اخْتَلَفَ الجِنْسُ واتَّفَقَتِ العِلَّةُ؛ جازَ التَّفاضُلُ، واشْتُرِطَ التَّقابُضُ في مَجْلِسِ العَقْدِ؛ كَبَيْعِ التَّمْرِ بالشَّعيرِ، والبُرِّ بالمِلْحِ، والذَّهبِ بالفضةِ.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فَيَجُوزُ بَيْعُ صاعِ تَمْرٍ بِصاعَيْ شَعيرٍ، بِشَرْطِ القَبْضِ في مَجْلِسِ العَقْدِ، ويَجُوزُ مِائَةُ دُولارٍ بِثَلاثِ مِائَةِ ريالٍ؛ بِشَرْطِ القَبْضِ في مَجْلِسِ العَقْدِ، فجاز التفاضُلُ وحَرُم تأخيرُ القبض (النسيئة(.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إِنِ اخْتَلَفَتِ العِلَّةُ -وَبالتالي اختلف الجِنْسُ- جاز الأمران: التَّفاضُلُ والتَّأْجيلُ؛ كالذَّهَبِ بالبُرِّ، والفِضَّةِ بالشَّعيرِ، وتُلاحِظُ أَنَّ العِلَّةَ مُخْتَلِفَةٌ، فهَذا ثَمَنٌ، والآخَرُ مَطْعُومٌ.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فَيَجُوزُ مِائَةُ صاعِ بُرٍّ بِمِائَتَيْ ريالٍ، ولَو حَصَلَ تَأْخيرٌ في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خُلاصَةٌ في بيعِ الرِّبوياتِ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اتَّحَد الجنسُ وجَبَ التماثلُ والتقابضُ.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اختلف الجنس واتحدت العلةُ: وجَب التقابضُ وجاز التفاضُلُ.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اختلفت العِلةُ أو انتفَتْ أو وُجِدَت في أَحَدِ المبيعين دونَ الآخرِ جاز التفاضُلُ وتأخيرُ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انتفاءِ العِلَّةِ الرِّبَويَّةِ؛ فَإنه يَجُوزُ التَّفاضُلُ، ويَجُوزُ تَأْخيرُ القَبْضِ، فَيَجُوزُ بَيْعُ طُنِّ حَديدٍ بِاثْنَيْنِ، ولَو تَأَخَّرَ القَبْضُ، وبَيْعُ سَيَّارَةٍ بِسَيَّارَتَيْنِ، وبَيْعُ الثِّيابِ بالثِّيابِ، والبُرْتُقالِ بالبُرْتُقالِ، والتُّفَّاحِ بالتُّفَّاحِ، مُتَفاضِلًا ومُؤَجَّلًا.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يُباعُ الربويُّ بغيره متفاضِلًا ومؤجَّلا، كالبرِّ بالحديدِ، والشَّعيرِ بالثِّياب، لعَدَم وُجُود عِلَّةِ الرِّبا في أَحَدِ المبيعَيْنِ.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الرِّبَويَّاتُ السِتَّةٌ: الذَّهَبُ والفِضَّةُ - والبُرُّ والشَّعيرُ والتَّمْرُ والمِلْحُ.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النُّقودُ وسائرُ العُمْلاتِ تُلحَقُ بالذَّهبِ والفِضَّةِ بعِلَّةِ الثَّمَنيَّةِ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الحبوبُ وكلُّ ما كان قوتًا مُدَّخرًا يُلحقُ بالمطعوماتِ بعلة القُوتِ والادخار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القِسمُ الثَّاني: رِبا 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الرِّبا الذي يَكونُ سببُهُ التَّأخيرَ، مَأخوذٌ من النَّسَأ وهو 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هو بَيعُ المالِ الرِّبويِّ بمالٍ رِبويٍّ يتَّفِقُ مَعَهُ في العِلَّةِ، مع عَدمِ التَّقابُضِ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التَّعريفِ: المالُ الرِّبويُّ: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يتَّفِقُ مَعَهُ في العِلَّةِ: أَيْ: أَنْ يَكونَ للعِوضَينِ العِلَّةُ الرِّبويةُ نَفْسُها، بأَنْ يَكونَ كلاهما منَ الأَثْمانِ، أو كلاهما منَ الأَطْعمةِ التي تُقْتاتُ وتُدَّخَرُ، سواء اتَّحَدَ جِنْسُهُما أَوِ اخْتَلَفا.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التَّقابضُ: المُرادُ به التَّسليمُ والتَّسلُّمُ الفَوريُّ في مَجلِسِ العَقْدِ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مُبادَلةُ صاعِ تَمْرٍ بصاعِ بُرٍّ، مَع عَدمِ التَّقابُضِ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مُبادَلةُ أَلفِ ريالٍ سُعوديٍّ بأَلْفي جُنيهٍ مِصريٍّ، مع عَدَمِ التَّقابُضِ.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صلى الله عليه وسلم:</w:t>
      </w:r>
      <w:r>
        <w:rPr>
          <w:rFonts w:ascii="adwa-assalaf" w:eastAsia="adwa-assalaf" w:hAnsi="adwa-assalaf" w:cs="adwa-assalaf"/>
          <w:b w:val="0"/>
          <w:color w:val="000D80"/>
          <w:sz w:val="28"/>
          <w:szCs w:val="28"/>
          <w:rtl/>
        </w:rPr>
        <w:t xml:space="preserve"> «الذَّهَبُ بالذَّهَبِ، والفِضَّةُ بالفِضَّةِ، والبُرُّ بالبُرِّ، والشَّعيرُ بالشَّعيرِ، والتَّمْرُ بالتَّمْرِ، والمِلْحُ بالمِلْحِ، مِثْلًا بِمِثْلٍ، سَواءً بِسَواءٍ، يَدًا بيَدٍ، فَإِذا اخْتَلَفَتْ هذه الأَصْنافُ، فَبيعُوا كَيْفَ شِئْتُمْ، إِذا كانَ يَدًا بيَدٍ»</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اﷲِ صلى الله عليه وسلم عن بَيْعِ الفِضَّةِ بالفِضَّةِ نَسيئَةً:</w:t>
      </w:r>
      <w:r>
        <w:rPr>
          <w:rFonts w:ascii="adwa-assalaf" w:eastAsia="adwa-assalaf" w:hAnsi="adwa-assalaf" w:cs="adwa-assalaf"/>
          <w:b w:val="0"/>
          <w:color w:val="000D80"/>
          <w:sz w:val="28"/>
          <w:szCs w:val="28"/>
          <w:rtl/>
        </w:rPr>
        <w:t xml:space="preserve"> «ما كانَ يَدًا بيَدٍ فَلا بَأْسَ بِهِ، وما كانَ نَسيئَةً فَهو رِبًا»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أَخْطاءٌ شائعةٌ في بَيعِ وشِراءِ الذَّهبِ أوِ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بَيعُ الذَّهبِ المُستعَملِ بذَهبٍ جَديدٍ مع دَفْعِ 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والصَّوابُ: أَنْ يُباعَ الذَّهبُ المُستعَملُ ثم يُقبَضَ ثَمنُهُ، ثم يُشْترى به ذَهَبٌ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بيعُ الفِضَّةِ وشِراؤها إِلى أجلٍ أو بالتَّقسيطِ: فإنَّ هذا داخلٌ في رِبا 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اسْتِرجاعُ الذَّهبِ بَعدَ شِرائهِ وأخْذُ ذَهبٍ دونَهُ في الثَّمنِ مع دَفْعِ الفَرْقِ؛ لأنَّهُ بيعُ ذَهبٍ بذَهبٍ مع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بيعُ الذَّهبِ وأخْذُ ثَمنِهِ، ثم شِراءُ الذَّهبِ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حَجْزُ الذَّهبِ بدَفْعِ بعضِ القيمةِ وتأخيرِ قَبضِ الذَّهبِ؛ لأنَّ هذا رِبا 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دَفعُ قيمةِ الذَّهبِ كاملةً، وأَخْذُ ما وقَعَ عليه العَقدُ منَ الذَّهبِ؛ لقولِهِ صلى الله عليه وسلم:</w:t>
      </w:r>
      <w:r>
        <w:rPr>
          <w:rFonts w:ascii="adwa-assalaf" w:eastAsia="adwa-assalaf" w:hAnsi="adwa-assalaf" w:cs="adwa-assalaf"/>
          <w:b w:val="0"/>
          <w:color w:val="000D80"/>
          <w:sz w:val="28"/>
          <w:szCs w:val="28"/>
          <w:rtl/>
        </w:rPr>
        <w:t xml:space="preserve"> «فَإِذا اخْتَلَفَتْ هذه الأصناف، فَبيعُوا كيف شِئْتم إِذا كانَ يَدًا بيَدٍ»؛</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تِلك الأحاديثُ على وُجوبِ التَّقابُضِ في مُبادَلةِ الرِّبويِّ بالرِّبويِّ، إِذا كان مُتَّفِقًا معه في العِلَّةِ الرِّبويَّةِ.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عَلَيهِ، فإذا اخْتَلفتِ العِلَّةُ جازتِ النَّسيئةُ، كأنْ يَبيعَهُ طعامًا بذهبٍ، أو بُرًّا بفِضَّةٍ ونَحوَ ذلك، فلا بأسَ، ولو تأخَّر القَبضُ؛ للاخْتِلافِ في عِلَّةِ الرِّبا، فهذا ثَمنٌ، وهذا من المَطعُوماتِ.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شِراءُ الرِّبويِّ ببِطاقةِ الصَّرَّافِ: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شَخصٌ شِراءَ سلعةٍ يُشْترطُ فيها التَّقابضُ كذَهبٍ أو فِضةٍ ببطاقةِ الصَّرافِ الإلكترونيِّ، فلا مانعَ من ذلك إِنِ اشْترى ببطاقةِ الصَّرفِ، التي يتمُّ فيها الخَصمُ للقيمةِ من حسابِ العَميلِ الجاري وإيداعُها في حِسابِ البائعِ مُباشَرةً؛ لأنَّ هذا حقيقةً قبضٌ شرعيٌّ، إِذْ يَتمكَّنُ البائعُ من التَّصرُّفِ في ثَمنِ السِّلعةِ بمُجرَّدِ إتمامِ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الصَّرفُ لغةً: تحويلُ الشيءِ عن وجههِ وتغييرُه، يقال: صَرَفَه يصرفُه صَرْفًا إذا 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والصَّرفُ اصْطِلاحًا: هو بيعُ النَّقدِ بالنَّقدِ، سواء اتحَدَ الجِنْسُ أم اختَلَفَ.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بالنقدِ: الذَّهبُ والفضَّةُ، وما يقومُ مقامَهُما، كالأوراقِ النَّقْديةِ، وسائرِ الفلوسِ.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للصَّرفِ حالتان، كما هُو موضَّحٌ في 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أن تكون النقودُ من جنسٍ واحد، كدولارٍ بدولارٍ، فيُشْترطُ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التَّساوي.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التَّقابُضُ قبلَ التفرُّقِ.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أنْ تَكونَ النُّقودُ من جِنْسينِ مُخْتلِفينَ، كريالٍ بدُولارٍ، فيُشْترطُ شَرْطٌ واحدٌ فقط، وهو التَّقابُضُ قَبْلَ التَّفرُّقِ، ولا يُشْترَطُ التَّساوي.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نفسُ الأدِلَّةِ المذكورةِ في رِبا الفَضلِ والنَّسيئةِ.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العُمْلاتِ في الفُورِكسِ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من حيثُ الأصلُ في الاتجار بالعملاتِ، فإن اختلفت العُملةُ، كبيعِ اليورو بالدولارِ، جاز، واشترط التقابضُ في 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اتَّحدَتِ العُمْلةُ، كبَيعِ رياٍل بريالينِ، اشتُرط للجواز أمران: التَّساوي، والتَّقابُضُ في مَجْلسِ العَقدِ؛ وذلك لأن اتحاد العملة بمثابة اتحاد الجنس الربوي.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لِمَ كانت فَوائِدُ الوَدائِعِ الجاريَةِ مُحَرَّمَةً ورِبَويَّةً؟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قاعِدَةُ الشَّرْعِ في الرِّبا: «أَنَّ كُلَّ قَرْضٍ جَرَّ نَفْعًا فَهو رِبًا». اشْرَحْ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اذْكُرْ صُوَرَ رِبا النَّسيئَةِ، مُبَيِّنًا عِلَّةَ الرِّبا في النَّقْدَيْنِ.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بَيِّنْ حُكْمَ المُعامَلاتِ الآتيَةِ مُعَلِّلًا؛ على ضَوْءِ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باعَ رَجُلٌ مِائَةَ جِرامٍ منَ الذَّهَبِ، بِمِائَةِ جِرامٍ منَ الذَّهَبِ يَقْبِضُها بَعْدَ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باعَ خَمْسينَ جِرامًا منَ الفِضَّةِ بِعَشْرَةِ جِراماتٍ منَ الفِضَّةِ يَقْبِضُها في اليَوْمِ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باعَ صاعًا منَ التَّمْرِ الجَيِّدِ بِصاعَيْنِ منَ التَّمْرِ الرَّديءِ، وتَمَّ التَّقابُضُ في نَفْسِ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باعَ خَمْسينَ كيلُو جِرامًا منَ البُرِّ بِشاةٍ يَقْبِضُها بَعْدَ 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باعَ مائةَ دُولارٍ بِمائَتَيْ دُولارٍ 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اشْتَرَى أَلْفَ ريالٍ سُعُوديٍّ بثَلاثةِ آلافِ جُنيهٍ مِصْريٍّ، وحَصَلَ التَّقابُضُ بمَجْلسٍ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لُغَةً: نَقيضُ النُّصْحِ، يُقالُ: غَشَّهُ، ويَغُشُّهُ غِشًّا؛ أَيْ: لَمْ يَنْصَحْهُ، وأَظْهَرَ لَهُ خِلافَ ما أَضْمَرَهُ.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كَتْمُ عَيْبٍ لَوْ عَلِمَهُ طَرَفُ العَقْدِ الآخَرُ لَمْ يَقْبَلْهُ.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منَ الأَعْمالِ المُحَرَّمَةِ، فقد قال تعالى:</w:t>
      </w:r>
      <w:r>
        <w:rPr>
          <w:rFonts w:ascii="KFGQPC HAFS Uthmanic Script" w:eastAsia="KFGQPC HAFS Uthmanic Script" w:hAnsi="KFGQPC HAFS Uthmanic Script" w:cs="KFGQPC HAFS Uthmanic Script"/>
          <w:b w:val="0"/>
          <w:color w:val="187600"/>
          <w:sz w:val="26"/>
          <w:szCs w:val="26"/>
          <w:rtl/>
        </w:rPr>
        <w:t xml:space="preserve"> ﴿وَيۡلٌ لِّلۡمُطَفِّفِينَ 1</w:t>
      </w:r>
      <w:r>
        <w:rPr>
          <w:rFonts w:ascii="KFGQPC HAFS Uthmanic Script" w:eastAsia="KFGQPC HAFS Uthmanic Script" w:hAnsi="KFGQPC HAFS Uthmanic Script" w:cs="KFGQPC HAFS Uthmanic Script"/>
          <w:b w:val="0"/>
          <w:color w:val="187600"/>
          <w:sz w:val="26"/>
          <w:szCs w:val="26"/>
          <w:rtl/>
        </w:rPr>
        <w:t xml:space="preserve"> ٱلَّذِينَ إِذَا ٱكۡتَالُواْ عَلَى ٱلنَّاسِ يَسۡتَوۡفُونَ 2</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w:t>
      </w:r>
      <w:r>
        <w:rPr>
          <w:rFonts w:ascii="adwa-assalaf" w:eastAsia="adwa-assalaf" w:hAnsi="adwa-assalaf" w:cs="adwa-assalaf"/>
          <w:b w:val="0"/>
          <w:color w:val="000000"/>
          <w:sz w:val="28"/>
          <w:szCs w:val="28"/>
          <w:rtl/>
        </w:rPr>
        <w:t xml:space="preserve"> (المطففين: 1-3).</w:t>
      </w:r>
      <w:r>
        <w:rPr>
          <w:rFonts w:ascii="adwa-assalaf" w:eastAsia="adwa-assalaf" w:hAnsi="adwa-assalaf" w:cs="adwa-assalaf"/>
          <w:b w:val="0"/>
          <w:color w:val="000000"/>
          <w:sz w:val="28"/>
          <w:szCs w:val="28"/>
          <w:rtl/>
        </w:rPr>
        <w:t xml:space="preserve"> فَذَمَّ اﷲ تعالى الغِشَّ، وتَوَعَّدَ فاعِلَهُ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مسلمٌ في صحيحهِ: أَنَّ النبيَّ صلى الله عليه وسلم مَرَّ على صُبْرَةِ طَعامٍ، فَأَدْخَلَ يَدَهُ فيها، فَنالَتْ أَصابِعُهُ بَلَلًا، فَقالَ:</w:t>
      </w:r>
      <w:r>
        <w:rPr>
          <w:rFonts w:ascii="adwa-assalaf" w:eastAsia="adwa-assalaf" w:hAnsi="adwa-assalaf" w:cs="adwa-assalaf"/>
          <w:b w:val="0"/>
          <w:color w:val="000D80"/>
          <w:sz w:val="28"/>
          <w:szCs w:val="28"/>
          <w:rtl/>
        </w:rPr>
        <w:t xml:space="preserve"> «ما هَذا يا صاحِبَ الطَّعامِ»؟ قال: أَصابَتْهُ السَّماءُ يا رسولَ اﷲِ، قال: «أَفَلا جَعَلْتَهُ فَوْقَ الطَّعامِ كَيْ يَراهُ النَّاسُ؟! مَنْ غَشَّ فَلَيْسَ منِّي»</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الأَدِلَّةُ على أَنَّ الغِشَّ حرامٌ، وهَذا بِاتِّفاقِ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للغِشِّ صُوَرٌ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كِتْمانُ عَيْبِ السِّلْعَةِ. بحيث لا يُظهِرُه البائعُ للمشتري.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في الميزانِ. بِوَضْعِ ثِقَلٍ أَسْفَلَ كِفَّةِ الميزانِ، أو يَزيدُ مِعْيارَهُ، أو وضْعِ بَعْضِ السِّلَعِ الفاسِدَةِ في الكيسِ قَبْلَ الوَزْنِ،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في المَباني والطُّرُقِ والجسور وغيرها. وهو كثيرٌ مُنْتَشِرٌ، فَبينَ الحينِ والآخَرِ تَقَعُ العَمائِرُ، وسُرْعانَ ما تَتْلَفُ الطُّرُقُ، نَتيجَةً للغِشِّ في الأَساساتِ والخَرَساناتِ.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الباعَةِ حَتَّى يَبْرَأَ من تَبِعَةِ المَبيعِ، يَقُولُ في بَيْعِهِ: السَّيَّارَةُ كُلُّها عُيُوبٌ، أَوِ: العِمارَةُ كُومَةُ تُرابٍ،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يُبَرِّئُهُ حَتَّى يَنُصَّ على العَيْبِ الَّذي يَعْلَمُهُ، فَمَنْ عَلِمَ عَيْبًا ثم كَتَمَهُ، وقال ما سَبَقَ، لَمْ تَبْرَأْ ذِمَّتُهُ في قولِ أكثرِ أَهْلِ العِلْمِ؛ لِكِتْمانِهِ العَيْبَ المَعْلُومَ، والواجبُ عليه أَنْ يُبَيِّنَهُ، وإِلَّا كانَ غِشًّا.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الغَرَرِ أَصْلٌ عَظيمٌ من أُصُولِ البُيُوعِ في الفِقْهِ الإسْلاميِّ، ويَدْخُلُ في مَسائِلَ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الغَرَرُ لُغَةً: النُّقْصانُ والخَطَرُ والجَهْلُ.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مَجْهُولُ العاقِبَةِ أو مَسْتُورُها.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«ما لا يُقْدَرُ على تَسْليمِهِ، أو لا تُعْرَفُ حَقيقَتُهُ ومِقْدارُهُ».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الغَرَرِ: الغَرَرُ مُحَرَّمٌ؛ لِنَهْيِ النبيِّ صلى الله عليه وسلم عن بَيْعِ الغَرَرِ، كما في صحيحِ مسلمٍ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وَضابِطُ الغَرَرِ المَمْنُوعِ في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يكونَ الغَرَرُ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إِمْكانُ التَّحَرُّزِ منهُ دونَ حَرَجٍ ومَشَقَّةٍ.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أَلَّا تَدْعُوَ الحاجَةُ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البُيُوعِ المَنْهيِّ عَنْها في الشَّرْعِ تَدُورُ على الغَرَرِ، كالنَّهْيِ عن بَيْعِ المُلامَسَةِ والمُنابَذَةِ، وبَيْعِ الحَصاةِ، وبَيْعِ الثَّمَرَةِ قَبْلَ بُدُوِّ صَلاحِها، وبَيْعِ الحَمْلِ في البَطْنِ، واللَّبَنِ في الضَّرْعِ، وبَيْعِ غَيْرِ المَقْدُورِ على تَسْليمِهِ، كالطَّيْرِ في الهَواءِ، والسَّمَكِ في الماءِ، والنَّهْيِ عن بَيْعِ ما لا يَمْلِكُ.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يَجْري الغَرَرُ في صُوَرٍ كثيرَةٍ، أَشْهَرُها: التَّأْمينُ التِّجاريُّ ، وبَيْعُ اليانَصيبِ، والتَّسْويقُ الشَّبَكيُّ والهَرَميُّ، وكُلُّ ما حُرِّمَ من أَجْلِ المَيْسِرِ؛ فقد حُرِّمَ لِأنَّه مَجْهُولُ العاقِبَةِ، فَيكونُ أَيْضًا منَ الغَرَرِ المَنْهيِّ عَنْهُ، الَّذي يُفْضي إلى العَداوَةِ والبَغْضاءِ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في الغَرَرِ:</w:t>
      </w:r>
      <w:r>
        <w:rPr>
          <w:rFonts w:ascii="adwa-assalaf" w:eastAsia="adwa-assalaf" w:hAnsi="adwa-assalaf" w:cs="adwa-assalaf"/>
          <w:b w:val="0"/>
          <w:color w:val="BF4E14"/>
          <w:sz w:val="28"/>
          <w:szCs w:val="28"/>
          <w:rtl/>
        </w:rPr>
        <w:t xml:space="preserve"> «يُفْضي إلى مَفْسَدَةِ المَيْسِرِ، الَّتي هيَ إيقاعُ العَداوَةِ والبَغْضاءِ، مع ما فيهِ من أَكْلِ المالِ بالباطِلِ، الَّذي هو نَوْعٌ منَ الظَّلْمِ، فَفي بَيْعِ الغَرَرِ ظُلْمٌ وعَداوَةٌ وبَغْضاءُ».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عَرِّفِ الغِشَّ لُغَةً واصْطِلاحًا، مع ذِكْرِ جُمْلَةٍ منَ الصُّوَرِ المُعاصِرَةِ للغِشِّ.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عَرِّفِ الغَرَرَ لُغَةً واصْطِلاحًا، وبَيِّنْ حُكْمَهُ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 أَشْهَرُ الصُّوَرِ المُعاصِرَةِ الَّتي يَجْري فيها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من الأصولِ التي يدورُ عليها التحريمُ في الشَّرعِ الإسلامي، القمارُ والميسرُ، اكتُب في ذلك بحثًا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بعض النوازل المالية المعاصرة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بعض النوازل المالية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النَّوازِلِ الماليَّةِ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الأَسْهُمِ: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السَّهْمُ: هو الحِصَّةُ الَّتي يَشْتَرِكُ بها المُساهِمُ في رَأْسِ مالِ شَرِكَةِ المُساهَمَةِ.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يَجُوزُ بَيْعُ وشِراءُ أَسْهُمِ الشَّرِكاتِ الَّتي تُزاوِلُ نَشاطًا مُباحًا، كالشَّرِكاتِ الزِّراعيَّةِ والصِّناعيَّةِ الخاليَةِ منَ المُعامَلاتِ المُحَرَّمَةِ، بِشَرْطِ أَنْ يكونَ البائِعُ مالِكًا لِلسَّهْمِ، فَإِنْ كانت تُزاوِلُ نَشاطًا مُحَرَّمًا، كَبَيْعِ الخُمُورِ أَوِ الدُّخانِ ونَحْوِها، فَلا يَجُوزُ بَيْعُها ولا شِراؤُها.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التَّعامُلُ بِأَسْهُمِ الشَّرِكاتِ المُخْتَلَطَةِ، وهيَ أَسْهُمُ الشَّرِكاتِ الَّتي تكون مُعامَلاتُها في الأَصْلِ مُباحَةً، لَكِنَّها تَتَعامَلُ بالحرامِ في أَخْذِ الفَوائِدِ الرِّبَويَّةِ، أَوِ الِاسْتِقْراضِ بِفائِدَةٍ، أو تُبْرِمُ عُقُودًا فاسِدَةً، وبه صَدَرَ قَرارُ المَجْمَعِ الفِقْهيِّ؛ لِأَنَّ القاعِدَةَ أنَّه عندَ اجْتِماعِ الحَلالِ والحرامِ يُغَلَّبُ جانِبُ التَّحْريمِ احْتياطًا.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السَّنَداتِ: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السَّنَدُ: هو تَعَهُّدٌ مَكْتُوبٌ منَ المَصْرِفِ أَوِ الشَّرِكَةِ لِحامِلِهِ، بِسَدادِ مَبْلَغٍ بِفائِدَةٍ مُحَدَّدَةٍ، مُقابِلَ ما يَدْفَعُهُ العَميلُ للمَصْرِفِ أَوِ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التَّعامُلُ بالسَّنَداتِ مُحَرَّمٌ شَرْعًا؛ لِأَنَّها عِبارَةٌ عن قَرْضٍ رِبَويٍّ.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السَّهْمِ والسَّنَدِ: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السَّهْمُ: يُمَثِّلُ حِصَّةً في الشَّرِكَةِ، فَصاحِبُهُ شَريكٌ في الشَّرِكَةِ، فَيَرْبَحُ ويَخْسَرُ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السَّنَدُ: فَهو يُمَثِّلُ دَيْنًا على الشَّرِكَةِ، فَصاحِبُهُ مُقْرِضٌ لِلشَّرِكَةِ، فَلا يَجُوزُ لَهُ أَخْذُ الزِّيادَةِ على قَرْضِهِ، حَتَّى لا يكونَ قَرْضًا جَرَّ نَفْعًا.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بِطاقاتِ الِائْتِمانِ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مُغَطَّاةٌ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غَيْرُ مُغَطَّاةٍ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بِفائِدَةٍ عندَ تَأَخُّرِ 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بِطاقاتُ الِائْتِمانِ: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r>
        <w:rPr>
          <w:rFonts w:ascii="adwa-assalaf" w:eastAsia="adwa-assalaf" w:hAnsi="adwa-assalaf" w:cs="adwa-assalaf"/>
          <w:b w:val="0"/>
          <w:color w:val="BF4E14"/>
          <w:sz w:val="28"/>
          <w:szCs w:val="28"/>
          <w:rtl/>
        </w:rPr>
        <w:t xml:space="preserve"> «هيَ البِطاقَةُ الصَّادِرَةُ من بَنْكٍ أو غَيْرِهِ، تُخَوِّلُ لِحامِلِها شَراءَ حاجاتِهِ منَ السِّلَعِ أَوِ الخِدْماتِ من رَصيدِهِ، أو دَيْنًا على ذِمَّةِ المُصْدِرِ، إِنْ لَمْ يَكُنْ لَدَيْهِ رَصيدٌ».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أَشْهَرُ أَمْثِلَةِ البِطاقَةِ الِائْتِمانيَّةِ: الأَمْريكان إِكْسِبْريس - الفيزا - الماسْتَرْ كارد.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 بِطاقاتُ الِائْتِمانِ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بِطاقاتُ الِائْتِمانِ المُغَطَّاةُ بِرَصيدٍ نَقْديٍّ لِحامِلِها. ويَسْتَحِقُّ مُصْدِرُها أُجْرَةً مَعْلُومَةً مُقابِلَ إِصْدارِها.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هَذا النَّوْعُ جائِزٌ؛ لِأَنَّ حامِلَها يَسْتَعْمِلُ رَصيدَهُ الشَّخْصيَّ، فَلا يُوجَدُ فيها قَرْضٌ أَصْلًا، أَمَّا ما يَدْفَعُهُ لِإِخْراجِها فَهيَ رُسُومٌ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بِطاقاتُ الِائْتِمانِ غَيْرُ المُغَطَّاةِ بِرَصيدٍ نَقْديٍّ، وهيَ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النَّوْعُ الأولُ: وسيلَةُ شِراءٍ بالِاقْتِراضِ منَ المُصْدِرِ، دونَ تَرْتيبِ فائِدَةٍ على القَرْضِ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جائِزَةٌ؛ لِخُلُوِّها منَ المَحْظُورِ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النَّوْعُ الثاني: وسيلَةُ شِراءٍ بالِاقْتِراضِ منَ المُصْدِرِ، مع تَرْتيبِ فائِدَةٍ على الدَّيْنِ بِكُلِّ حالٍ، سَواءٌ تَأَخَّرَ في السَّدادِ أَمْ لَمْ يَتَأَخَّرْ.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مُحَرَّمَةٌ؛ لِاشْتِمالِها على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النَّوْعُ الثالثُ: وسيلَةُ شِراءٍ بالِاقْتِراضِ منَ المُصْدِرِ، بشرط إن تَأَخَّرَ عَنِ السَّدادِ تَرَتَّبَ على ذلك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مُحَرَّمَةٌ؛ لِاشْتِمالِها على شَرْطِ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في البِطاقَةِ الِائْتِمانيَّةِ: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البِطاقَةُ غَيرَ مُغَطَّاةٍ، فَلا يَجُوزُ إِصْدارُها أَوِ اسْتِعْمالُها إِلَّا إِذا كانت كَقَرْضٍ حَسَنٍ؛ أَيْ: بدون فَوائِدَ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لِمُصْدِرِ البِطاقَةِ أَنْ يَأْخُذَ رُسُومًا عندَ إِصْدارِها أو تَجْديدِها، بِصِفَتِها أَجْرًا فِعْليًّا على ما يُقَدِّمُهُ من خِدْمَةٍ، بِشَرْطِ أَلَّا تَرْتَبِطَ الرُّسُومُ بِمَبْلَغِ القَرْضِ أو 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إجارةٍ على السَّيَّارة خمسَ سنواتٍ ينتهي في محرم 1438هـ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المُنْتَهيَةُ بالتَّمْليكِ: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ينتقلُ الملكُ إلى المستأجِرِ في محرم 1438هـ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المنتهيةُ بالتمليكِ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line="240" w:lineRule="auto"/>
        <w:jc w:val="both"/>
      </w:pPr>
      <w:r>
        <w:rPr>
          <w:rFonts w:ascii="adwa-assalaf" w:eastAsia="adwa-assalaf" w:hAnsi="adwa-assalaf" w:cs="adwa-assalaf"/>
          <w:b w:val="0"/>
          <w:color w:val="BF4E14"/>
          <w:sz w:val="28"/>
          <w:szCs w:val="28"/>
          <w:rtl/>
        </w:rPr>
        <w:t xml:space="preserve">اتِّفاقُ طَرَفَيْنِ على أَنْ يَقُومَ أَحَدُهُما بِتَأْجيرِ الآخَرِ سِلْعَةً مُعَيَّنَةً «عَقارًا - سَيَّارَةً» مُقابِلَ أُجْرَةٍ مُحَدَّدَةٍ، تُدْفَعُ على أَقْساطٍ، لِمُدَّةٍ مُحَدَّدَةٍ، وعندَ نِهايَةِ المُدَّةِ وسَدادِ جَميعِ الأَقْساطِ، يَنْتَهي عَقْدُ الإِجارَةِ بِتَمَلُّكِ المُسْتَأْجِرِ لِتِلْكَ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هَذا العَقْدِ: أنَّه عَقْدُ بَيْعٍ مَسْتُورٍ بِعَقْدِ إِجارَةٍ، فَكِلا العاقِدَيْنِ يُريدُ البَيْعَ منَ اللَّحْظَةِ الأولى، فَهو بَيْعُ تَقْسيطٍ، أُخِّرَ فيهِ انْتِقالُ المِلْكِ إلى سَدادِ آخِرِ 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تقريرِ الصُّورِ الجائزةِ من هذا العَقدِ جاءَ في قَرارِ مجمَعِ الفقهِ الإسْلاميِّ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من وُجُودِ عَقْدين مُنفصِلينِ، يستقلُّ كلٌّ منهما عن الآخرِ زمانًا، بحيث يكونُ إبرامُ عقدِ البيعِ بعدَ عقدِ الإجارةِ، وأن تكون الإجارةُ فعليةً وليست ساترةً للبيعِ.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أنْ يعقِدَ عَقْدَ إِجارةٍ، مع إعْطاءِ المالكِ الخيارَ للمُسْتأجِرِ بعدَ الانتهاءِ من وفاءِ جَميعِ الأقْساطِ الإيجاريةِ المستحقَّةِ في شراءِ العينِ المسْتأجَرَةِ بسِعْرِ السُّوقِ عندَ انتهاءِ مُدَّةِ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أن يعقِدَ عَقْدَ إجارةٍ يمكِّن المستأجرَ من الانتفاعِ بالعينِ المؤجرة مقابل أجرةٍ معلومةٍ، في مُدَّةٍ مَعلومةٍ، وأن يقترنَ به وعْدٌ ببيعِ العَينِ المؤجرةِ للمستأجرِ بعد سدادِ كاملِ الأجرةِ، بثمنٍ يتفقُ عليه الطَّرَفان.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التَّأْمينُ إلى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تَأْمينٌ تَعاوُنيٌّ:</w:t>
      </w:r>
    </w:p>
    <w:p>
      <w:pPr>
        <w:bidi/>
        <w:spacing w:line="240" w:lineRule="auto"/>
        <w:jc w:val="both"/>
      </w:pPr>
      <w:r>
        <w:rPr>
          <w:rFonts w:ascii="adwa-assalaf" w:eastAsia="adwa-assalaf" w:hAnsi="adwa-assalaf" w:cs="adwa-assalaf"/>
          <w:b w:val="0"/>
          <w:color w:val="BF4E14"/>
          <w:sz w:val="28"/>
          <w:szCs w:val="28"/>
          <w:rtl/>
        </w:rPr>
        <w:t xml:space="preserve">تَعْريفُهُ: تَأْمينٌ يَتِمُّ عن طَريقِ مُساهَمَةِ أَشْخاصٍ بِمَبالِغَ نَقْديَّةٍ، تُخَصَّصُ لِتَعْويضِ مَنْ يُصيبُهُ الضَّرَرُ؛ تَبَرُّعًا منْهُمْ، ومُواساةً لِبَعْضِهِمْ بَعْضًا، عندَ نُزُولِ الكَوارِثِ.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جائِزٌ؛ للآتي: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لِتَماشيهِ مع الأُصُولِ والقَواعِدِ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لِخُلُوِّهِ منَ المَحْظُوراتِ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لِقيامِهِ على التَّعاوُنِ المَحْضِ، وتَفْتيتِ الأَخْطارِ، وتَوْزيعِ المَسْؤُوليَّةِ.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لِكَوْنِهِ لا يَهْدُفُ إلى الرِّبْحِ.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يَضُرُّ جَهْلُ المُساهِمينَ في التَّأْمينِ التَّعاوُنيِّ بِتَحْديدِ ما يَعُودُ عليهم منَ النَّفْعِ؛ لأنهم مُتَبَرِّعُونَ، فَلا مُخاطَرَةَ ولا غَرَرَ، ولا مُقامَرَةَ، بِخِلافِ التَّأْمينِ التِّجاريِّ -كما سيأتي- فإنَّهُ عَقْدُ مُعاوَضَةٍ ماليَّةٍ تِجاريَّةٍ.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تَأْمينٌ تِجاريٌّ:</w:t>
      </w:r>
    </w:p>
    <w:p>
      <w:pPr>
        <w:bidi/>
        <w:spacing w:line="240" w:lineRule="auto"/>
        <w:jc w:val="both"/>
      </w:pPr>
      <w:r>
        <w:rPr>
          <w:rFonts w:ascii="adwa-assalaf" w:eastAsia="adwa-assalaf" w:hAnsi="adwa-assalaf" w:cs="adwa-assalaf"/>
          <w:b w:val="0"/>
          <w:color w:val="BF4E14"/>
          <w:sz w:val="28"/>
          <w:szCs w:val="28"/>
          <w:rtl/>
        </w:rPr>
        <w:t xml:space="preserve">تَعْريفُهُ: عَقْدٌ يَتِمُّ بينَ طَرَفَيْنِ: شَرِكَةِ التَّأْمينِ والمُؤَمَّنِ عليه؛ يَقُومُ المؤَمَّنُ عليه بِدَفْعِ مَبْلَغٍ مُحَدَّدٍ لِتِلْكَ الشَّرِكَةِ، على أَنْ تَتَعَهَّدَ بِمُقْتَضاهُ بِدَفْعِ مَبْلَغٍ أكثرَ أو أَقَلَّ، عندَ إِصابَة المؤَمَّنِ عليه بِحادِثٍ أو كارِثَةٍ، أو ما يُصيبُ بَيْتَهُ أو سَيَّارَتَهُ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وهو مُحَرَّمٌ؛ للآتي: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اِشْتِمالُهُ على الغَرَرِ الفاحِشِ. فَلا يَدْري الشَّخْصُ ماذا يَأْخُذُ؟ ولا تَدْري الشَّرِكَةُ ماذا تَدْفَعُ؟ ولا يُعْلَمُ وقْتُ وُقُوعِ الخَطَرِ، ولا مِقْدارُهُ، وهَذا هو عَيْنُ الغَرَرِ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اِشْتِمالُهُ على المَيْسِرِ. لِأَنَّ ما يَدْفَعُهُ المؤَمَّنُ عليه قد لا يَعُودُ، أو يَعُودُ أَقَلَّ أو أكثرَ، وقد يَتَضاعَفُ أَضْعافًا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اِشْتِمالُهُ على الرِّبا بِنَوْعَيْهِ: الفَضْلِ، والنَّسيئَةِ. بِدَفْعِ مَبْلَغٍ ثم أَخْذِهِ أكثرَ أو أَقَلَّ مع تَأْخيرِ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اِشْتِمالُهُ على الرِّهانِ المُحَرَّمِ. لِقيامِهِ على الحَظِّ المَحْضِ.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التَّأمينِ التَّعاونيِّ والتِّجاريِّ: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الأقساطَ في التَّأمينِ التَّعاونيِّ لا تَملِكُها إِدارةُ الصُّندوقِ، بَلْ تبقى تبرُّعًا يُنفَقُ منها على مَن تَنطَبِقُ عليهم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حينِ أنَّ إدارةَ صَناديقِ التأمينِ التِّجاريِّ تتمَلَّكُ تلك الاشتراكاتِ منَ المُنْتسبينَ، وتدخلُ في حِسابها الشَّخْصيِّ، مُقابلَ أنْ تَلتزمَ بما تمَّ الاتِّفاقُ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صَدَرَ قَرارُ المَجْمَعِ الفِقْهيِّ الدَّوْليِّ بِتَحْريمِ التَّأْمينِ التِّجاريّ بِجَميعِ أَنْواعِهِ، سَواءٌ كانَ على النَّفْسِ، أَوِ البَضائِعِ التِّجاريَّةِ، أو غَيْرِ ذَلِكَ منَ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أَثْبَتَتْ إِحْدَى الإِحْصائيَّاتِ لِأَحَدِ الخُبَراءِ الأَلْمانِ أَنَّ نِسْبَةَ ما يُعادُ إلى النَّاسِ مِمَّا يَدْفَعُونَ في التَّأْمينِ لا يَبْلُغُ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بَيِّنِ الفَرْقَ بينَ الأَسْهُمِ والسَّنَداتِ من حيثُ: التَّعْريفُ -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اذْكُرْ أَقْسامَ البِطاقَةِ الِائْتِمانيَّةِ، مع بَيانِ حُكْمِ كُلِّ قِسْمٍ، ودَليلِهِ.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 حُكْمُ إِصْدارِ بِطاقَةٍ ائْتِمانيَّةٍ، مع اشْتِراطِ زيادَةٍ على القَرْضِ عندَ تَأَخُّرِ السَّدادِ لِمُدَّةِ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بَيِّنِ الصِّلَةَ بينَ الغَرَرِ وعَقْدِ الإِجارَةِ المُنْتَهيَةِ بالتَّمْليكِ.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بَيِّنِ الفَرْقَ بينَ التَّأْمينِ التَّعاوُنيِّ والتَّأْمينِ التِّجاريِّ؛ من حيثُ: التَّعْريفُ -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المسابقاتُ والقمارُ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المُسابَقاتِ: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الشَّريعَةُ الإسلاميَّةُ المُسابَقاتِ إِلَّا في أُمُورٍ ثَلاثَةٍ، وهيَ الخَيْلُ والإِبِلُ والسِّهامُ؛ لِقولِ رسولِ اﷲِ صلى الله عليه وسلم:</w:t>
      </w:r>
      <w:r>
        <w:rPr>
          <w:rFonts w:ascii="adwa-assalaf" w:eastAsia="adwa-assalaf" w:hAnsi="adwa-assalaf" w:cs="adwa-assalaf"/>
          <w:b w:val="0"/>
          <w:color w:val="000D80"/>
          <w:sz w:val="28"/>
          <w:szCs w:val="28"/>
          <w:rtl/>
        </w:rPr>
        <w:t xml:space="preserve"> «لا سَبَقَ إِلَّا في خُفٍّ، أوْ نَصْلٍ، أو حافِرٍ».</w:t>
      </w:r>
      <w:r>
        <w:rPr>
          <w:rFonts w:ascii="adwa-assalaf" w:eastAsia="adwa-assalaf" w:hAnsi="adwa-assalaf" w:cs="adwa-assalaf"/>
          <w:b w:val="0"/>
          <w:color w:val="000000"/>
          <w:sz w:val="28"/>
          <w:szCs w:val="28"/>
          <w:rtl/>
        </w:rPr>
        <w:t xml:space="preserve"> رَواهُ أحمدُ وأبوداود والترمذيُّ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السَّبَقُ: ما يُجْعَلُ منَ المالِ رَهْنًا في المُسابَقَةِ.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النَّصْلُ: السِّهامُ والنَّبْلُ.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الحافِرُ: 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ويَصِحُّ أَنْ يكونَ العِوَضُ (السَّبَقُ) من أَحَدِ المُتَسابِقَيْنِ، أو من كِلَيْهِما، أو من طَرَفٍ 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وَيُقاسُ على الثَّلاثَةِ المَذْكُورَةِ في الحديثِ كُلُّ ما أَعانَ على الجِهادِ في سَبيلِ اﷲِ، ونَصْرِ دينِهِ، كالمُسابَقَةِ على الدَّبَّاباتِ والطَّائِراتِ والسِّلاحِ والرِّمايَةِ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اْلإِباحَةِ المُسابَقاتُ على العُلُومِ الشَّرْعيَّةِ، كَحِفْظِ القُرآنِ والسُّنَّةِ، والدِّراساتِ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يَحْرُمُ كُلُّ مَسابَقَةٍ دُفِعَ فيها عِوَضٌ، في غَيْرِ الثَّلاثَةِ المَذْكُورَةِ في الحديثِ: «خُفٍّ، أو نَصْلٍ، أو حافِرٍ»، حَتَّى ولَو كانت مُباحَةً، كالمُسابَقاتِ في أُمُورِ الجُغْرافْيا والرِّياضيَّاتِ والتَّاريخِ ونَحْوِها، وتُباحُ بغيرِ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ويَزْدادُ التَّحْريمُ في المُسابَقاتِ الفَنِّيَّةِ، كَمَعْرِفَةِ اسْمِ فَنَّانٍ أو فَنَّانَةٍ، أو صُورَتِهِ، أَوِ اسْمِ فيلمٍ أو أُغْنيَّةٍ أو مَنِ المُخْرِجُ، أو مَنِ المُطْرِبُ!!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أَشْهَرِ صُوَرِ القِمارِ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 الهاتِفيُّ، أو عن طَريقِ القَنَواتِ الفَضائيَّةِ: وذَلِكَ عن طَريقِ الِاتِّصالِ بالجِهَةِ المُنَظِّمَةِ للمُسابَقَةِ بَمَبْلَغٍ يَسيرٍ أو كثيرٍ، فَإِنْ وقَعَ عليه الِاخْتيارُ رَبِحَ مَبْلَغًا كَبيرًا أو سَيَّارَةً، أو تَضيعُ عليه مَبالِغُ اتِصالاتِهِ.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المُسابَقاتُ تَقُومُ على المُخاطَرَةِ والمَيْسِرِ الصَّريحِ؛ لِأَنَّها تَتَضَمَّنُ غُرْمًا مُحَقَّقًا وغُنْمًا مُحْتَمَلًا.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التَّسْويقُ الشَّبَكيُّ والهَرَميُّ: إِذْ يَشْتَرِطُونَ دَفْعَ مَبْلَغٍ منَ المالِ لِلدُّخُولِ في تِلْكَ العَمَليَّةِ، ثم قد يَرْبَحُ المُشْتَرِكُ أو يَخْسَرُ.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اليانَصيبُ: وهيَ عِبارَةٌ عن مُسابَقَةٍ يَشْتَري فيها النَّاسُ تَذاكِرَ بِمَبالِغَ زَهيدَةٍ؛ لِكَسْبِ مَبالِغَ كَبيرَةٍ منَ المالِ عن طَريقِ السَّحْبِ بِطَريقِ القُرْعَةِ، وهيَ منَ المَيْسِرِ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هَذا من أَكْلِ أَمْوالِ النَّاسِ بالباطِلِ، وقد قال اﷲُ تعالى:</w:t>
      </w:r>
      <w:r>
        <w:rPr>
          <w:rFonts w:ascii="KFGQPC HAFS Uthmanic Script" w:eastAsia="KFGQPC HAFS Uthmanic Script" w:hAnsi="KFGQPC HAFS Uthmanic Script" w:cs="KFGQPC HAFS Uthmanic Script"/>
          <w:b w:val="0"/>
          <w:color w:val="187600"/>
          <w:sz w:val="26"/>
          <w:szCs w:val="26"/>
          <w:rtl/>
        </w:rPr>
        <w:t xml:space="preserve"> ﴿وَلَا تَأۡكُلُوٓاْ أَمۡوَٰلَكُم بَيۡنَكُم بِٱلۡبَٰطِلِ﴾</w:t>
      </w:r>
      <w:r>
        <w:rPr>
          <w:rFonts w:ascii="adwa-assalaf" w:eastAsia="adwa-assalaf" w:hAnsi="adwa-assalaf" w:cs="adwa-assalaf"/>
          <w:b w:val="0"/>
          <w:color w:val="000000"/>
          <w:sz w:val="28"/>
          <w:szCs w:val="28"/>
          <w:rtl/>
        </w:rPr>
        <w:t xml:space="preserve"> (البقرة: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بَحْثًا مُخْتَصَرًا في حُكْمِ (المسابقاتِ التلفزيونيةِ) مُسْتَنِدًا للأَدِلَّةِ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واقِعِ دِراسَتِكَ بَيِّنْ بدقَّةٍ سببَ تَحريمِ مُسابقاتِ الهاتِفِ والتِّلْفازِ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أَحسَنِ ما صُنِّفَ في بابِ المُسابَقاتِ في الفِقهِ الإِسلاميِّ كتابُ: الفُرُوسيَّة لابنِ القيِّمِ، فبعدَ أَنْ تَطَّلِعَ عليه اكتُبْ جُملةً مِمَّا استفَدْتَه من هذا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فقه الأسرة (النكاح)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فقه الأسرة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حَثَّتِ الشَّريعَةُ الإِسْلاميَّةُ على النِّكاحِ؛ لِما فيهِ منَ المَصالِحِ الكثيرَةِ والفَوائِدِ العَظيمَةِ على الفَرْدِ والمُجْتَمَعِ، ولا تَتَحَقَّقُ المَصالِحُ الكامِلَةُ منَ النِّكاحِ، إِلَّا إِذا كانَ على هَدْيِ رسولِنا صلى الله عليه وسلم، فَحَريٌّ بالمسلمِ، ومَنْ أَرادَ أَنْ يُقْدِمَ على الزَّواجِ أَنْ يَتَفَقَّهَ في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 لُغَةً: الضَّمُّ والتَّداخُلُ، يُقالُ: تَناكَحَتِ الأَشْجارُ، إِذا انْضَمَّ بَعْضُها إلى بَعْضٍ، وتَداخَلَتْ أَغْصانُها.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w:t>
      </w:r>
      <w:r>
        <w:rPr>
          <w:rFonts w:ascii="adwa-assalaf" w:eastAsia="adwa-assalaf" w:hAnsi="adwa-assalaf" w:cs="adwa-assalaf"/>
          <w:b w:val="0"/>
          <w:color w:val="BF4E14"/>
          <w:sz w:val="28"/>
          <w:szCs w:val="28"/>
          <w:rtl/>
        </w:rPr>
        <w:t xml:space="preserve"> عَقْدٌ يُحِلُّ اسْتِمْتاعَ كُلِّ واحِدٍ منَ الزَّوْجَيْنِ بالآخَرِ، على وجْهٍ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والنِّكاحُ مَشْرُوعٌ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اﷲُ تعالى:</w:t>
      </w:r>
      <w:r>
        <w:rPr>
          <w:rFonts w:ascii="KFGQPC HAFS Uthmanic Script" w:eastAsia="KFGQPC HAFS Uthmanic Script" w:hAnsi="KFGQPC HAFS Uthmanic Script" w:cs="KFGQPC HAFS Uthmanic Script"/>
          <w:b w:val="0"/>
          <w:color w:val="187600"/>
          <w:sz w:val="26"/>
          <w:szCs w:val="26"/>
          <w:rtl/>
        </w:rPr>
        <w:t xml:space="preserve"> ﴿فَٱنكِحُواْ مَا طَابَ لَكُم مِّنَ ٱلنِّسَآءِ مَثۡنَىٰ وَثُلَٰثَ وَرُبَٰعَۖ﴾</w:t>
      </w:r>
      <w:r>
        <w:rPr>
          <w:rFonts w:ascii="adwa-assalaf" w:eastAsia="adwa-assalaf" w:hAnsi="adwa-assalaf" w:cs="adwa-assalaf"/>
          <w:b w:val="0"/>
          <w:color w:val="000000"/>
          <w:sz w:val="28"/>
          <w:szCs w:val="28"/>
          <w:rtl/>
        </w:rPr>
        <w:t xml:space="preserve"> (النساء: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«يا مَعْشَرَ الشَّبابِ، مَنِ اسْتَطاعَ منْكُمُ الباءَةَ فَلْيَتَزَوَّجْ، ومَنْ لَمْ يَسْتَطِعْ فَعليه بالصَّوْمِ؛ فإنَّهُ لَهُ وِجاءٌ».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والباءَةُ: في لُغَةِ العَرَبِ تُطْلَقُ على مَعْنَيَيْنِ: الأولُ: الجِماعُ. الثاني: مُؤَنُ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تَزَوَّجَ النبيُّ صلى الله عليه وسلم، وقالَ:</w:t>
      </w:r>
      <w:r>
        <w:rPr>
          <w:rFonts w:ascii="adwa-assalaf" w:eastAsia="adwa-assalaf" w:hAnsi="adwa-assalaf" w:cs="adwa-assalaf"/>
          <w:b w:val="0"/>
          <w:color w:val="000D80"/>
          <w:sz w:val="28"/>
          <w:szCs w:val="28"/>
          <w:rtl/>
        </w:rPr>
        <w:t xml:space="preserve"> «وأَتَزَوَّجُ النِّساءَ، فَمَنْ رَغِبَ عن سُنَّتي فَلَيْسَ منِّي».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w:t>
      </w:r>
      <w:r>
        <w:rPr>
          <w:rFonts w:ascii="adwa-assalaf" w:eastAsia="adwa-assalaf" w:hAnsi="adwa-assalaf" w:cs="adwa-assalaf"/>
          <w:b w:val="0"/>
          <w:color w:val="BF4E14"/>
          <w:sz w:val="28"/>
          <w:szCs w:val="28"/>
          <w:rtl/>
        </w:rPr>
        <w:t xml:space="preserve"> «أَجْمع المسلمُونَ على أَنَّ النِّكاحَ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النِّكاح الإباحَةُ، وقد يكونُ واجبًا؛ إِنْ كانَ الشَّخْصُ عندَهُ شَهْوَةٌ، ويَخافُ على نَفْسِهِ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مُسْتَحَبًّا؛ إِنْ كانَ عندَهُ شَهْوَةٌ، ولا يَخافُ على نَفْسِهِ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ﷲِ الحْكِمْةُ البالِغَةُ في تَشْريعاتِهِ وأَحْكامِهِ، وقد ذَكَرَ أَهْلُ العِلْمِ أَوْجُهًا كثيرَةً في الحِكْمَةِ من تَشْريعِ النِّكاحِ؛ منْها:</w:t>
      </w:r>
      <w:r>
        <w:rPr>
          <w:rFonts w:ascii="adwa-assalaf" w:eastAsia="adwa-assalaf" w:hAnsi="adwa-assalaf" w:cs="adwa-assalaf"/>
          <w:b w:val="0"/>
          <w:color w:val="000000"/>
          <w:sz w:val="28"/>
          <w:szCs w:val="28"/>
          <w:rtl/>
        </w:rPr>
        <w:t xml:space="preserve"> بَقاءُ النَّسْلِ البَشَريِّ، وتَكْثيرُ عَدَدِ المسلمينَ، وأنَّه أَعْوَنُ على غَضِّ البَصَرِ، وإِعْفافِ الفُرُوجِ، وحِمايَةٌ للمُجْتَمَعِ منَ الوُقُوعِ في الفَواحِشِ، وحُصُولُ السَّكَنِ والأُنْسِ بينَ الزَّوْجَيْنِ، وغَيْرُ ذَلِكَ منَ المَصالِحِ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أَنْ تَكُونَ الزَّوْجَةُ ذاتَ دينٍ وعَفافٍ؛ لِقولِ النبيِّ صلى الله عليه وسلم:</w:t>
      </w:r>
      <w:r>
        <w:rPr>
          <w:rFonts w:ascii="adwa-assalaf" w:eastAsia="adwa-assalaf" w:hAnsi="adwa-assalaf" w:cs="adwa-assalaf"/>
          <w:b w:val="0"/>
          <w:color w:val="000D80"/>
          <w:sz w:val="28"/>
          <w:szCs w:val="28"/>
          <w:rtl/>
        </w:rPr>
        <w:t xml:space="preserve"> «تُنْكَحُ المَرْأَةُ لِأَرْبَعٍ: لِمالِها، ولِحَسَبها، ولِجَمالِها، ولِدينِها، فاظْفَرْ بِذاتِ الدِّينِ تَرِبَتْ يَداكَ».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صاحِبَةَ دينٍ، فَلا حَرَجَ بَعْدَ ذَلِكَ أَنْ تَكُونَ غَنيَّةً، أو حَسيبَةً، أو جَميلَةً.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وَيُفَضَّلُ أَنْ تَكُونَ بِكْرًا؛ لِقولِ النبيِّ صلى الله عليه وسلم لِجابِرٍ رضي الله عنه:</w:t>
      </w:r>
      <w:r>
        <w:rPr>
          <w:rFonts w:ascii="adwa-assalaf" w:eastAsia="adwa-assalaf" w:hAnsi="adwa-assalaf" w:cs="adwa-assalaf"/>
          <w:b w:val="0"/>
          <w:color w:val="000D80"/>
          <w:sz w:val="28"/>
          <w:szCs w:val="28"/>
          <w:rtl/>
        </w:rPr>
        <w:t xml:space="preserve"> «هَلَّا تَزَوَّجْتَ بِكْرًا؛ تُلاعِبُها وتُلاعِبُكَ».</w:t>
      </w:r>
      <w:r>
        <w:rPr>
          <w:rFonts w:ascii="adwa-assalaf" w:eastAsia="adwa-assalaf" w:hAnsi="adwa-assalaf" w:cs="adwa-assalaf"/>
          <w:b w:val="0"/>
          <w:color w:val="000000"/>
          <w:sz w:val="28"/>
          <w:szCs w:val="28"/>
          <w:rtl/>
        </w:rPr>
        <w:t xml:space="preserve"> متفق عليه. فَإِنْ وُجِدَتْ مَصْلَحَةٌ في نِكاحِ الثَّيِّبِ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تَكُونَ ولُودًا؛ لِأَنَّ هَذا يُساهِمُ في تَكْثيرِ الأُمَّةِ، قال النبيُّ صلى الله عليه وسلم:</w:t>
      </w:r>
      <w:r>
        <w:rPr>
          <w:rFonts w:ascii="adwa-assalaf" w:eastAsia="adwa-assalaf" w:hAnsi="adwa-assalaf" w:cs="adwa-assalaf"/>
          <w:b w:val="0"/>
          <w:color w:val="000D80"/>
          <w:sz w:val="28"/>
          <w:szCs w:val="28"/>
          <w:rtl/>
        </w:rPr>
        <w:t xml:space="preserve"> «تَزَوَّجُوا الوَدُودَ الوَلُودَ؛ فَإِنِّي مُكاثِرٌ بِكُمُ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المَرْأَةِ أَلَّا تَقْبَلَ إِلَّا مَنْ كانَ مَرْضيًّا في دينِهِ وخُلُقِهِ، فَعن أَبي حاتِمٍ المُزَنيِّ رضي الله عنه قال: قال رسولُ اﷲِ صلى الله عليه وسلم:</w:t>
      </w:r>
      <w:r>
        <w:rPr>
          <w:rFonts w:ascii="adwa-assalaf" w:eastAsia="adwa-assalaf" w:hAnsi="adwa-assalaf" w:cs="adwa-assalaf"/>
          <w:b w:val="0"/>
          <w:color w:val="000D80"/>
          <w:sz w:val="28"/>
          <w:szCs w:val="28"/>
          <w:rtl/>
        </w:rPr>
        <w:t xml:space="preserve"> «إِذا خَطَبَ إِلَيْكُمْ مَنْ تَرْضَوْنَ دينَهُ وخُلُقَهُ فَزَوِّجُوهُ، إِلَّا تَفْعَلُوا تَكُنْ فِتْنَةٌ في الأَرْضِ، وفَسادٌ عَريضٌ» قالَها ثَلاثَ مَرَّاتٍ. أخرجهُ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والخُلُقُ هُما الأَساسُ الَّذي يَقُومُ عليه البَيْتُ، وهُما المَدْخَلُ الصَّحيحُ لِاخْتيارِ الزَّوْجِ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لِعَقْدِ النِّكاحِ رُكْنانِ: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الزَّوْجانِ الخاليانِ منَ المَوانِعِ الشَّرْعيَّةِ الَّتي تَمْنَعُ صِحَّةَ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الإيجابُ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فالإيجابُ: اللَّفْظُ الصَّادِرُ منَ الوَليِّ أو مَنْ يَقُومُ مَقامَهُ؛ كَأَنْ يَقُولَ لِلزَّوْجِ: زَوَّجْتُكَ فُلانَةَ أو أَنْكَحْتُكَها.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والقَبُولُ: اللَّفْظُ الصَّادِرُ منَ الزَّوْجِ أو مَنْ يَقُومُ مَقامَهُ؛ كَأَنْ يَقُولَ: قَبِلْتُ هَذا النِّكاحَ، أو هَذا التَّزْويجَ.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ويَنْعَقِدُ النِّكاحُ بِكُلِّ لَفْظٍ يَدُلُّ عليه، ولا يَقْتَصِرُ على لَفْظِ الإِنْكاحِ أَوِ التَّزْويجِ على الأرجح؛ لأنه لا تَعبُّدَ في ألفاظِهِ، فيصح بما جَرَى به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رِضا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لِعَقْدِ النِّكاحِ أَرْبَعَةُ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تَعْيينُ الزَّوْجَيْنِ؛ لِتَصِحَّ الشَّهادَةُ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رِضا المَرْأَةِ؛ لِقولِهِ صلى الله عليه وسلم:</w:t>
      </w:r>
      <w:r>
        <w:rPr>
          <w:rFonts w:ascii="adwa-assalaf" w:eastAsia="adwa-assalaf" w:hAnsi="adwa-assalaf" w:cs="adwa-assalaf"/>
          <w:b w:val="0"/>
          <w:color w:val="000D80"/>
          <w:sz w:val="28"/>
          <w:szCs w:val="28"/>
          <w:rtl/>
        </w:rPr>
        <w:t xml:space="preserve"> «لا تُنْكَحُ الأَيِّمُ حَتَّى تُسْتَأْمَرَ، ولا تُنْكَحُ البِكْرُ حَتَّى تُسْتَأْذَنَ».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الوَليُّ؛ فَلا تُنْكَحُ المَرْأَةُ إِلَّا بِوَليٍّ، ولَو كانت ثَيِّبًا على الرَّاجحِ؛ لِقولِهِ صلى الله عليه وسلم:</w:t>
      </w:r>
      <w:r>
        <w:rPr>
          <w:rFonts w:ascii="adwa-assalaf" w:eastAsia="adwa-assalaf" w:hAnsi="adwa-assalaf" w:cs="adwa-assalaf"/>
          <w:b w:val="0"/>
          <w:color w:val="000D80"/>
          <w:sz w:val="28"/>
          <w:szCs w:val="28"/>
          <w:rtl/>
        </w:rPr>
        <w:t xml:space="preserve"> «لا نِكاحَ إِلَّا بِوَليٍّ».</w:t>
      </w:r>
      <w:r>
        <w:rPr>
          <w:rFonts w:ascii="adwa-assalaf" w:eastAsia="adwa-assalaf" w:hAnsi="adwa-assalaf" w:cs="adwa-assalaf"/>
          <w:b w:val="0"/>
          <w:color w:val="000000"/>
          <w:sz w:val="28"/>
          <w:szCs w:val="28"/>
          <w:rtl/>
        </w:rPr>
        <w:t xml:space="preserve"> أخرجهُ أحمدُ وأبوداود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تُزَوِّجُ المَرْأَةُ المَرْأَةَ، ولا تُزَوِّجُ المَرْأَةُ نَفْسَها».</w:t>
      </w:r>
      <w:r>
        <w:rPr>
          <w:rFonts w:ascii="adwa-assalaf" w:eastAsia="adwa-assalaf" w:hAnsi="adwa-assalaf" w:cs="adwa-assalaf"/>
          <w:b w:val="0"/>
          <w:color w:val="000000"/>
          <w:sz w:val="28"/>
          <w:szCs w:val="28"/>
          <w:rtl/>
        </w:rPr>
        <w:t xml:space="preserve"> رَواهُ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عائِشَةَ رضي الله عنها أَنَّ رسولَ اﷲِ صلى الله عليه وسلم قال:</w:t>
      </w:r>
      <w:r>
        <w:rPr>
          <w:rFonts w:ascii="adwa-assalaf" w:eastAsia="adwa-assalaf" w:hAnsi="adwa-assalaf" w:cs="adwa-assalaf"/>
          <w:b w:val="0"/>
          <w:color w:val="000D80"/>
          <w:sz w:val="28"/>
          <w:szCs w:val="28"/>
          <w:rtl/>
        </w:rPr>
        <w:t xml:space="preserve"> «أَيُّما امْرَأَةٍ نَكَحَتْ بِغَيْرِ إِذْنِ وليِّها، فَنِكاحُها باطِلٌ فَنِكاحُها باطِلٌ فَنِكاحُها باطِلٌ».</w:t>
      </w:r>
      <w:r>
        <w:rPr>
          <w:rFonts w:ascii="adwa-assalaf" w:eastAsia="adwa-assalaf" w:hAnsi="adwa-assalaf" w:cs="adwa-assalaf"/>
          <w:b w:val="0"/>
          <w:color w:val="000000"/>
          <w:sz w:val="28"/>
          <w:szCs w:val="28"/>
          <w:rtl/>
        </w:rPr>
        <w:t xml:space="preserve"> أخرجهُ أحمدُ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في الوَليِّ: العَقْلُ، والبُلُوغُ، والذُّكُورَةُ، والعَدالَةُ، والرُّشْدُ، مع كَوْنِهِ عالِمًا بِمَصالِحِ مُوَلِّيَتِهِ.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تَصِحُّ وِلايَةُ المَرْأَةِ في النِّكاحِ بِحالٍ؛ فالمَرْأَةُ لا تَمْلِكُ تَزْويجَ نَفْسِها ولا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المَهْرُ: هو المالُ الذي تَستحِقُّه الزَّوجةُ على زَوْجِها بالعَقدِ عليها أو بالدُّخولِ بها، أو بالخَلْوةِ الصَّحيحةِ بالزَّوجةِ، مع إمكانِ الوَطْءِ وعدمِ امتناعِها.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حقٌّ واجبٌ للمرأةِ على الرَّجُلِ؛ قال تعالى:</w:t>
      </w:r>
      <w:r>
        <w:rPr>
          <w:rFonts w:ascii="KFGQPC HAFS Uthmanic Script" w:eastAsia="KFGQPC HAFS Uthmanic Script" w:hAnsi="KFGQPC HAFS Uthmanic Script" w:cs="KFGQPC HAFS Uthmanic Script"/>
          <w:b w:val="0"/>
          <w:color w:val="187600"/>
          <w:sz w:val="26"/>
          <w:szCs w:val="26"/>
          <w:rtl/>
        </w:rPr>
        <w:t xml:space="preserve"> ﴿وَءَاتُواْ ٱلنِّسَآءَ صَدُقَٰتِهِنَّ نِحۡلَةٗۚ﴾</w:t>
      </w:r>
      <w:r>
        <w:rPr>
          <w:rFonts w:ascii="adwa-assalaf" w:eastAsia="adwa-assalaf" w:hAnsi="adwa-assalaf" w:cs="adwa-assalaf"/>
          <w:b w:val="0"/>
          <w:color w:val="000000"/>
          <w:sz w:val="28"/>
          <w:szCs w:val="28"/>
          <w:rtl/>
        </w:rPr>
        <w:t xml:space="preserve"> (النساء: 4)،</w:t>
      </w:r>
      <w:r>
        <w:rPr>
          <w:rFonts w:ascii="adwa-assalaf" w:eastAsia="adwa-assalaf" w:hAnsi="adwa-assalaf" w:cs="adwa-assalaf"/>
          <w:b w:val="0"/>
          <w:color w:val="000000"/>
          <w:sz w:val="28"/>
          <w:szCs w:val="28"/>
          <w:rtl/>
        </w:rPr>
        <w:t xml:space="preserve"> وفي تَشريعِ المَهْرِ إظهارٌ لخَطَرِ هذا العَقْدِ ومَكانَتِه، وإعزازٌ للمرأةِ وإِكرامٌ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والمَهْرُ ليس شرطًا في عقد الزَّواج ولا رُكنًا عندَ جُمهورِ الفُقهاءِ، وإنَّما أَثَرٌ من آثارِهِ المُترتِّبَةِ عليه، فإذا تَمَّ العَقْدُ بِدونِ ذِكْرِ المَهْرِ صحَّ عندَ الجمهورِ، ويَثْبُتُ لها مَهْرُ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الأَحَقُّ بالوِلايَةِ: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أَحَقُّ النَّاسِ بِوِلايَةِ المَرْأَةِ أَبُوها، ثُمَّ أَبُوهُ وإِنْ عَلا، ثم ابنُها وإِنْ سَفَلَ، ثُمَّ أَخُوها الشَّقيقُ، ثُمَّ الأَخُ لِأَبٍ، ثم أَوْلادُهُمْ وإِنْ سَفَلُوا، ثُمَّ العَمُّ، ثم الأَقْرَبُ فالأَقْرَبُ منَ العَصَبَةِ.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الأقْرَبُ لَيْسَ أَهْلًا للوِلايَةِ انْتَقَلَتْ إلى مَنْ بَعْدَه، وإِنْ سَقَطَتْ وِلايَتُهُمْ جَميعًا، زَوَّجَها 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تَقُولُ: أُريدُ أَنْ أَتَزَوَّجَ، ولَيْسَ لي وليٌّ في البَلَدِ الَّتي أَنا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إِنْ فُقِدَ الوَليُّ أَوِ القاضي المسلمُ، كما هو الحالُ في بِلادِ غير المسلمين، فَيُمْكِنُ لِجَماعَةِ المسلمينَ هُناكَ أَنْ يَتَوَلَّوْا عَقْدَ النِّكاحِ؛ فَتُوَكِّلُ المَرْأَةُ مَنْ يَتَوَلَّى أَمْرَها في النِّكاحِ، كَإِمامِ المَسْجِدِ أو غَيْرِهِ، مِمَّنْ يُعْرَفُ بالعَدالَةِ وضَبْطِ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w:t>
      </w:r>
      <w:r>
        <w:rPr>
          <w:rFonts w:ascii="adwa-assalaf" w:eastAsia="adwa-assalaf" w:hAnsi="adwa-assalaf" w:cs="adwa-assalaf"/>
          <w:b w:val="0"/>
          <w:color w:val="BF4E14"/>
          <w:sz w:val="28"/>
          <w:szCs w:val="28"/>
          <w:rtl/>
        </w:rPr>
        <w:t xml:space="preserve"> «فَإِنْ لَمْ يُوجَدْ للمَرْأَةِ وليٌّ ولا ذُو سُلْطانٍ، فَعن أحمدَ ما يَدُلُّ على أَنَّه يُزَوِّجُها رَجُلٌ عَدْلٌ بِإِذْنِها».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الإِشْهادُ على العَقْدِ؛ لِقولِهِ صلى الله عليه وسلم:</w:t>
      </w:r>
      <w:r>
        <w:rPr>
          <w:rFonts w:ascii="adwa-assalaf" w:eastAsia="adwa-assalaf" w:hAnsi="adwa-assalaf" w:cs="adwa-assalaf"/>
          <w:b w:val="0"/>
          <w:color w:val="000D80"/>
          <w:sz w:val="28"/>
          <w:szCs w:val="28"/>
          <w:rtl/>
        </w:rPr>
        <w:t xml:space="preserve"> «لا نِكاحَ إِلَّا بِوَليٍّ وشاهِدَيْ عَدْلٍ».</w:t>
      </w:r>
      <w:r>
        <w:rPr>
          <w:rFonts w:ascii="adwa-assalaf" w:eastAsia="adwa-assalaf" w:hAnsi="adwa-assalaf" w:cs="adwa-assalaf"/>
          <w:b w:val="0"/>
          <w:color w:val="000000"/>
          <w:sz w:val="28"/>
          <w:szCs w:val="28"/>
          <w:rtl/>
        </w:rPr>
        <w:t xml:space="preserve"> أخرجهُ ابنُ حِبَّانَ والبَيْهَقيُّ،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إِعْلانُ النِّكاحِ لِقولِهِ صلى الله عليه وسلم:</w:t>
      </w:r>
      <w:r>
        <w:rPr>
          <w:rFonts w:ascii="adwa-assalaf" w:eastAsia="adwa-assalaf" w:hAnsi="adwa-assalaf" w:cs="adwa-assalaf"/>
          <w:b w:val="0"/>
          <w:color w:val="000D80"/>
          <w:sz w:val="28"/>
          <w:szCs w:val="28"/>
          <w:rtl/>
        </w:rPr>
        <w:t xml:space="preserve"> «أَعْلِنُوا النِّكاحَ». رَواهُ أحمدُ، قال الأَرْناؤُوطُ: حَسَنٌ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يُسَنُّ الضَّرْبُ بالدُّفِّ والغِناءُ المُباحُ، الَّذي لَيْسَ فيهِ وصْفُ الجَمالِ والحُبِّ والغَزَلِ؛ ليَخْرُجَ بِذَلِكَ عن نِكاحِ السِّرِّ، ويَظْهَرَ الفَرَحُ بِما أَحَلَّ اﷲُ منَ الطَّيِّباتِ، ويُشْهَرَ بينَ الخاصِّ والعامِّ، والقَريبِ والبَعيدِ.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أنَّها زَفَّتِ امْرَأةً إلى رَجُلٍ منَ الأَنْصارِ، فَقالَ نَبيُّ اﷲِ صلى الله عليه وسلم:</w:t>
      </w:r>
      <w:r>
        <w:rPr>
          <w:rFonts w:ascii="adwa-assalaf" w:eastAsia="adwa-assalaf" w:hAnsi="adwa-assalaf" w:cs="adwa-assalaf"/>
          <w:b w:val="0"/>
          <w:color w:val="000D80"/>
          <w:sz w:val="28"/>
          <w:szCs w:val="28"/>
          <w:rtl/>
        </w:rPr>
        <w:t xml:space="preserve"> «يا عائِشَةُ، ما كانَ مَعَكُمْ لَهْوٌ؟ فَإِنَّ الأنْصارَ يُعْجِبُهُمُ اللَّهْوُ».</w:t>
      </w:r>
      <w:r>
        <w:rPr>
          <w:rFonts w:ascii="adwa-assalaf" w:eastAsia="adwa-assalaf" w:hAnsi="adwa-assalaf" w:cs="adwa-assalaf"/>
          <w:b w:val="0"/>
          <w:color w:val="000000"/>
          <w:sz w:val="28"/>
          <w:szCs w:val="28"/>
          <w:rtl/>
        </w:rPr>
        <w:t xml:space="preserve"> أخرجهُ البُخاريُّ. والمُرادُ باللَّهْوِ: ضَرْبُ الدُّفِّ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مُنْكَراتُ الأَفْراحِ: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أَنْ يَشْتَمِلَ حَفْلُ النِّكاحِ على اخْتِلاطٍ، أو تَبَرُّجٍ، أو عَزْفٍ على المَعازِفِ، أو غِناءٍ مُشْتَمِلٍ على غَزَلٍ مُحَرَّمٍ، أو فاحِشِ القولِ، أو مُجُونٍ ورَقْصٍ.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الإِمامُ مالِكٌ رحمه الله عَنِ الغِناءِ؟ فَقالَ:</w:t>
      </w:r>
      <w:r>
        <w:rPr>
          <w:rFonts w:ascii="adwa-assalaf" w:eastAsia="adwa-assalaf" w:hAnsi="adwa-assalaf" w:cs="adwa-assalaf"/>
          <w:b w:val="0"/>
          <w:color w:val="BF4E14"/>
          <w:sz w:val="28"/>
          <w:szCs w:val="28"/>
          <w:rtl/>
        </w:rPr>
        <w:t xml:space="preserve"> «إِنَّما يَفْعَلُهُ عندَنا الفُسَّاقُ».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رحمه الله:</w:t>
      </w:r>
      <w:r>
        <w:rPr>
          <w:rFonts w:ascii="adwa-assalaf" w:eastAsia="adwa-assalaf" w:hAnsi="adwa-assalaf" w:cs="adwa-assalaf"/>
          <w:b w:val="0"/>
          <w:color w:val="BF4E14"/>
          <w:sz w:val="28"/>
          <w:szCs w:val="28"/>
          <w:rtl/>
        </w:rPr>
        <w:t xml:space="preserve"> «إِنَّ الرَّجُلَ إِذا جَمع النَّاسَ لِسَماعِ غِناءِ الجاريَةِ فَهو سَفيهٌ مَرْدُودُ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الإِمامُ أحمدُ عن الغناءِ؟ قال:</w:t>
      </w:r>
      <w:r>
        <w:rPr>
          <w:rFonts w:ascii="adwa-assalaf" w:eastAsia="adwa-assalaf" w:hAnsi="adwa-assalaf" w:cs="adwa-assalaf"/>
          <w:b w:val="0"/>
          <w:color w:val="BF4E14"/>
          <w:sz w:val="28"/>
          <w:szCs w:val="28"/>
          <w:rtl/>
        </w:rPr>
        <w:t xml:space="preserve"> «الغِناءُ يُنبِتُ النِّفاقَ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w:t>
      </w:r>
      <w:r>
        <w:rPr>
          <w:rFonts w:ascii="adwa-assalaf" w:eastAsia="adwa-assalaf" w:hAnsi="adwa-assalaf" w:cs="adwa-assalaf"/>
          <w:b w:val="0"/>
          <w:color w:val="BF4E14"/>
          <w:sz w:val="28"/>
          <w:szCs w:val="28"/>
          <w:rtl/>
        </w:rPr>
        <w:t xml:space="preserve"> «إن آلاتِ اللهو كلَّها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 مسلمٍ عاقِلٍ بَعْدَ هَذا يَرْضَى أَنْ يَبْدَأَ حَياتَهُ الزَّوْجيَّةَ بِمِثْلِ هذه المُنْكَراتِ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على الرَّجُلِ بالنَّسَبِ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 وإنْ 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البَناتُ وإنْ نَزَلْنَ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الأَخَواتُ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بَناتُ الأَخِ وبَناتُ الأُخْتِ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العَمَّاتُ والخالاتُ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المُحَرَّماتُ في النِّكاحِ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اللَّاتي يَحْرُمْنَ تَحْريمًا مُؤَبَّدًا.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التَّحْريمِ المُؤَبَّدِ: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النَّسَبُ «القَرابَةُ» - الرَّضاعُ - المُصاهَرَةُ.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أَوَّلًا: مَنْ يَحْرُمْنَ بالنَّسَبِ «القَرابَةِ». وهُنَّ: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 وإِنْ 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البَناتُ. وبَناتُهُنَّ وإِنْ نَزَلْنَ، وبَناتُ الأَبْناءِ وإِنْ نَزَلْنَ.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الأَخَواتُ. الشَّقيقاتُ أو لِأَبٍ أو 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بَناتُ الأَخِ وبَناتُ الأُخْتِ. وإِنْ نَزَلْنَ.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العَمَّاتُ والخالاتُ. دونَ بَناتِهِنَّ.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﴿حُرِّمَتۡ عَلَيۡكُمۡ أُمَّهَٰتُكُمۡ وَبَنَاتُكُمۡ وَأَخَوَٰتُكُمۡ وَعَمَّٰتُكُمۡ وَخَٰلَٰتُكُمۡ وَبَنَاتُ ٱلۡأَخِ وَبَنَاتُ ٱلۡأُخۡتِ... ﴾</w:t>
      </w:r>
      <w:r>
        <w:rPr>
          <w:rFonts w:ascii="adwa-assalaf" w:eastAsia="adwa-assalaf" w:hAnsi="adwa-assalaf" w:cs="adwa-assalaf"/>
          <w:b w:val="0"/>
          <w:color w:val="000000"/>
          <w:sz w:val="28"/>
          <w:szCs w:val="28"/>
          <w:rtl/>
        </w:rPr>
        <w:t xml:space="preserve"> الآية (النساء: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ويحلُّ ما سِوَى ذلك من النِّساءِ، لقولهِ تعالى بعْدَ ما عَدَّدَ المحرَّماتِ منَ النِّساءِ:</w:t>
      </w:r>
      <w:r>
        <w:rPr>
          <w:rFonts w:ascii="KFGQPC HAFS Uthmanic Script" w:eastAsia="KFGQPC HAFS Uthmanic Script" w:hAnsi="KFGQPC HAFS Uthmanic Script" w:cs="KFGQPC HAFS Uthmanic Script"/>
          <w:b w:val="0"/>
          <w:color w:val="187600"/>
          <w:sz w:val="26"/>
          <w:szCs w:val="26"/>
          <w:rtl/>
        </w:rPr>
        <w:t xml:space="preserve"> ﴿وَأُحِلَّ لَكُم مَّا وَرَآءَ ذَٰلِكُمۡ﴾</w:t>
      </w:r>
      <w:r>
        <w:rPr>
          <w:rFonts w:ascii="adwa-assalaf" w:eastAsia="adwa-assalaf" w:hAnsi="adwa-assalaf" w:cs="adwa-assalaf"/>
          <w:b w:val="0"/>
          <w:color w:val="000000"/>
          <w:sz w:val="28"/>
          <w:szCs w:val="28"/>
          <w:rtl/>
        </w:rPr>
        <w:t xml:space="preserve"> (النساء: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ثانيًا: مَنْ يَحْرُمْنَ بالرَّضاعِ. يَحْرُمُ بالرَّضاعِ ما يَحْرُمُ بالنَّسَبِ؛ فَكُلُّ امْرَأَةٍ حَرُمَتْ بالنَّسَبِ منَ الأَقْسامِ السَّابِقَةِ؛ حَرُمَ مِثْلُها بالرَّضاعِ؛ لِقولِهِ تعالى:</w:t>
      </w:r>
      <w:r>
        <w:rPr>
          <w:rFonts w:ascii="KFGQPC HAFS Uthmanic Script" w:eastAsia="KFGQPC HAFS Uthmanic Script" w:hAnsi="KFGQPC HAFS Uthmanic Script" w:cs="KFGQPC HAFS Uthmanic Script"/>
          <w:b w:val="0"/>
          <w:color w:val="187600"/>
          <w:sz w:val="26"/>
          <w:szCs w:val="26"/>
          <w:rtl/>
        </w:rPr>
        <w:t xml:space="preserve"> ﴿حُرِّمَتۡ عَلَيۡكُمۡ﴾</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﴿وَأُمَّهَٰتُكُمُ ٱلَّٰتِيٓ أَرۡضَعۡنَكُمۡ وَأَخَوَٰتُكُم مِّنَ ٱلرَّضَٰعَةِ﴾</w:t>
      </w:r>
      <w:r>
        <w:rPr>
          <w:rFonts w:ascii="adwa-assalaf" w:eastAsia="adwa-assalaf" w:hAnsi="adwa-assalaf" w:cs="adwa-assalaf"/>
          <w:b w:val="0"/>
          <w:color w:val="000000"/>
          <w:sz w:val="28"/>
          <w:szCs w:val="28"/>
          <w:rtl/>
        </w:rPr>
        <w:t xml:space="preserve"> (النساء: 23)، وقال النبيُّ صلى الله عليه وسلم:</w:t>
      </w:r>
      <w:r>
        <w:rPr>
          <w:rFonts w:ascii="adwa-assalaf" w:eastAsia="adwa-assalaf" w:hAnsi="adwa-assalaf" w:cs="adwa-assalaf"/>
          <w:b w:val="0"/>
          <w:color w:val="000D80"/>
          <w:sz w:val="28"/>
          <w:szCs w:val="28"/>
          <w:rtl/>
        </w:rPr>
        <w:t xml:space="preserve"> «يَحْرُمُ منَ الرَّضاعِ ما يَحْرُمُ منَ النَّسَبِ».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يكونَ الرَّضاعُ مُحَرِّمًا للمَرْأَةِ، فَلا بُدَّ من 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الرَّضاعُ في الحَوْلَيْنِ. أَنْ يكونَ الرَّضاعُ خَمْسَ رَضَعاتٍ مُشْبِعاتٍ.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على الرَّجُلِ بالمُصاهَرَةِ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ثالِثًا: مَنْ يَحْرُمْنَ بالمُصاهَرَةِ. وهُنَّ 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أُمُّ الزَّوْجَةِ. وإِنْ عَلَتْ؛ لِقولِهِ تعالى:</w:t>
      </w:r>
      <w:r>
        <w:rPr>
          <w:rFonts w:ascii="KFGQPC HAFS Uthmanic Script" w:eastAsia="KFGQPC HAFS Uthmanic Script" w:hAnsi="KFGQPC HAFS Uthmanic Script" w:cs="KFGQPC HAFS Uthmanic Script"/>
          <w:b w:val="0"/>
          <w:color w:val="187600"/>
          <w:sz w:val="26"/>
          <w:szCs w:val="26"/>
          <w:rtl/>
        </w:rPr>
        <w:t xml:space="preserve"> ﴿وَأُمَّهَٰتُ نِسَآئِكُمۡ﴾</w:t>
      </w:r>
      <w:r>
        <w:rPr>
          <w:rFonts w:ascii="adwa-assalaf" w:eastAsia="adwa-assalaf" w:hAnsi="adwa-assalaf" w:cs="adwa-assalaf"/>
          <w:b w:val="0"/>
          <w:color w:val="000000"/>
          <w:sz w:val="28"/>
          <w:szCs w:val="28"/>
          <w:rtl/>
        </w:rPr>
        <w:t xml:space="preserve"> (النساء: 23)</w:t>
      </w:r>
      <w:r>
        <w:rPr>
          <w:rFonts w:ascii="adwa-assalaf" w:eastAsia="adwa-assalaf" w:hAnsi="adwa-assalaf" w:cs="adwa-assalaf"/>
          <w:b w:val="0"/>
          <w:color w:val="000000"/>
          <w:sz w:val="28"/>
          <w:szCs w:val="28"/>
          <w:rtl/>
        </w:rPr>
        <w:t xml:space="preserve"> فَمَتَى عَقَدَ النِّكاحَ على امْرَأَةٍ حَرُمَ عليه جَميعُ أُمَّهاتِها منَ النَّسَبِ والرَّضاعِ وإِنْ عَلَوْنَ، ولا يُشْتَرَطُ أَنْ يَدْخُلَ بالمَرْأَةِ.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الرَّبائِبُ. وهُنَّ بَناتُ الزَّوْجَةِ، ولا تَحْرُمُ الرَّبيبَةُ إِلَّا بالدُّخُولِ بِأُمِّها؛ لِقولِهِ تعالى:</w:t>
      </w:r>
      <w:r>
        <w:rPr>
          <w:rFonts w:ascii="KFGQPC HAFS Uthmanic Script" w:eastAsia="KFGQPC HAFS Uthmanic Script" w:hAnsi="KFGQPC HAFS Uthmanic Script" w:cs="KFGQPC HAFS Uthmanic Script"/>
          <w:b w:val="0"/>
          <w:color w:val="187600"/>
          <w:sz w:val="26"/>
          <w:szCs w:val="26"/>
          <w:rtl/>
        </w:rPr>
        <w:t xml:space="preserve"> ﴿وَرَبَٰٓئِبُكُمُ ٱلَّٰتِي فِي حُجُورِكُم مِّن نِّسَآئِكُمُ ٱلَّٰتِي دَخَلۡتُم بِهِنَّ فَإِن لَّمۡ تَكُونُواْ دَخَلۡتُم بِهِنَّ فَلَا جُنَاحَ عَلَيۡكُمۡ﴾</w:t>
      </w:r>
      <w:r>
        <w:rPr>
          <w:rFonts w:ascii="adwa-assalaf" w:eastAsia="adwa-assalaf" w:hAnsi="adwa-assalaf" w:cs="adwa-assalaf"/>
          <w:b w:val="0"/>
          <w:color w:val="000000"/>
          <w:sz w:val="28"/>
          <w:szCs w:val="28"/>
          <w:rtl/>
        </w:rPr>
        <w:t xml:space="preserve"> (النساء: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فارَقَ المَرْأَةَ قَبْلَ أَنْ يَدْخُلَ بها حَلَّتْ لَهُ ابنَتُها.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الرَّبيبَةُ: هيَ بِنْتُ زَوْجةِ الرَّجُلِ منْ غيرِهِ، وإِنْ نَزَلَتْ؛ وسُمِّيَتْ بِذَلِكَ لِتَرْبيَتِهِ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نِساءِ الصِّهْرِ حَلالٌ لِلرَّجُلِ، إِلَّا أُمَّ الزَّوْجَةِ وإِنْ عَلَتْ، وبِنْتَ الزَّوْجَةِ وإِنْ نَزَلَتْ، وزَوْجة الأب وإن علا، وزوجة الابن وإن 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حَلائِلُ الأَبْناءِ. أَيْ: زَوْجاتُ أَبْناءِ الرَّجُلِ وأَبْناءِ أَبْنائِهِ وإِنْ نَزَلُوا؛ لِقولِهِ تعالى:</w:t>
      </w:r>
      <w:r>
        <w:rPr>
          <w:rFonts w:ascii="KFGQPC HAFS Uthmanic Script" w:eastAsia="KFGQPC HAFS Uthmanic Script" w:hAnsi="KFGQPC HAFS Uthmanic Script" w:cs="KFGQPC HAFS Uthmanic Script"/>
          <w:b w:val="0"/>
          <w:color w:val="187600"/>
          <w:sz w:val="26"/>
          <w:szCs w:val="26"/>
          <w:rtl/>
        </w:rPr>
        <w:t xml:space="preserve"> ﴿وَحَلَٰٓئِلُ أَبۡنَآئِكُمُ ٱلَّذِينَ مِنۡ أَصۡلَٰبِكُمۡ﴾</w:t>
      </w:r>
      <w:r>
        <w:rPr>
          <w:rFonts w:ascii="adwa-assalaf" w:eastAsia="adwa-assalaf" w:hAnsi="adwa-assalaf" w:cs="adwa-assalaf"/>
          <w:b w:val="0"/>
          <w:color w:val="000000"/>
          <w:sz w:val="28"/>
          <w:szCs w:val="28"/>
          <w:rtl/>
        </w:rPr>
        <w:t xml:space="preserve"> (النساء: 23)</w:t>
      </w:r>
      <w:r>
        <w:rPr>
          <w:rFonts w:ascii="adwa-assalaf" w:eastAsia="adwa-assalaf" w:hAnsi="adwa-assalaf" w:cs="adwa-assalaf"/>
          <w:b w:val="0"/>
          <w:color w:val="000000"/>
          <w:sz w:val="28"/>
          <w:szCs w:val="28"/>
          <w:rtl/>
        </w:rPr>
        <w:t xml:space="preserve"> ويَحْرُمْنَ بِمُجَرَّدِ العَقْدِ؛ لِعُمُومِ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زَوْجاتُ الأَبِ وإِنْ عَلا، من نَسَبٍ أو رَضاعٍ؛ لِقولِهِ تعالى:</w:t>
      </w:r>
      <w:r>
        <w:rPr>
          <w:rFonts w:ascii="KFGQPC HAFS Uthmanic Script" w:eastAsia="KFGQPC HAFS Uthmanic Script" w:hAnsi="KFGQPC HAFS Uthmanic Script" w:cs="KFGQPC HAFS Uthmanic Script"/>
          <w:b w:val="0"/>
          <w:color w:val="187600"/>
          <w:sz w:val="26"/>
          <w:szCs w:val="26"/>
          <w:rtl/>
        </w:rPr>
        <w:t xml:space="preserve"> ﴿وَلَا تَنكِحُواْ مَا نَكَحَ ءَابَآؤُكُم مِّنَ ٱلنِّسَآءِ إِلَّا مَا قَدۡ سَلَفَۚ إِنَّهُۥ كَانَ فَٰحِشَةٗ وَمَقۡتٗا وَسَآءَ سَبِيلًا﴾</w:t>
      </w:r>
      <w:r>
        <w:rPr>
          <w:rFonts w:ascii="adwa-assalaf" w:eastAsia="adwa-assalaf" w:hAnsi="adwa-assalaf" w:cs="adwa-assalaf"/>
          <w:b w:val="0"/>
          <w:color w:val="000000"/>
          <w:sz w:val="28"/>
          <w:szCs w:val="28"/>
          <w:rtl/>
        </w:rPr>
        <w:t xml:space="preserve"> (النساء: 22)،</w:t>
      </w:r>
      <w:r>
        <w:rPr>
          <w:rFonts w:ascii="adwa-assalaf" w:eastAsia="adwa-assalaf" w:hAnsi="adwa-assalaf" w:cs="adwa-assalaf"/>
          <w:b w:val="0"/>
          <w:color w:val="000000"/>
          <w:sz w:val="28"/>
          <w:szCs w:val="28"/>
          <w:rtl/>
        </w:rPr>
        <w:t xml:space="preserve"> وسَواءٌ دَخَلَ بِهِنَّ أَمْ لَمْ يَدْخُلْ؛ لِعُمُومِ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أَقْبَحِ الأَفْعالِ؛ لِذا وصَفَهُ اﷲُ تعالى بِأَوْصافٍ عَظيمَةٍ، فَقالَ:</w:t>
      </w:r>
      <w:r>
        <w:rPr>
          <w:rFonts w:ascii="KFGQPC HAFS Uthmanic Script" w:eastAsia="KFGQPC HAFS Uthmanic Script" w:hAnsi="KFGQPC HAFS Uthmanic Script" w:cs="KFGQPC HAFS Uthmanic Script"/>
          <w:b w:val="0"/>
          <w:color w:val="187600"/>
          <w:sz w:val="26"/>
          <w:szCs w:val="26"/>
          <w:rtl/>
        </w:rPr>
        <w:t xml:space="preserve"> ﴿إِنَّهُۥ كَانَ فَٰحِشَةٗ وَمَقۡتٗا وَسَآءَ سَبِيلًا﴾</w:t>
      </w:r>
      <w:r>
        <w:rPr>
          <w:rFonts w:ascii="adwa-assalaf" w:eastAsia="adwa-assalaf" w:hAnsi="adwa-assalaf" w:cs="adwa-assalaf"/>
          <w:b w:val="0"/>
          <w:color w:val="000000"/>
          <w:sz w:val="28"/>
          <w:szCs w:val="28"/>
          <w:rtl/>
        </w:rPr>
        <w:t xml:space="preserve"> (النساء: 22)</w:t>
      </w:r>
      <w:r>
        <w:rPr>
          <w:rFonts w:ascii="adwa-assalaf" w:eastAsia="adwa-assalaf" w:hAnsi="adwa-assalaf" w:cs="adwa-assalaf"/>
          <w:b w:val="0"/>
          <w:color w:val="000000"/>
          <w:sz w:val="28"/>
          <w:szCs w:val="28"/>
          <w:rtl/>
        </w:rPr>
        <w:t xml:space="preserve"> وقال البَراءُ بْنُ عازِبٍ رضي الله عنه:</w:t>
      </w:r>
      <w:r>
        <w:rPr>
          <w:rFonts w:ascii="adwa-assalaf" w:eastAsia="adwa-assalaf" w:hAnsi="adwa-assalaf" w:cs="adwa-assalaf"/>
          <w:b w:val="0"/>
          <w:color w:val="000D80"/>
          <w:sz w:val="28"/>
          <w:szCs w:val="28"/>
          <w:rtl/>
        </w:rPr>
        <w:t xml:space="preserve"> لَقيتُ خالي ومَعَهُ الرَّايَةُ، فَقُلْتُ: أَيْنَ تُريدُ؟ قال: «أَرْسَلَني رسولُ اﷲِ صلى الله عليه وسلم إلى رَجُلٍ تَزَوَّجَ امْرَأَةَ أَبيهِ من بَعْدِهِ أَنْ أَضْرِبَ عُنُقَهُ، أو أَقْتُلَهُ».</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من يحرُمْن تحريمًا مُؤقَّتًا. وهُنَّ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تَحْرُمُ لِأَجْلِ الجَمْعِ، وهو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الأُخْتَيْنِ. سَواءٌ كانَتا منَ النَّسَبِ أَمْ منَ الرَّضاعِ؛ لِقولِهِ تعالى:</w:t>
      </w:r>
      <w:r>
        <w:rPr>
          <w:rFonts w:ascii="KFGQPC HAFS Uthmanic Script" w:eastAsia="KFGQPC HAFS Uthmanic Script" w:hAnsi="KFGQPC HAFS Uthmanic Script" w:cs="KFGQPC HAFS Uthmanic Script"/>
          <w:b w:val="0"/>
          <w:color w:val="187600"/>
          <w:sz w:val="26"/>
          <w:szCs w:val="26"/>
          <w:rtl/>
        </w:rPr>
        <w:t xml:space="preserve"> ﴿وَأَن تَجۡمَعُواْ بَيۡنَ ٱلۡأُخۡتَيۡنِ﴾</w:t>
      </w:r>
      <w:r>
        <w:rPr>
          <w:rFonts w:ascii="adwa-assalaf" w:eastAsia="adwa-assalaf" w:hAnsi="adwa-assalaf" w:cs="adwa-assalaf"/>
          <w:b w:val="0"/>
          <w:color w:val="000000"/>
          <w:sz w:val="28"/>
          <w:szCs w:val="28"/>
          <w:rtl/>
        </w:rPr>
        <w:t xml:space="preserve"> (النساء: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المَرْأَةِ وعَمَّتِها، وبينَ المَرْأَةِ وخالَتِها؛ لِقولِهِ صلى الله عليه وسلم: «لا يُجْمَعُ بينَ المَرْأَةِ وعَمَّتِها، ولا بينَ المَرْأَةِ وخالَتِها».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أكثرَ من أَرْبَعِ نِسْوَةٍ؛ لِقولِهِ تعالى:</w:t>
      </w:r>
      <w:r>
        <w:rPr>
          <w:rFonts w:ascii="KFGQPC HAFS Uthmanic Script" w:eastAsia="KFGQPC HAFS Uthmanic Script" w:hAnsi="KFGQPC HAFS Uthmanic Script" w:cs="KFGQPC HAFS Uthmanic Script"/>
          <w:b w:val="0"/>
          <w:color w:val="187600"/>
          <w:sz w:val="26"/>
          <w:szCs w:val="26"/>
          <w:rtl/>
        </w:rPr>
        <w:t xml:space="preserve"> ﴿فَٱنكِحُواْ مَا طَابَ لَكُم مِّنَ ٱلنِّسَآءِ مَثۡنَىٰ وَثُلَٰثَ وَرُبَٰعَۖ﴾</w:t>
      </w:r>
      <w:r>
        <w:rPr>
          <w:rFonts w:ascii="adwa-assalaf" w:eastAsia="adwa-assalaf" w:hAnsi="adwa-assalaf" w:cs="adwa-assalaf"/>
          <w:b w:val="0"/>
          <w:color w:val="000000"/>
          <w:sz w:val="28"/>
          <w:szCs w:val="28"/>
          <w:rtl/>
        </w:rPr>
        <w:t xml:space="preserve"> (النساء: 3)</w:t>
      </w:r>
      <w:r>
        <w:rPr>
          <w:rFonts w:ascii="adwa-assalaf" w:eastAsia="adwa-assalaf" w:hAnsi="adwa-assalaf" w:cs="adwa-assalaf"/>
          <w:b w:val="0"/>
          <w:color w:val="000000"/>
          <w:sz w:val="28"/>
          <w:szCs w:val="28"/>
          <w:rtl/>
        </w:rPr>
        <w:t xml:space="preserve"> وقَدِ انْعَقَدَ الإِجْماعُ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ما كانَ التَّحْريمُ لِعارِضٍ يَزُولُ، وبَيانُهُ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المُعْتَدَّةُ منَ الغَيْرِ؛ لِقولِهِ تعالى:</w:t>
      </w:r>
      <w:r>
        <w:rPr>
          <w:rFonts w:ascii="KFGQPC HAFS Uthmanic Script" w:eastAsia="KFGQPC HAFS Uthmanic Script" w:hAnsi="KFGQPC HAFS Uthmanic Script" w:cs="KFGQPC HAFS Uthmanic Script"/>
          <w:b w:val="0"/>
          <w:color w:val="187600"/>
          <w:sz w:val="26"/>
          <w:szCs w:val="26"/>
          <w:rtl/>
        </w:rPr>
        <w:t xml:space="preserve"> ﴿وَلَا تَعۡزِمُواْ عُقۡدَةَ ٱلنِّكَاحِ حَتَّىٰ يَبۡلُغَ ٱلۡكِتَٰبُ أَجَلَهُۥۚ﴾</w:t>
      </w:r>
      <w:r>
        <w:rPr>
          <w:rFonts w:ascii="adwa-assalaf" w:eastAsia="adwa-assalaf" w:hAnsi="adwa-assalaf" w:cs="adwa-assalaf"/>
          <w:b w:val="0"/>
          <w:color w:val="000000"/>
          <w:sz w:val="28"/>
          <w:szCs w:val="28"/>
          <w:rtl/>
        </w:rPr>
        <w:t xml:space="preserve"> (البقرة: 235).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الزَّانيَةُ إِذا عُلِمَ زِناها حَتَّى تَتُوبَ وتَنْقَضيَ عِدَّتُها؛ لِقولِهِ تعالى:</w:t>
      </w:r>
      <w:r>
        <w:rPr>
          <w:rFonts w:ascii="KFGQPC HAFS Uthmanic Script" w:eastAsia="KFGQPC HAFS Uthmanic Script" w:hAnsi="KFGQPC HAFS Uthmanic Script" w:cs="KFGQPC HAFS Uthmanic Script"/>
          <w:b w:val="0"/>
          <w:color w:val="187600"/>
          <w:sz w:val="26"/>
          <w:szCs w:val="26"/>
          <w:rtl/>
        </w:rPr>
        <w:t xml:space="preserve"> ﴿ٱلزَّانِي لَا يَنكِحُ إِلَّا زَانِيَةً أَوۡ مُشۡرِكَةٗ وَٱلزَّانِيَةُ لَا يَنكِحُهَآ إِلَّا زَانٍ أَوۡ مُشۡرِكٌۚ وَحُرِّمَ ذَٰلِكَ عَلَى ٱلۡمُؤۡمِنِينَ﴾</w:t>
      </w:r>
      <w:r>
        <w:rPr>
          <w:rFonts w:ascii="adwa-assalaf" w:eastAsia="adwa-assalaf" w:hAnsi="adwa-assalaf" w:cs="adwa-assalaf"/>
          <w:b w:val="0"/>
          <w:color w:val="000000"/>
          <w:sz w:val="28"/>
          <w:szCs w:val="28"/>
          <w:rtl/>
        </w:rPr>
        <w:t xml:space="preserve"> (النور: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المُطَلَّقَةُ ثَلاثًا، فَتَحرمُ على زوجِها الذي طلَّقها ثلاثًا، حَتَّى يَطَأَها زَوْجٌ غَيْرُه بِنِكاحٍ صحيحٍ؛ لِقولِهِ تعالى:</w:t>
      </w:r>
      <w:r>
        <w:rPr>
          <w:rFonts w:ascii="KFGQPC HAFS Uthmanic Script" w:eastAsia="KFGQPC HAFS Uthmanic Script" w:hAnsi="KFGQPC HAFS Uthmanic Script" w:cs="KFGQPC HAFS Uthmanic Script"/>
          <w:b w:val="0"/>
          <w:color w:val="187600"/>
          <w:sz w:val="26"/>
          <w:szCs w:val="26"/>
          <w:rtl/>
        </w:rPr>
        <w:t xml:space="preserve"> ﴿ٱلطَّلَٰقُ مَرَّتَانِۖ﴾</w:t>
      </w:r>
      <w:r>
        <w:rPr>
          <w:rFonts w:ascii="adwa-assalaf" w:eastAsia="adwa-assalaf" w:hAnsi="adwa-assalaf" w:cs="adwa-assalaf"/>
          <w:b w:val="0"/>
          <w:color w:val="000000"/>
          <w:sz w:val="28"/>
          <w:szCs w:val="28"/>
          <w:rtl/>
        </w:rPr>
        <w:t xml:space="preserve"> (البقرة: 229) إلى قولِهِ: ﴿فَإِن طَلَّقَهَا﴾</w:t>
      </w:r>
      <w:r>
        <w:rPr>
          <w:rFonts w:ascii="adwa-assalaf" w:eastAsia="adwa-assalaf" w:hAnsi="adwa-assalaf" w:cs="adwa-assalaf"/>
          <w:b w:val="0"/>
          <w:color w:val="000000"/>
          <w:sz w:val="28"/>
          <w:szCs w:val="28"/>
          <w:rtl/>
        </w:rPr>
        <w:t xml:space="preserve"> (البقرة:230)</w:t>
      </w:r>
      <w:r>
        <w:rPr>
          <w:rFonts w:ascii="adwa-assalaf" w:eastAsia="adwa-assalaf" w:hAnsi="adwa-assalaf" w:cs="adwa-assalaf"/>
          <w:b w:val="0"/>
          <w:color w:val="000000"/>
          <w:sz w:val="28"/>
          <w:szCs w:val="28"/>
          <w:rtl/>
        </w:rPr>
        <w:t xml:space="preserve"> يَعْني: الثالثَةَ،</w:t>
      </w:r>
      <w:r>
        <w:rPr>
          <w:rFonts w:ascii="KFGQPC HAFS Uthmanic Script" w:eastAsia="KFGQPC HAFS Uthmanic Script" w:hAnsi="KFGQPC HAFS Uthmanic Script" w:cs="KFGQPC HAFS Uthmanic Script"/>
          <w:b w:val="0"/>
          <w:color w:val="187600"/>
          <w:sz w:val="26"/>
          <w:szCs w:val="26"/>
          <w:rtl/>
        </w:rPr>
        <w:t xml:space="preserve"> ﴿فَلَا تَحِلُّ لَهُۥ مِنۢ بَعۡدُ حَتَّىٰ تَنكِحَ زَوۡجًا غَيۡرَهُۥۗ﴾</w:t>
      </w:r>
      <w:r>
        <w:rPr>
          <w:rFonts w:ascii="adwa-assalaf" w:eastAsia="adwa-assalaf" w:hAnsi="adwa-assalaf" w:cs="adwa-assalaf"/>
          <w:b w:val="0"/>
          <w:color w:val="000000"/>
          <w:sz w:val="28"/>
          <w:szCs w:val="28"/>
          <w:rtl/>
        </w:rPr>
        <w:t xml:space="preserve"> (البقرة:230).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المُحْرِمَةُ حَتَّى تَحِلَّ من إِحْرامِها؛ لِقولِهِ صلى الله عليه وسلم: «لا يَنْكِحُ المُحْرِمُ، ولا يُنْكَحُ، ولا يَخْطُبُ».</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أَنْ يَتَزَوَّجَ كافِرٌ بِمسلمَةٍ بالإِجْماعِ؛ لِقولِهِ تعالى:</w:t>
      </w:r>
      <w:r>
        <w:rPr>
          <w:rFonts w:ascii="KFGQPC HAFS Uthmanic Script" w:eastAsia="KFGQPC HAFS Uthmanic Script" w:hAnsi="KFGQPC HAFS Uthmanic Script" w:cs="KFGQPC HAFS Uthmanic Script"/>
          <w:b w:val="0"/>
          <w:color w:val="187600"/>
          <w:sz w:val="26"/>
          <w:szCs w:val="26"/>
          <w:rtl/>
        </w:rPr>
        <w:t xml:space="preserve"> ﴿وَلَا تُنكِحُواْ ٱلۡمُشۡرِكِينَ حَتَّىٰ يُؤۡمِنُواْۚ﴾</w:t>
      </w:r>
      <w:r>
        <w:rPr>
          <w:rFonts w:ascii="adwa-assalaf" w:eastAsia="adwa-assalaf" w:hAnsi="adwa-assalaf" w:cs="adwa-assalaf"/>
          <w:b w:val="0"/>
          <w:color w:val="000000"/>
          <w:sz w:val="28"/>
          <w:szCs w:val="28"/>
          <w:rtl/>
        </w:rPr>
        <w:t xml:space="preserve"> (البقرة: 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يَتَزَوَّجُ المسلمُ امْرَأَةً كافِرَةً؛ إِلَّا العفيفة الكِتابيَّةَ؛ لِقولِهِ تعالى:</w:t>
      </w:r>
      <w:r>
        <w:rPr>
          <w:rFonts w:ascii="KFGQPC HAFS Uthmanic Script" w:eastAsia="KFGQPC HAFS Uthmanic Script" w:hAnsi="KFGQPC HAFS Uthmanic Script" w:cs="KFGQPC HAFS Uthmanic Script"/>
          <w:b w:val="0"/>
          <w:color w:val="187600"/>
          <w:sz w:val="26"/>
          <w:szCs w:val="26"/>
          <w:rtl/>
        </w:rPr>
        <w:t xml:space="preserve"> ﴿ٱلۡيَوۡمَ أُحِلَّ لَكُمُ ٱلطَّيِّبَٰتُۖ  وَطَعَامُ ٱلَّذِينَ أُوتُواْ ٱلۡكِتَٰبَ حِلٌّ لَّكُمۡ وَطَعَامُكُمۡ حِلٌّ لَّهُمۡۖ وَٱلۡمُحۡصَنَٰتُ مِنَ ٱلۡمُؤۡمِنَٰتِ وَٱلۡمُحۡصَنَٰتُ مِنَ ٱلَّذِينَ أُوتُواْ ٱلۡكِتَٰبَ مِن قَبۡلِكُمۡ إِذَآ ءَاتَيۡتُمُوهُنَّ أُجُورَهُنَّ﴾</w:t>
      </w:r>
      <w:r>
        <w:rPr>
          <w:rFonts w:ascii="adwa-assalaf" w:eastAsia="adwa-assalaf" w:hAnsi="adwa-assalaf" w:cs="adwa-assalaf"/>
          <w:b w:val="0"/>
          <w:color w:val="000000"/>
          <w:sz w:val="28"/>
          <w:szCs w:val="28"/>
          <w:rtl/>
        </w:rPr>
        <w:t xml:space="preserve"> (المائدة: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نِكاحُ الشِّغارِ؛ لِأَنَّ رسولَ اﷲِ صلى الله عليه وسلم نَهَى عَنِ الشِّغارِ. قال ابنُ عُمَرَ رضي الله عنهما:</w:t>
      </w:r>
      <w:r>
        <w:rPr>
          <w:rFonts w:ascii="adwa-assalaf" w:eastAsia="adwa-assalaf" w:hAnsi="adwa-assalaf" w:cs="adwa-assalaf"/>
          <w:b w:val="0"/>
          <w:color w:val="BF4E14"/>
          <w:sz w:val="28"/>
          <w:szCs w:val="28"/>
          <w:rtl/>
        </w:rPr>
        <w:t xml:space="preserve"> «والشِّغارُ أَنْ يُزَوِّجَ الرَّجُلُ ابنَتَهُ على أَنْ يُزَوِّجَهُ الآخَرُ ابنَتَهُ، لَيْسَ بينَهُما صَداقٌ».</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نِكاحُ المُحَلِّلِ. وهو أَنْ يَتَزَوَّجَ الرَّجُلُ المُطَلَّقَةَ ثَلاثًا، ليُحَلِّلَها للأَوَّلِ، ثم يُطَلِّقَها.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إِنْ نَوَى التَّحْليلَ بِلا شَرْطٍ يُذْكَرُ في العَقْدِ، أَوِ اتَّفَقا عليه قَبْلَ العَقْدِ؛ فَفي جَميعِ هذه الأَحْوالِ يَبْطُلُ النِّكاحُ؛ لِقولِهِ صلى الله عليه وسلم:</w:t>
      </w:r>
      <w:r>
        <w:rPr>
          <w:rFonts w:ascii="adwa-assalaf" w:eastAsia="adwa-assalaf" w:hAnsi="adwa-assalaf" w:cs="adwa-assalaf"/>
          <w:b w:val="0"/>
          <w:color w:val="000D80"/>
          <w:sz w:val="28"/>
          <w:szCs w:val="28"/>
          <w:rtl/>
        </w:rPr>
        <w:t xml:space="preserve"> «أَلا أُخْبِرُكُمْ بالتَّيْسِ المُسْتَعارِ»، قالُوا: بَلَى، يا رسولَ اﷲِ، قال: «هو المُحَلِّلُ، لَعَنَ اﷲُ المُحَلِّلَ، والمُحَلَّلَ لَهُ».</w:t>
      </w:r>
      <w:r>
        <w:rPr>
          <w:rFonts w:ascii="adwa-assalaf" w:eastAsia="adwa-assalaf" w:hAnsi="adwa-assalaf" w:cs="adwa-assalaf"/>
          <w:b w:val="0"/>
          <w:color w:val="000000"/>
          <w:sz w:val="28"/>
          <w:szCs w:val="28"/>
          <w:rtl/>
        </w:rPr>
        <w:t xml:space="preserve"> أخرجهُ 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نِكاحُ المُتْعَةِ. وهو أَنْ يَنْكِحَ الرَّجُلُ المَرْأَةَ بِشَيْءٍ منَ المالِ، مُدَّةً مُعَيَّنَةً، يَنْتَهي النِّكاحُ بِانْتِهائِها من غَيْرِ 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أُبيحَ في أَوَّلِ الإِسْلامِ ثم نُهيَ عَنْهُ؛ قال رسولُ اﷲِ صلى الله عليه وسلم:</w:t>
      </w:r>
      <w:r>
        <w:rPr>
          <w:rFonts w:ascii="adwa-assalaf" w:eastAsia="adwa-assalaf" w:hAnsi="adwa-assalaf" w:cs="adwa-assalaf"/>
          <w:b w:val="0"/>
          <w:color w:val="000D80"/>
          <w:sz w:val="28"/>
          <w:szCs w:val="28"/>
          <w:rtl/>
        </w:rPr>
        <w:t xml:space="preserve"> «يا أَيُّها النَّاسُ، إِنِّي قد كُنْتُ أَذِنْتُ لَكُمْ في الِاسْتِمْتاعِ منَ النِّساءِ، وإِنَّ اﷲَ قد حَرَّمَ ذَلِكَ إلى يَوْمِ القيامَةِ».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البُخاريُّ ومسلمٌ من حديثِ الحَسَنِ وعَبْدِ اﷲِ ابنَيْ مُحَمَّدِ بْنِ الحَنَفيَّةِ عن أَبيهِما أنَّه سَمِعَ عَليَّ بْنَ أَبي طالِبٍ رضي الله عنه يَقُولُ لِابنِ عَبَّاسٍ رضي الله عنهما:</w:t>
      </w:r>
      <w:r>
        <w:rPr>
          <w:rFonts w:ascii="adwa-assalaf" w:eastAsia="adwa-assalaf" w:hAnsi="adwa-assalaf" w:cs="adwa-assalaf"/>
          <w:b w:val="0"/>
          <w:color w:val="000D80"/>
          <w:sz w:val="28"/>
          <w:szCs w:val="28"/>
          <w:rtl/>
        </w:rPr>
        <w:t xml:space="preserve"> «نَهَى رسولُ اﷲِ صلى الله عليه وسلم عن مُتْعَةِ النِّساءِ يَوْمَ خَيْبَرَ، وعن أَكْلِ لُحُومِ الحُمُرِ الإِنْسيَّةِ».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مُحَرَّمٌ بالإِجْماعِ، لَمْ يُبِحْهُ مِمَّنْ يَنْتَسِبُ إلى الإِسْلامِ إِلَّا الرَّوافِضُ.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BF4E14"/>
          <w:sz w:val="28"/>
          <w:szCs w:val="28"/>
          <w:rtl/>
        </w:rPr>
        <w:t xml:space="preserve"> «أَجْمع السَّلَفُ والخَلَفُ على تَحْريمِها -أَيِ: المُتْعَةِ- إِلَّا مَنْ لا يُلْتَفَتُ إليهِ منَ الرَّوافِضِ».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ونكاحُ المُتْعَةِ مُشْتَمِلٌ على مَفاسِدَ عَظيمَةٍ، من ضَياعِ الأَوْلادِ، وتَشَتُّتِهِمْ، وانْحِطاطِ النِّساءِ، وابْتِزازِهِنَّ، واخْتِلاطِ الأَنْسابِ، وانْتِشارِ الرَّذيلَةِ والإِباحيَّةِ والِانْحِلالِ.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كونهِ منافيًا لِمَقاصِدِ النِّكاحِ، من دَوامِهِ وتَكْوينِ بَيْتٍ، وتَأْليفِ أُسْرَةٍ، وإِبْقاءِ نَسْلٍ، وتَكْثيرِ أُمَّةِ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وُصِفَتْ إِحْدَى المُدُنِ الَّتي شاعَتْ فيها المُتْعَةُ، بِأَنَّها المَدينَةُ الأكثرُ انْحِلالًا على الصَّعيدِ الأَخْلاقيِّ في آسْيا!!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وثمَّةَ أسئلةٌ 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تَقِلُّ المَفاسِدُ الَّتي تَتَرَتَّبُ على الزِّنا عَنِ المَفاسِدِ الَّتي تَتَرَتَّبُ على المُتْعَةِ؟!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السَّبيلُ إلى مَعْرِفَةِ النَّاسِ أَبْناءَهُمْ؟!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الَّذي يَضْمَنُ اسْتِبْراءَ المَرْأَةِ رَحِمَها؛ لِتَعْرِفَ حَمْلَها من عَدَمِهِ؟! فيفضي إلى اختلاطِ الأنسابِ.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 يُوصَفُ هَذا المجتمَعُ الَّذي يَعِجُّ بِأَبْناءٍ بِلا والِدٍ، ولا راعٍ، ولا مَسْؤُولٍ؟!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تَجْري الأَحْكامُ الخَمْسَةُ في النِّكاحِ، بَيِّنْ مُرادَهُمْ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رَجُلٌ وهو مُحْرِمٌ بالحَجِّ لِشَخْصَيْنِ النِّكاحَ، فَما حُكْمُ العَقْدِ؟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بَحْثًا مُخْتَصَرًا في تَزْويجِ الأَيِّمِ نَفْسَها بِدونِ 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أَيُّهُما أَقْوَى في الِاشْتِراطِ في عَقْدِ النِّكاحِ: الإِشْهادُ أَمِ الإِعْلانُ؟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ارْسُمْ هَيْكَلًا تُبَيِّنُ فيهِ المُحَرَّماتِ على الرَّجُلِ من قَريباتِهِ، ومن قَريباتِ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الفَرْقَ في تَحْريمِ الرَّبيبَةِ دونَ سائِرِ نِساءِ الصِّهْرِ، مُعَلِّلًا أو مُسْتَدِلًّا.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مُخْتَصَرًا في المُحَرَّماتِ منَ النِّساءِ مُؤَقَّتًا.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أَهْلُ العِلْمِ في تَكْفيرِ تارِكِ الصَّلاةِ، وبالتَّالي في الحُكْمِ على عَقْدِ نِكاحِهِ، ما الرَّاجِحُ من وِجْهَةِ نَظَرِكَ؟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تابع فقه الأسرة (الطلاق(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السادسة: تابع فقه الأسرة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لُغَةً: التَّخْليَةُ والإِرْسالُ، يُقالُ: أَطْلَقْتَ النَّاقَةَ، إِذا أَزَلْتَ قَيْدَها، وخَلَّيْتَها وأَرْسَلْتَها.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حَلُّ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الطَّلاقُ حَلَّ كُلِّ العَقْدِ: إِذا كانَ طَلاقًا بائِنًا، لا رَجْعَةَ لِلزَّوْجِ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حَلَّ بَعْضِهِ: إِذا كانَ طَلاقًا رَجْعيًّا، لِلزَّوْجِ حَقُّ الرَّجْعَةِ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الطَّلاقُ؛ لِأَنَّ فيهِ حَلًّا للمُشْكِلاتِ الزَّوْجيَّةِ عندَ الحاجَةِ إليهِ، وبِخاصَّةٍ عندَ عَدَمِ الوِفاقِ، وكَثْرَةِ النِّزاعِ والشِّقاقِ، الَّتي لا يَتَمَكَّنُ الزَّوْجانِ مَعَها من إِقامَةِ حُدُودِ اﷲِ، واسْتِمْرارِ الحَياةِ الزَّوْجيَّةِ، ثم لَعَلَّ اﷲَ يُوَسِّعُ على كُلٍّ منْهُما، قال تعالى:</w:t>
      </w:r>
      <w:r>
        <w:rPr>
          <w:rFonts w:ascii="KFGQPC HAFS Uthmanic Script" w:eastAsia="KFGQPC HAFS Uthmanic Script" w:hAnsi="KFGQPC HAFS Uthmanic Script" w:cs="KFGQPC HAFS Uthmanic Script"/>
          <w:b w:val="0"/>
          <w:color w:val="187600"/>
          <w:sz w:val="26"/>
          <w:szCs w:val="26"/>
          <w:rtl/>
        </w:rPr>
        <w:t xml:space="preserve"> ﴿وَإِن يَتَفَرَّقَا يُغۡنِ ٱللَّهُ كُلّٗا مِّن سَعَتِهِۦۚ﴾</w:t>
      </w:r>
      <w:r>
        <w:rPr>
          <w:rFonts w:ascii="adwa-assalaf" w:eastAsia="adwa-assalaf" w:hAnsi="adwa-assalaf" w:cs="adwa-assalaf"/>
          <w:b w:val="0"/>
          <w:color w:val="000000"/>
          <w:sz w:val="28"/>
          <w:szCs w:val="28"/>
          <w:rtl/>
        </w:rPr>
        <w:t xml:space="preserve"> (النساء: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مَشْرُوعٌ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﴿ٱلطَّلَٰقُ مَرَّتَانِ فَإِمۡسَاكُۢ بِمَعۡرُوفٍ أَوۡ تَسۡرِيحُۢ بِإِحۡسَٰنٖۗ﴾</w:t>
      </w:r>
      <w:r>
        <w:rPr>
          <w:rFonts w:ascii="adwa-assalaf" w:eastAsia="adwa-assalaf" w:hAnsi="adwa-assalaf" w:cs="adwa-assalaf"/>
          <w:b w:val="0"/>
          <w:color w:val="000000"/>
          <w:sz w:val="28"/>
          <w:szCs w:val="28"/>
          <w:rtl/>
        </w:rPr>
        <w:t xml:space="preserve"> (البقرة: 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طَلَّقْتُ امْرَأَتي وهيَ حائِضٌ، فَأَتَى عُمَرُ النبيَّ صلى الله عليه وسلم، فَذَكَرَ ذَلِكَ لَهُ، فَقالَ النبيُّ صلى الله عليه وسلم:</w:t>
      </w:r>
      <w:r>
        <w:rPr>
          <w:rFonts w:ascii="adwa-assalaf" w:eastAsia="adwa-assalaf" w:hAnsi="adwa-assalaf" w:cs="adwa-assalaf"/>
          <w:b w:val="0"/>
          <w:color w:val="000D80"/>
          <w:sz w:val="28"/>
          <w:szCs w:val="28"/>
          <w:rtl/>
        </w:rPr>
        <w:t xml:space="preserve"> «ليُراجِعْها، فَإِذا طَهُرَتْ فَإِنْ شاءَ فَلْيُطَلِّقْها».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w:t>
      </w:r>
      <w:r>
        <w:rPr>
          <w:rFonts w:ascii="adwa-assalaf" w:eastAsia="adwa-assalaf" w:hAnsi="adwa-assalaf" w:cs="adwa-assalaf"/>
          <w:b w:val="0"/>
          <w:color w:val="BF4E14"/>
          <w:sz w:val="28"/>
          <w:szCs w:val="28"/>
          <w:rtl/>
        </w:rPr>
        <w:t xml:space="preserve"> «أَجْمع النَّاسُ على جَوازِ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المرجِعُ في الطَّلاقِ يجبُ أن يكُونَ إلى القَضاءِ، فهو الذي يحكُمُ فيه، ويَقْضي على النزاعات الناشئة بسَببهِ.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حُكْمُ الطَّلاقِ بِاخْتِلافِ الأَحْوالِ،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الإِباحَةُ: يكونُ مُباحًا، عندَ الحاجَةِ إليهِ؛ كَسُوءِ خُلُقِ المَرْأَةِ وسُوءِ عِشْرَتِها، والشِّقاقِ المُسْتَمِرِّ.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الكَراهَةُ: يكونُ مَكْرُوهًا، عندَ عَدَمِ الحاجَةِ إليهِ؛ لِأنَّه يُلْحِقُ الضَّرَرَ بالزَّوْجَيْنِ؛ ولِأنَّه يُزيلُ النِّكاحَ المُشْتَمِلَ على المَصالِحِ المَنْدُوبِ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يكونُ مُحَرَّمًا، كما لَوْ طَلَّقَها وهيَ حائِضٌ أو نُفَساءُ، أو في طُهْرٍ جامَعَها فيهِ، كالطَّلاقِ البِدْعيِّ.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الوجوبُ: يكونُ واجبًا؛ كَطَلاقِ المُولي -الَّذي يَحْلِفُ أَلَّا يُجامِعَ زَوْجَتَهُ أكثرَ من أَرْبَعَةِ أَشْهُرٍ- إِذا مَضَتِ المُدَّةُ دونَ أَنْ يَفيءَ ويَطَأَ زَوْجَتَهُ، فَيُوجِبُ عليه القاضي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الِاسْتِحْبابُ: يكونُ مُسْتَحَبًّا لِلضَّرَرِ؛ كَأَنْ تَتَضَرَّرَ المَرْأَةُ بِاسْتِدامَةِ النِّكاحِ، فَيُسْتَحَبُّ لِإِزالَةِ الضَّرَرِ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الطَّلاقِ هيَ ما يَقَعُ به الطَّلاقُ منَ الأَلْفاظِ والعِباراتِ، ويُشْتَرَطُ التَّلَفُّظُ بها، فَلا يَقَعُ الطَّلاقُ بالنِّيَّةِ؛ لِقولِهِ صلى الله عليه وسلم:</w:t>
      </w:r>
      <w:r>
        <w:rPr>
          <w:rFonts w:ascii="adwa-assalaf" w:eastAsia="adwa-assalaf" w:hAnsi="adwa-assalaf" w:cs="adwa-assalaf"/>
          <w:b w:val="0"/>
          <w:color w:val="000D80"/>
          <w:sz w:val="28"/>
          <w:szCs w:val="28"/>
          <w:rtl/>
        </w:rPr>
        <w:t xml:space="preserve"> «إِنَّ اﷲَ تَجاوَزَ لِأُمَّتي عَمَّا وسْوَسَتْ، أو حَدَّثَتْ به أَنْفُسَها، ما لَمْ تَعْمَلْ به أو تَكَلَّمْ».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بالطَّلاقِ منَ الأَخْطاءِ الشَّائِعَةِ.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يَقُولَ: «عَلَيَّ الطَّلاقُ إنْ ذهبتِ لِبَيْتِ أَهْلِكِ»، أو «لَتَخْرُجِنَّ الآنَ منَ البَيْتِ» أو «إِنْ فَعَلتِ كَذا فأنْتِ طالقٌ»!! وهَذا شَأنُهُ عظيمٌ، فجُمْهورُ الفَقَهاءِ على وقوعِ الطَّلاقِ فيما إذا خالفت الزوجةُ المحلوفَ عَليْهِ، أو وقَعَ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واخْتارَ شيخُ الإسلامِ أنَّ الزوجَ إذا قَصَدَ بِهَذا الكَلامِ مَنْعَ المَرْأَةِ من فِعْلِ شَيْءٍ، أو حَثَّها على فِعْلِ شَيْءٍ -وَهَذا هو الغالِبُ- فإنَّهُ يَجْري مَجْرَى اليَمينِ، وهَذا القَولُ بالرَّغِم من يُسْرِهِ، لكِنَّه لا يخَفِّفُ من خَطَرِ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وَتنْقَسِمُ الصِّيغَةُ إلى قسمينِ،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أَلْفاظٌ 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الأَلْفاظُ الَّتي لا تَحْتَمِلُ غَيْرَ الطَّلاقِ، وهو لَفْظُ )الطَّلاقِ (وما تَصَرَّفَ منْهُ، كقولهِ: أَنْتِ طالِقٌ ومُطَلَّقَةٌ وطَلَّقْتُكِ...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ويَقَعُ بها الطَّلاقُ ولَو لَمْ يَنْوِهِ، سَواءٌ كانَ جادًّا أَمْ مازِحًا؛ لِقولِهِ صلى الله عليه وسلم:</w:t>
      </w:r>
      <w:r>
        <w:rPr>
          <w:rFonts w:ascii="adwa-assalaf" w:eastAsia="adwa-assalaf" w:hAnsi="adwa-assalaf" w:cs="adwa-assalaf"/>
          <w:b w:val="0"/>
          <w:color w:val="000D80"/>
          <w:sz w:val="28"/>
          <w:szCs w:val="28"/>
          <w:rtl/>
        </w:rPr>
        <w:t xml:space="preserve"> «ثَلاثٌ جَدُّهُنَّ جَدٌّ، وهَزْلُهُنَّ جَدٌّ: النِّكاحُ، والطَّلاقُ، والرَّجْعَةُ».</w:t>
      </w:r>
      <w:r>
        <w:rPr>
          <w:rFonts w:ascii="adwa-assalaf" w:eastAsia="adwa-assalaf" w:hAnsi="adwa-assalaf" w:cs="adwa-assalaf"/>
          <w:b w:val="0"/>
          <w:color w:val="000000"/>
          <w:sz w:val="28"/>
          <w:szCs w:val="28"/>
          <w:rtl/>
        </w:rPr>
        <w:t xml:space="preserve"> أخرجهُ أبوداود والترمذيُّ وابنُ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أَلْفاظُ 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الأَلْفاظُ الَّتي تَحْتَمِلُ الطَّلاقَ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يَقَعُ بها طَلاقٌ، إِلَّا إِذا نَوَى الزَّوْجُ الطَّلاقَ عندَ تَلَفُّظِهِ بها؛ لِأَنَّ هذه الأَلْفاظَ لَيْسَتْ مُتَمَحِّضَةً في الطَّلاقِ، بَلْ تَحْتَمِلُهُ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أَنْتِ خَليَّةٌ، أَوِ الحَقي بِأَهْلِكِ، أَوِ اخْرُجي، أو أَنْتِ حُرَّةٌ، أو لا حاجَةَ لي فيكِ، ونَحْوُهُ، مِمَّا يَحْتَمِلُ الطَّلاقَ وغَيْرَهُ، فَلا يَقَعُ الطَّلاقُ بها إِلَّا بِنيَّةِ الطَّلاقِ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(أَنْتِ طالِقٌ أو طَلَّقْتُكِ أو مُطلَّقَةٌ) صَريحٌ في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وأَلْفاظُ: (أَنْتِ خَليَّةٌ) أو (بَريَّةٌ) أو (حُرَّةٌ) أَوِ (الحَقي بِأَهْلِكِ) أَوِ (اُخْرُجي) منَ الكِناياتِ.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الطَّلاقِ بِاعْتِبارِ مُوافَقَتِهِ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سُنِّيٌّ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الطَّلاقِ بِاعْتِبارِ مُوافَقَتِهِ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الطَّلاقُ بِهَذا الِاعْتِبارِ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طَلاقُ السُّنَّةِ: وهو الطَّلاقُ الواقِعُ بطَلقَةٍ واحِدَةٍ في طُهْرٍ لَمْ يَحْصُلْ فيهِ جِماعٌ، أو حالَ كَوْنِ الزَّوْجَةِ حامِلًا.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ودَليلُهُ منَ الكِتابِ: قولُهُ تعالى:</w:t>
      </w:r>
      <w:r>
        <w:rPr>
          <w:rFonts w:ascii="KFGQPC HAFS Uthmanic Script" w:eastAsia="KFGQPC HAFS Uthmanic Script" w:hAnsi="KFGQPC HAFS Uthmanic Script" w:cs="KFGQPC HAFS Uthmanic Script"/>
          <w:b w:val="0"/>
          <w:color w:val="187600"/>
          <w:sz w:val="26"/>
          <w:szCs w:val="26"/>
          <w:rtl/>
        </w:rPr>
        <w:t xml:space="preserve"> ﴿ يَٰٓأَيُّهَا ٱلنَّبِيُّ إِذَا طَلَّقۡتُمُ ٱلنِّسَآءَ فَطَلِّقُوهُنَّ لِعِدَّتِهِنَّ﴾</w:t>
      </w:r>
      <w:r>
        <w:rPr>
          <w:rFonts w:ascii="adwa-assalaf" w:eastAsia="adwa-assalaf" w:hAnsi="adwa-assalaf" w:cs="adwa-assalaf"/>
          <w:b w:val="0"/>
          <w:color w:val="000000"/>
          <w:sz w:val="28"/>
          <w:szCs w:val="28"/>
          <w:rtl/>
        </w:rPr>
        <w:t xml:space="preserve"> (الطلاق: 1)</w:t>
      </w:r>
      <w:r>
        <w:rPr>
          <w:rFonts w:ascii="adwa-assalaf" w:eastAsia="adwa-assalaf" w:hAnsi="adwa-assalaf" w:cs="adwa-assalaf"/>
          <w:b w:val="0"/>
          <w:color w:val="000000"/>
          <w:sz w:val="28"/>
          <w:szCs w:val="28"/>
          <w:rtl/>
        </w:rPr>
        <w:t xml:space="preserve"> أَيْ: في الوَقْتِ الَّذي يَشْرَعْنَ فيهِ في اسْتِقْبالِ العِدَّةِ، وهو الطُّهْرُ بَعْدَ الحَيْضِ، من غَيْرِ 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عَنِ ابنِ عُمَرَ رضي الله عنهما أنَّه طَلَّقَ امْرَأَتَهُ وهِىَ حائِضٌ، فَذَكَرَ ذَلِكَ عُمَرُ رضي الله عنه لِلنَّبيِّ صلى الله عليه وسلم فَقالَ:</w:t>
      </w:r>
      <w:r>
        <w:rPr>
          <w:rFonts w:ascii="adwa-assalaf" w:eastAsia="adwa-assalaf" w:hAnsi="adwa-assalaf" w:cs="adwa-assalaf"/>
          <w:b w:val="0"/>
          <w:color w:val="000D80"/>
          <w:sz w:val="28"/>
          <w:szCs w:val="28"/>
          <w:rtl/>
        </w:rPr>
        <w:t xml:space="preserve"> «مُرْهُ فَلْيُراجِعْها، ثم ليُطَلِّقْها طاهِرًا، أو حامِلًا».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فقد أَجْمع العُلَماءُ على أَنَّ المُطَلِّقَ لِلسُّنَّةِ هو الَّذي يُطَلِّقُ امْرَأَتَهُ في طُهْرٍ لَمْ يَمَسَّها فيهِ، طَلْقَةً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المَقْصُودُ بالطَّلاقِ السُّنِّيِّ أنَّه مَسْنُونٌ ومُسْتَحَبٌّ، إِنَّما المُرادُ: الطَّلاقُ الواقِعُ في الوَقْتِ المَشْرُوعِ، وعلى الصِّفَةِ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طَلاقُ البِدْعَةِ، أَوِ الطَّلاقُ البِدْعيُّ: ويكونُ بالإِخْلالِ بِسُنَّةِ الطَّلاقِ في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الطَّلاقِ. كَأَنْ يُطَلِّقَها أكثرَ من طَلْقَةٍ بِلَفْظٍ واحِدٍ، أو مُتَفَرِّقاتٍ قَبْلَ انْقِضاءِ العِدَّةِ، كقولهِ: أَنْتِ طالِقٌ ثَلاثًا، أو بالثَّلاثِ، أو أَنْتِ طالِقٌ طالِقٌ طالِقٌ، أو أَنْتِ طالِقٌ أَنْتِ طالِقٌ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الطَّلاقِ. كَأَنْ يُطَلِّقَها وهيَ حائِضٌ، أو في طُهْرٍ جامَعَها فيهِ، ولَمْ يَتَبَيَّنْ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أَهْلُ العِلْمِ في وُقُوعِ الطَّلاقِ في الحَيْضِ، والجُمْهُورُ على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الغَضْبانِ: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الغَضَبَ أَقْسامٌ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يَحْصُلَ للإِنْسانِ مَبادِئُهُ وأَوائِلُهُ؛ بِحيثُ لا يَتَغَيَّرُ عليه عَقْلُهُ ولا ذِهْنُهُ، ويَعْلَمُ ما يَقُولُ وما يَقْصِدُ، فَهَذا يَقَعَ طَلاقُهُ بِلا إِشْكالٍ.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يَبْلُغَ به الغَضَبُ نِهايَتَهُ؛ بِحيثُ يَنْغَلِقُ عليه بابُ العِلْمِ والإِرادَةِ، فَلا يَعْلَمُ ما يَقُولُ ولا ما يُريدُ، فهَذا لا خِلافَ في عَدَمِ وُقُوعِ طَلاقِهِ.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تَوَسَّطَ في الغَضَبِ بينَ المَرْتَبَتَيْنِ، فَتَعَدَّى مَبادِئَهُ، ولَمْ يَنْتَهِ إلى آخِرِهِ، فَهَذا فيهِ خِلافٌ، وأُصُولُ الشَّرْعِ تَدُلُّ على عَدَمِ نُفُوذِ طَلاقِهِ.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الطَّلاقِ باعْتِبارِ الرَّجْعَةِ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الطَّلاقِ بِاعْتِبارِ الرَّجْعَةِ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الطَّلاقُ بِهَذا الِاعْتِبارِ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الأولُ: طَلاقٌ رَجْعيٌّ: وهو الَّذي يَمْلِكُ مَعَهُ الزَّوْجُ رَجْعَةَ زَوْجَتِهِ المَدخُولِ بها، في فترة العِدَّة، دونَ أَنْ يُشْتَرَطَ رِضاها، ودونَ عَقْدٍ جَديدٍ، أو مَهْرٍ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والمُطَلَّقَةُ الرَّجْعيَّةُ: هيَ الزَّوْجَةُ المَدْخُولُ بها، المُطَلَّقَةُ دونَ الثَّلاثِ، ما دامَتْ في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في تِلْكَ الحالِ زَوْجَةٌ، يَجِبُ على الزَّوْجِ الإِنْفاقُ عَلَيْها، ويَرِثُها وتَرِثُهُ، قال تعالى:</w:t>
      </w:r>
      <w:r>
        <w:rPr>
          <w:rFonts w:ascii="KFGQPC HAFS Uthmanic Script" w:eastAsia="KFGQPC HAFS Uthmanic Script" w:hAnsi="KFGQPC HAFS Uthmanic Script" w:cs="KFGQPC HAFS Uthmanic Script"/>
          <w:b w:val="0"/>
          <w:color w:val="187600"/>
          <w:sz w:val="26"/>
          <w:szCs w:val="26"/>
          <w:rtl/>
        </w:rPr>
        <w:t xml:space="preserve"> ﴿وَبُعُولَتُهُنَّ أَحَقُّ بِرَدِّهِنَّ فِي ذَٰلِكَ﴾</w:t>
      </w:r>
      <w:r>
        <w:rPr>
          <w:rFonts w:ascii="adwa-assalaf" w:eastAsia="adwa-assalaf" w:hAnsi="adwa-assalaf" w:cs="adwa-assalaf"/>
          <w:b w:val="0"/>
          <w:color w:val="000000"/>
          <w:sz w:val="28"/>
          <w:szCs w:val="28"/>
          <w:rtl/>
        </w:rPr>
        <w:t xml:space="preserve"> (البقرة: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في الرَّجْعَةِ أَنْ يَقُولَ الزَّوْجُ لِزَوْجَتِهِ: (راجَعْتُكِ)، ويُسَنُّ الإِشْهادُ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الثاني: طَلاقٌ بائِنٌ: هو الَّذي لا يَمْلِكُ الزَّوْجُ مَعَهُ رَجْعَةَ زَوْجَتِهِ إِلَّا بِعَقْدٍ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والبَيْونَةُ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صُغْرَى: وهيَ الرَّجْعيَّةُ الَّتي عَدَدُ طَلاقِها دونَ الثَّلاثِ، لَكِنِ انْتَهَتْ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وَمِثْلُها مَنْ لا عِدَّةَ لَها، وهيَ المُطَلَّقَةُ قَبْلَ الدُّخُولِ، فَيَحِلُّ لِزَوْجِها أَنْ يَتَزَوَّجَها بِعَقْدٍ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كُبْرَى: وهو طَلاقُ مَنِ اكْتَمَلَ عَدَدُ الطَّلَقاتِ في حَقِّها؛ بِأَنْ كانَ ذَلِكَ آخِرَ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تَحِلُّ لِلزَّوْجِ حَتَّى تَنْكِحَ زَوْجًا غَيْرَهُ نِكاحًا صحيحًا، ويَحْصُلَ جِماعٌ، ثم يُفارِقَها الثاني بِطَلاقٍ أو 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البينُونَةِ الصُّغْرَى والكُبْرَى: أَنَّ المَرْأَةَ في البينُونَةِ الصُّغْرَى تَحِلُّ بِعَقْدٍ جَديدٍ، وفي الكُبْرَى لا تَحِلُّ إِلَّا بِعَدْ أَنْ تَتَزَوَّجَ زَوْجًا آخَرَ، ثم تَحْصُلَ المُفارَقَةُ.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تَجْري الأَحْكامُ الخَمْسَةُ في الطَّلاقِ، وضِّحْ ذَلِكَ بالتَّفْصيلِ.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بَحْثًا مُخْتَصَرًا في الحَلِفِ بالطَّلاقِ، مُبَيِّنًا فيهِ قولَ الجُمْهُورِ.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 حُكْمُ قولِ الرَّجُلِ لِزَوْجَتِهِ: أُطَلِّقُكِ - تَطْلُقينَ؟ اسْتَعِنْ بِمَصْدَرٍ خارِجيٍّ.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البِدْعَةُ من مُصْطَلَحاتِ العَقيدَةِ، فَلِمَ اسْتُعْمِلَتْ في الطَّلاقِ، وهو حُكْمٌ 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اكْتُبْ ضابِطًا تُبَيِّنُ فيهِ الأَحْوالَ الَّتي يَجُوزُ فيها لِلزَّوْجِ أَنْ يُراجِعَ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الأَيمان والنُّذور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السابعة: 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الأَيْمانُ لُغَةً: جَمْعُ يَمينٍ، ومن مَعانيهِ القَسَمُ والقُوَّةُ والبَرَكَةُ، وسُمِّيَ الحَلِفُ يَمينًا؛ لأنهم كانُوا إِذا تَحالَفُوا ضَرَبَ كُلُّ واحِدٍ منْهُمْ بيَمينِهِ على يَمينِ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تَوْكيدُ الشَّيْءِ المَحْلُوفِ عليه بِذِكْرِ اسْمِ اﷲِ، أو صِفَةٍ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والأَيْمانُ مَشْرُوعَةٌ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﴿لَا يُؤَاخِذُكُمُ ٱللَّهُ بِٱللَّغۡوِ فِيٓ أَيۡمَٰنِكُمۡ وَلَٰكِن يُؤَاخِذُكُم بِمَا عَقَّدتُّمُ ٱلۡأَيۡمَٰنَۖ﴾</w:t>
      </w:r>
      <w:r>
        <w:rPr>
          <w:rFonts w:ascii="adwa-assalaf" w:eastAsia="adwa-assalaf" w:hAnsi="adwa-assalaf" w:cs="adwa-assalaf"/>
          <w:b w:val="0"/>
          <w:color w:val="000000"/>
          <w:sz w:val="28"/>
          <w:szCs w:val="28"/>
          <w:rtl/>
        </w:rPr>
        <w:t xml:space="preserve"> (المائدة: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اﷲِ صلى الله عليه وسلم:</w:t>
      </w:r>
      <w:r>
        <w:rPr>
          <w:rFonts w:ascii="adwa-assalaf" w:eastAsia="adwa-assalaf" w:hAnsi="adwa-assalaf" w:cs="adwa-assalaf"/>
          <w:b w:val="0"/>
          <w:color w:val="000D80"/>
          <w:sz w:val="28"/>
          <w:szCs w:val="28"/>
          <w:rtl/>
        </w:rPr>
        <w:t xml:space="preserve"> «وَإِنِّي واﷲِ -إِنْ شاءَ اﷲُ- لا أَحْلِفُ على يَمينٍ، فَأَرَى غَيْرَها خَيْرًا منْها، إِلَّا أَتَيْتُ الَّذي هو خَيْرٌ، وتَحَلَّلْتُها».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w:t>
      </w:r>
      <w:r>
        <w:rPr>
          <w:rFonts w:ascii="adwa-assalaf" w:eastAsia="adwa-assalaf" w:hAnsi="adwa-assalaf" w:cs="adwa-assalaf"/>
          <w:b w:val="0"/>
          <w:color w:val="BF4E14"/>
          <w:sz w:val="28"/>
          <w:szCs w:val="28"/>
          <w:rtl/>
        </w:rPr>
        <w:t xml:space="preserve"> «أَجْمَعَتِ الأُمَّةُ على مَشْرُوعيَّةِ اليَمينِ وثُبُوتِ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أَنَّها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وَتَجِبُ: إِذا كانَ المَقْصُودُ بها إِثْباتَ الحَقِّ، أو في دَعْوَى عندَ الحاكِمِ؛ ليُدْفَعَ بها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وَتُسْتَحَبُّ: إِذا تَوَقَّفَ عَلَيْها فِعْلُ مُسْتَحَبٍّ، كَأَنْ يَتَرَتَّبَ عَلَيْها إِصْلاحٌ بينَ المُتَخاصِمينَ.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وَتُكْرَهُ: كَأَنْ يَحْلِفَ على البَيْعِ والشِّراءِ، دونَ 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وَتَحْرُمُ: كَأَنْ يَحْلِفَ كاذِبًا، أو كانت على فِعْلِ مُحَرَّمٍ، أو تَرْكِ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اليَمينِ من حيثُ انْعِقادُها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يَمينٌ 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يَمينٌ 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يَمينٌ 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اليَمينُ من حيثُ انْعِقادُها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الأولُ: اليَمينُ اللَّغْوُ: وهو الحَلِفُ من غَيْرِ قَصْدِ اليَمينِ، كَأَنْ يَقُولَ: لا واﷲِ، وبَلَى واﷲِ.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اليَمينُ لا كَفَّارَةَ فيها، ولا مُؤاخَذَةَ؛ لِقولِهِ تعالى:</w:t>
      </w:r>
      <w:r>
        <w:rPr>
          <w:rFonts w:ascii="KFGQPC HAFS Uthmanic Script" w:eastAsia="KFGQPC HAFS Uthmanic Script" w:hAnsi="KFGQPC HAFS Uthmanic Script" w:cs="KFGQPC HAFS Uthmanic Script"/>
          <w:b w:val="0"/>
          <w:color w:val="187600"/>
          <w:sz w:val="26"/>
          <w:szCs w:val="26"/>
          <w:rtl/>
        </w:rPr>
        <w:t xml:space="preserve"> ﴿لَا يُؤَاخِذُكُمُ ٱللَّهُ بِٱللَّغۡوِ فِيٓ أَيۡمَٰنِكُمۡ﴾</w:t>
      </w:r>
      <w:r>
        <w:rPr>
          <w:rFonts w:ascii="adwa-assalaf" w:eastAsia="adwa-assalaf" w:hAnsi="adwa-assalaf" w:cs="adwa-assalaf"/>
          <w:b w:val="0"/>
          <w:color w:val="000000"/>
          <w:sz w:val="28"/>
          <w:szCs w:val="28"/>
          <w:rtl/>
        </w:rPr>
        <w:t xml:space="preserve"> (المائدة: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الثاني: اليَمينُ الغَمُوسُ: وهيَ الحَلِفُ على أَمْرٍ ماضٍ كاذِبًا مُتَعَمِّدًا، وهيَ كَبيرَةٌ منَ الكَبائِرِ، وتَجِبُ التَّوْبَةُ منْها، ورَدُّ الحُقُوقِ إلى أَصْحابها إِذا تَرَتَّبَ عَلَيْها ضَياعُ 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«الكَبائِرُ: الإِشْراكُ بِاﷲِ، وعُقُوقُ الوالِدَيْنِ، وقَتْلُ النَّفْسِ، واليَمينُ الغَمُوسُ».</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غَمُوسًا؛ لِأَنَّها تَغْمِسُ صاحِبَها في الإِثْمِ، ثم تَغْمِسُهُ في نارِ جَهَنَّمَ -عياذًا بِاﷲِ.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الثالثُ: اليَمينُ المُنْعَقِدَةُ: وهيَ اليَمينُ على أَمْرٍ مُسْتَقْبَلٍ قاصِدًا لليَمينِ.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يَمينٌ يَلْزَمُ الوَفاءُ بها أو إِخْراجُ الكَفَّارَةِ في حالِ الحِنْثِ؛ لِقولِهِ تعالى:</w:t>
      </w:r>
      <w:r>
        <w:rPr>
          <w:rFonts w:ascii="KFGQPC HAFS Uthmanic Script" w:eastAsia="KFGQPC HAFS Uthmanic Script" w:hAnsi="KFGQPC HAFS Uthmanic Script" w:cs="KFGQPC HAFS Uthmanic Script"/>
          <w:b w:val="0"/>
          <w:color w:val="187600"/>
          <w:sz w:val="26"/>
          <w:szCs w:val="26"/>
          <w:rtl/>
        </w:rPr>
        <w:t xml:space="preserve"> ﴿لَا يُؤَاخِذُكُمُ ٱللَّهُ بِٱللَّغۡوِ فِيٓ أَيۡمَٰنِكُمۡ وَلَٰكِن يُؤَاخِذُكُم بِمَا عَقَّدتُّمُ ٱلۡأَيۡمَٰنَۖ فَكَفَّٰرَتُهُۥٓ إِطۡعَامُ عَشَرَةِ مَسَٰكِينَ مِنۡ أَوۡسَطِ مَا تُطۡعِمُونَ أَهۡلِيكُمۡ أَوۡ كِسۡوَتُهُمۡ أَوۡ تَحۡرِيرُ رَقَبَةٍ فَمَن لَّمۡ يَجِدۡ فَصِيَامُ ثَلَٰثَةِ أَيَّامٍ ذَٰلِكَ كَفَّٰرَةُ أَيۡمَٰنِكُمۡ إِذَا حَلَفۡتُمۡۚ وَٱحۡفَظُوٓاْ أَيۡمَٰنَكُمۡۚ كَذَٰلِكَ يُبَيِّنُ ٱللَّهُ لَكُمۡ ءَايَٰتِهِۦ لَعَلَّكُمۡ تَشۡكُرُونَ﴾</w:t>
      </w:r>
      <w:r>
        <w:rPr>
          <w:rFonts w:ascii="adwa-assalaf" w:eastAsia="adwa-assalaf" w:hAnsi="adwa-assalaf" w:cs="adwa-assalaf"/>
          <w:b w:val="0"/>
          <w:color w:val="000000"/>
          <w:sz w:val="28"/>
          <w:szCs w:val="28"/>
          <w:rtl/>
        </w:rPr>
        <w:t xml:space="preserve"> (المائدة: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الحِنْثُ: هو التَّراجُعُ عَنِ اليَمينِ، وعَدَمُ الوَفاءِ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الكَفَّارَةُ: ما يُخْرِجُهُ الحانِثُ في يَمينِهِ، من إِطْعامٍ أو كِسْوَة أو عِتْقٍ أو صَوْمٍ؛ تَكْفيرًا لِحِنْثِهِ في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 اﷲُ تعالى كَفَّارَةَ اليَمينِ بِقولِهِ:</w:t>
      </w:r>
      <w:r>
        <w:rPr>
          <w:rFonts w:ascii="KFGQPC HAFS Uthmanic Script" w:eastAsia="KFGQPC HAFS Uthmanic Script" w:hAnsi="KFGQPC HAFS Uthmanic Script" w:cs="KFGQPC HAFS Uthmanic Script"/>
          <w:b w:val="0"/>
          <w:color w:val="187600"/>
          <w:sz w:val="26"/>
          <w:szCs w:val="26"/>
          <w:rtl/>
        </w:rPr>
        <w:t xml:space="preserve"> ﴿لَا يُؤَاخِذُكُمُ ٱللَّهُ بِٱللَّغۡوِ فِيٓ أَيۡمَٰنِكُمۡ وَلَٰكِن يُؤَاخِذُكُم بِمَا عَقَّدتُّمُ ٱلۡأَيۡمَٰنَۖ فَكَفَّٰرَتُهُۥٓ إِطۡعَامُ عَشَرَةِ مَسَٰكِينَ مِنۡ أَوۡسَطِ مَا تُطۡعِمُونَ أَهۡلِيكُمۡ أَوۡ كِسۡوَتُهُمۡ أَوۡ تَحۡرِيرُ رَقَبَةٖۖ فَمَن لَّمۡ يَجِدۡ فَصِيَامُ ثَلَٰثَةِ أَيَّامٖۚ ذَٰلِكَ كَفَّٰرَةُ أَيۡمَٰنِكُمۡ إِذَا حَلَفۡتُمۡۚ وَٱحۡفَظُوٓاْ أَيۡمَٰنَكُمۡۚ﴾</w:t>
      </w:r>
      <w:r>
        <w:rPr>
          <w:rFonts w:ascii="adwa-assalaf" w:eastAsia="adwa-assalaf" w:hAnsi="adwa-assalaf" w:cs="adwa-assalaf"/>
          <w:b w:val="0"/>
          <w:color w:val="000000"/>
          <w:sz w:val="28"/>
          <w:szCs w:val="28"/>
          <w:rtl/>
        </w:rPr>
        <w:t xml:space="preserve"> (المائدة: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على التَّرْتيبِ المَذْكُورِ في الآيَةِ: فَيُخَيَّرُ بينَ إِطْعامِ عَشَرَةِ مَساكينَ، أو كِسْوَتِهِمْ، أو عِتْقِ رَقَبَةٍ 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عَجَزَ عَنِ الثَّلاثَةِ انْتَقَلَ إلى صَوْمِ ثَلاثَةِ أَيَّامٍ، ولا يَجُوزُ الإِقْدامُ على الصِّيامِ إِذا اسْتَطاعَ الإِطْعامَ أَوِ الكِسْوَةَ أو عِتْقَ الرَّقَبَةِ.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والِاحْتياطُ التَّتابُعُ فيهِنَّ؛ لِقِراءَةِ ابنِ مَسْعُودٍ رضي الله عنه:</w:t>
      </w:r>
      <w:r>
        <w:rPr>
          <w:rFonts w:ascii="KFGQPC HAFS Uthmanic Script" w:eastAsia="KFGQPC HAFS Uthmanic Script" w:hAnsi="KFGQPC HAFS Uthmanic Script" w:cs="KFGQPC HAFS Uthmanic Script"/>
          <w:b w:val="0"/>
          <w:color w:val="187600"/>
          <w:sz w:val="26"/>
          <w:szCs w:val="26"/>
          <w:rtl/>
        </w:rPr>
        <w:t xml:space="preserve"> «فَصيامُ ثَلاثَةِ أَيَّامٍ مُتَتابِعَةٍ».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حَرَّمَ على نَفْسِهِ شَيْئًا مِمَّا أَحَلَّهُ اﷲُ لَهُ، ثمَّ أرادَ الرُّجُوعَ فعليه كَفَّارَةُ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حَرَّمَ على نَفْسِهِ طَعامًا أو ثيابًا أو مَكانًا، ثمَّ أَرادَ أَنْ يرجِعَ في ذلك فَعليه كَفَّارَةُ يَمينٍ، قال تعالى:</w:t>
      </w:r>
      <w:r>
        <w:rPr>
          <w:rFonts w:ascii="KFGQPC HAFS Uthmanic Script" w:eastAsia="KFGQPC HAFS Uthmanic Script" w:hAnsi="KFGQPC HAFS Uthmanic Script" w:cs="KFGQPC HAFS Uthmanic Script"/>
          <w:b w:val="0"/>
          <w:color w:val="187600"/>
          <w:sz w:val="26"/>
          <w:szCs w:val="26"/>
          <w:rtl/>
        </w:rPr>
        <w:t xml:space="preserve"> ﴿يَٰٓأَيُّهَا ٱلنَّبِيُّ لِمَ تُحَرِّمُ مَآ أَحَلَّ ٱللَّهُ لَكَۖ تَبۡتَغِي مَرۡضَاتَ أَزۡوَٰجِكَۚ وَٱللَّهُ غَفُورٌ رَّحِيمٌ 1</w:t>
      </w:r>
      <w:r>
        <w:rPr>
          <w:rFonts w:ascii="KFGQPC HAFS Uthmanic Script" w:eastAsia="KFGQPC HAFS Uthmanic Script" w:hAnsi="KFGQPC HAFS Uthmanic Script" w:cs="KFGQPC HAFS Uthmanic Script"/>
          <w:b w:val="0"/>
          <w:color w:val="187600"/>
          <w:sz w:val="26"/>
          <w:szCs w:val="26"/>
          <w:rtl/>
        </w:rPr>
        <w:t xml:space="preserve"> قَدۡ فَرَضَ ٱللَّهُ لَكُمۡ تَحِلَّةَ أَيۡمَٰنِكُمۡۚ﴾</w:t>
      </w:r>
      <w:r>
        <w:rPr>
          <w:rFonts w:ascii="adwa-assalaf" w:eastAsia="adwa-assalaf" w:hAnsi="adwa-assalaf" w:cs="adwa-assalaf"/>
          <w:b w:val="0"/>
          <w:color w:val="000000"/>
          <w:sz w:val="28"/>
          <w:szCs w:val="28"/>
          <w:rtl/>
        </w:rPr>
        <w:t xml:space="preserve"> (التحريم: 1، 2)،</w:t>
      </w:r>
      <w:r>
        <w:rPr>
          <w:rFonts w:ascii="adwa-assalaf" w:eastAsia="adwa-assalaf" w:hAnsi="adwa-assalaf" w:cs="adwa-assalaf"/>
          <w:b w:val="0"/>
          <w:color w:val="000000"/>
          <w:sz w:val="28"/>
          <w:szCs w:val="28"/>
          <w:rtl/>
        </w:rPr>
        <w:t xml:space="preserve"> فَجَعَلَ تعالى تَحْريمَهُ ما أَحَلَّهُ اﷲُ عليه يَمينًا مُكَفَّرَةً.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إِنْ قال لِزَوْجَتِهِ: تَحْرُمينَ عَلَيَّ، أو أَنْتِ مُحَرَّمَةٌ عَلَيَّ إِنْ فَعَلتِ كَذا، ولَمْ يَنْوِ طَلاقًا أو ظِهارًا، فَعليه كَفَّارَةُ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الكَفَّارَةُ على الشَّخْصِ إِذا حَنَثَ في يَمينِهِ، ولَمْ يَفِ بِمُوجِبها.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تَقْديمُ الكَفَّارَةِ على الحِنْثِ، ويَجُوزُ تَأْخيرُها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قَدَّمَها سُمِّيَتْ تَحِلَّةَ الأَيْمانِ، وإِنْ أَخَّرَها كانت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النبيِّ صلى الله عليه وسلم:</w:t>
      </w:r>
      <w:r>
        <w:rPr>
          <w:rFonts w:ascii="adwa-assalaf" w:eastAsia="adwa-assalaf" w:hAnsi="adwa-assalaf" w:cs="adwa-assalaf"/>
          <w:b w:val="0"/>
          <w:color w:val="000D80"/>
          <w:sz w:val="28"/>
          <w:szCs w:val="28"/>
          <w:rtl/>
        </w:rPr>
        <w:t xml:space="preserve"> «إِذا حَلَفْتَ على يَمينٍ، فَرَأَيْتَ غَيْرَها خَيْرًا منْها، فَكَفِّرْ عن يَمينِكَ وأْتِ الَّذي هو خَيْرٌ».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للبُخاريِّ:</w:t>
      </w:r>
      <w:r>
        <w:rPr>
          <w:rFonts w:ascii="adwa-assalaf" w:eastAsia="adwa-assalaf" w:hAnsi="adwa-assalaf" w:cs="adwa-assalaf"/>
          <w:b w:val="0"/>
          <w:color w:val="000D80"/>
          <w:sz w:val="28"/>
          <w:szCs w:val="28"/>
          <w:rtl/>
        </w:rPr>
        <w:t xml:space="preserve"> «إِذا حَلَفْتَ على يَمينٍ، فَرَأَيْتَ غَيْرَها خَيْرًا منْها، فَأْتِ الَّذي هو خَيْرٌ، وكَفِّرْ عن يَمينِكَ».</w:t>
      </w:r>
      <w:r>
        <w:rPr>
          <w:rFonts w:ascii="adwa-assalaf" w:eastAsia="adwa-assalaf" w:hAnsi="adwa-assalaf" w:cs="adwa-assalaf"/>
          <w:b w:val="0"/>
          <w:color w:val="000000"/>
          <w:sz w:val="28"/>
          <w:szCs w:val="28"/>
          <w:rtl/>
        </w:rPr>
        <w:t xml:space="preserve"> فَدَلَّتِ الأَحاديثُ على جَوازِ التَّقْديمِ والتَّأْخيرِ.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أَنْ تَكُونَ اليَمينُ 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يَقْصِدَ الحالِفُ عَقْدَها على أَمْرٍ مُسْتَقْبَلٍ، فَلا تكون مُجَرَّدَ كَلِمَةٍ تَجْري على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الحِنْثِ في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حُكْمُ الحِنْثِ في اليَمينِ بِحَسَبِ المَحْلُوفِ عليه،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يُسَنُّ الحِنْثُ في اليَمينِ إِذا كانَ خَيْرًا، كَمَنْ حَلَفَ على فِعْلٍ مَكْرُوهٍ، أو تَرْكِ مَنْدُوبٍ، فَيَفْعَلُ الَّذي هو خَيْرٌ، ويُكَفِّرُ عن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يَجِبُ الحِنْثُ في اليَمينِ إِذا حَلَفَ على تَرْكِ واجبٍ، ويُكَفِّرُ عن يَمينِهِ؛ كَمَنْ حَلَفَ أَلَّا يَصِلَ رَحِمَهُ، أو حَلَفَ على فِعْلِ مُحَرَّمٍ؛ كَمَنْ حَلَفَ لَيَشْرَبَنَّ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يُباحُ الحِنْثُ في اليَمينِ، كما إِذا حَلَفَ على فِعْلِ مُباحٍ، أو على تَرْكِهِ، ويُكَفِّرُ عن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الحَلِفُ بِغَيْرِ اﷲِ تعالى؛ كقولهِ: والنبيِّ، وحَياتِكَ، وحَياةِ أُمِّي، وحَياتي عندَكَ، والنِّعْمَةِ، وقَبْرِ فُلانٍ، والعِشْرَةِ، والعَيْشِ والمِلْحِ، وِشَرَفي، والحُسَيْنِ، والأَمانَةِ، والكَعْبَةِ، والمُرْسيِّ (أَبُو العَبَّاسِ.!)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صلى الله عليه وسلم:</w:t>
      </w:r>
      <w:r>
        <w:rPr>
          <w:rFonts w:ascii="adwa-assalaf" w:eastAsia="adwa-assalaf" w:hAnsi="adwa-assalaf" w:cs="adwa-assalaf"/>
          <w:b w:val="0"/>
          <w:color w:val="000D80"/>
          <w:sz w:val="28"/>
          <w:szCs w:val="28"/>
          <w:rtl/>
        </w:rPr>
        <w:t xml:space="preserve"> «مَنْ حَلَفَ بِغَيْرِ اﷲِ فقد أَشْرَكَ».</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ابنِ عُمَرَ رضي الله عنهما أَنَّ النبيَّ صلى الله عليه وسلم أَدْرَكَ عُمَرَ رضي الله عنه في رَكْبٍ وهو يَحْلِفُ بِأَبيهِ، فَناداهُمُ الرَّسُولُ صلى الله عليه وسلم:</w:t>
      </w:r>
      <w:r>
        <w:rPr>
          <w:rFonts w:ascii="adwa-assalaf" w:eastAsia="adwa-assalaf" w:hAnsi="adwa-assalaf" w:cs="adwa-assalaf"/>
          <w:b w:val="0"/>
          <w:color w:val="000D80"/>
          <w:sz w:val="28"/>
          <w:szCs w:val="28"/>
          <w:rtl/>
        </w:rPr>
        <w:t xml:space="preserve"> «أَلا إِنَّ اﷲَ عزوجل يَنْهاكُمْ أَنْ تَحْلِفُوا بِآبائِكُمْ، فَمَنْ كانَ حالِفًا فَلْيَحْلِفْ بِاﷲِ أو ليَصْمُتْ».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رضي الله عنه:</w:t>
      </w:r>
      <w:r>
        <w:rPr>
          <w:rFonts w:ascii="adwa-assalaf" w:eastAsia="adwa-assalaf" w:hAnsi="adwa-assalaf" w:cs="adwa-assalaf"/>
          <w:b w:val="0"/>
          <w:color w:val="BF4E14"/>
          <w:sz w:val="28"/>
          <w:szCs w:val="28"/>
          <w:rtl/>
        </w:rPr>
        <w:t xml:space="preserve"> «فَواﷲِ ما حَلَفْتُ بها مُنْذُ سَمِعْتُ رسولَ اﷲِ صلى الله عليه وسلم نَهَى عَنْها ذاكِرًا، ولا آثِرًا».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تَحْلِفُوا بِآبائِكُمْ ولا بِأُمَّهاتِكُمْ ولا بالأَنْدادِ؛ (أَيِ: الأَصْنامِ)، ولا تَحْلِفُوا إِلَّا بِاﷲِ، ولا تَحْلِفُوا إِلَّا وأَنْتُمْ صادِقُونَ»</w:t>
      </w:r>
      <w:r>
        <w:rPr>
          <w:rFonts w:ascii="adwa-assalaf" w:eastAsia="adwa-assalaf" w:hAnsi="adwa-assalaf" w:cs="adwa-assalaf"/>
          <w:b w:val="0"/>
          <w:color w:val="000000"/>
          <w:sz w:val="28"/>
          <w:szCs w:val="28"/>
          <w:rtl/>
        </w:rPr>
        <w:t xml:space="preserve"> رَواهُ أبوداود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مَسْعُودٍ رضي الله عنه:</w:t>
      </w:r>
      <w:r>
        <w:rPr>
          <w:rFonts w:ascii="adwa-assalaf" w:eastAsia="adwa-assalaf" w:hAnsi="adwa-assalaf" w:cs="adwa-assalaf"/>
          <w:b w:val="0"/>
          <w:color w:val="BF4E14"/>
          <w:sz w:val="28"/>
          <w:szCs w:val="28"/>
          <w:rtl/>
        </w:rPr>
        <w:t xml:space="preserve"> «لَأَنْ أَحْلِفَ بِاﷲِ كاذِبًا أَحَبُّ إِلَيَّ من أَنْ أَحْلِفَ بِغَيْرِهِ صادِقًا».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«لِأَنَّ حَسَنَةَ التَّوْحيدِ أَعْظَمُ من حَسَنَةِ الصِّدْقِ، وسَيِّئَةَ الكَذِبِ أَسْهَلُ من سَيِّئَةِ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أَيِّ أَقْسامِ اليَمينِ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واﷲِ لَتَأْكُلَنَّ من هَذا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يَحْلِفُ كَذِبًا أَنَّ هَذا المالَ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وايْمُ اﷲِ لَأَزُورَنَّ صَديقي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واﷲِ لا أَصُومُ الجُمُعَةَ القادِمَةَ.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حُكْمُ الحِنْثِ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حَلَفَ على طَلاقِ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حَلَفَ على تَرْكِ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أَقْسَمَ بِاﷲِ لَيَصُومَنَّ الِاثْنَيْنِ والخَميسَ هَذا الأُسْبُوعَ.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حَلَفَ أَنْ يَشْرَبَ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اكْتُبْ بَحْثًا مُخْتَصَرًا عن كَفَّارَةِ اليَمينِ على ضَوْءِ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لُغَةً: الإيجابُ، تَقُولُ: نَذَرْتُ كَذا؛ أَيْ: أَوْجَبْتُهُ على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إِلْزامُ مُكَلَّفٍ نَفْسَهُ شَيْئًا ﷲِ تعالى، لَيْسَ واجبًا بِأَصْلِ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من حيثُ الأَصْلُ مَكْرُوهٌ؛ للأدلة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ابنِ عُمَرَرضي الله عنهما أَنَّ النبيَّ صلى الله عليه وسلم نَهَى عَنِ النَّذْرِ، وقالَ:</w:t>
      </w:r>
      <w:r>
        <w:rPr>
          <w:rFonts w:ascii="adwa-assalaf" w:eastAsia="adwa-assalaf" w:hAnsi="adwa-assalaf" w:cs="adwa-assalaf"/>
          <w:b w:val="0"/>
          <w:color w:val="000D80"/>
          <w:sz w:val="28"/>
          <w:szCs w:val="28"/>
          <w:rtl/>
        </w:rPr>
        <w:t xml:space="preserve"> «إِنَّهُ لا يَرُدُّ شَيْئًا، وإِنَّما يُسْتَخْرَجُ به منَ الشَّحيحِ».</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البُخاريِّ عَنِ ابنِ عُمَرَرضي الله عنهما قال: أَوَلَمْ يُنْهَوْا عَنِ النَّذْرِ؟! إِنَّ النبيَّ صلى الله عليه وسلم قال:</w:t>
      </w:r>
      <w:r>
        <w:rPr>
          <w:rFonts w:ascii="adwa-assalaf" w:eastAsia="adwa-assalaf" w:hAnsi="adwa-assalaf" w:cs="adwa-assalaf"/>
          <w:b w:val="0"/>
          <w:color w:val="000D80"/>
          <w:sz w:val="28"/>
          <w:szCs w:val="28"/>
          <w:rtl/>
        </w:rPr>
        <w:t xml:space="preserve"> «إنَّ النَّذر لا يُقَدِّمُ شَيْئًا ولا يُؤَخِّرُ، وإِنَّما يُسْتَخْرَجُ بالنَّذْرِ منَ البَخيلِ».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وَلِابنِ ماجَه:</w:t>
      </w:r>
      <w:r>
        <w:rPr>
          <w:rFonts w:ascii="adwa-assalaf" w:eastAsia="adwa-assalaf" w:hAnsi="adwa-assalaf" w:cs="adwa-assalaf"/>
          <w:b w:val="0"/>
          <w:color w:val="000D80"/>
          <w:sz w:val="28"/>
          <w:szCs w:val="28"/>
          <w:rtl/>
        </w:rPr>
        <w:t xml:space="preserve"> «إِنَّما يُسْتَخْرَجُ به منَ اللَّئيمِ»،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النَّاذِرَ يُلْزِمُ نَفْسَهُ بِشَيْءٍ لا يَلْزَمُهُ بِأَصْلِ الشَّرْعِ، فَيُحْرِجُ نَفْسَهُ، ويُثْقِلُها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المسلمَ مُطالَبٌ بِفِعْلِ الخَيْرِ بِلا نَذْرٍ، فَلا يَنْبَغي أَنْ يَشْرُطَهُ على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النَّذْرِ المُلْزِمِ أَنْ يكونَ بِلَفْظٍ، فَلا تَكْفي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لِلنَّذْرِ لَفْظٌ مُعَيَّنٌ، بَلْ كُلُّ ما يَدُلُّ على الِالتِزامِ، فَهو نَذْرٌ، مِثْلُ: نَذْرٌ عَلَيَّ، أو عَلَيَّ ﷲِ كَذا، أو ﷲِ عَلَيَّ كَذا، أو عاهَدْتُ اﷲَ إِنْ شَفَى اﷲُ مَريضي أَنْ أَفْعَلَ كَذا. وهَذا قولُ جُمْهُورِ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يَحْمِلِ اللَّفْظُ مَعْنَى الِالتِزامِ فَلا يُعَدُّ نَذْرًا إِلَّا بالنِّيَّةِ، شَأْنُهُ شَأْنُ الكِناياتِ؛ كَأَنْ يَقُولَ: إِنْ حَصَلْتُ على وظيفَةٍ فَسَأُخْرِجُ مَبْلَغَ أَلْفَ ريالٍ، فَلَيْسَ هَذا نَذْرًا، إِلَّا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تَعْقيبُ اللَّفْظِ بالمَشيئَةِ لا يَلْزَمُ به شَيْءٌ، كقولهِ: إِنْ نَجَحْتُ فَلِلَّهِ عَلَيَّ أَنْ أَصُومَ يَوْمًا إِنْ شاءَ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 اللَّجاجِ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النَّذْرُ من حيثُ الوَفاءُ به إلى خَمْسَةِ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الأولُ: نَذْرُ الطَّاعَةِ. كَقولِ النَّاذِرِ: «ﷲِ عَلَيَّ نَذْرٌ إِنْ نَجَحْتُ لَأُصَلِّيَنَّ كَذا وكَذا»، أَوْ: «لَأَصُومَنَّ» ونَحْوَهُ منَ الطَّاعاتِ، فَهَذا النَّذْرُ يَجِبُ الوَفاءُ بِهِ؛ لِقولِ اﷲِ تَبارَكَ وتعالى:</w:t>
      </w:r>
      <w:r>
        <w:rPr>
          <w:rFonts w:ascii="KFGQPC HAFS Uthmanic Script" w:eastAsia="KFGQPC HAFS Uthmanic Script" w:hAnsi="KFGQPC HAFS Uthmanic Script" w:cs="KFGQPC HAFS Uthmanic Script"/>
          <w:b w:val="0"/>
          <w:color w:val="187600"/>
          <w:sz w:val="26"/>
          <w:szCs w:val="26"/>
          <w:rtl/>
        </w:rPr>
        <w:t xml:space="preserve"> ﴿وَلۡيُوفُواْ نُذُورَهُمۡ﴾</w:t>
      </w:r>
      <w:r>
        <w:rPr>
          <w:rFonts w:ascii="adwa-assalaf" w:eastAsia="adwa-assalaf" w:hAnsi="adwa-assalaf" w:cs="adwa-assalaf"/>
          <w:b w:val="0"/>
          <w:color w:val="000000"/>
          <w:sz w:val="28"/>
          <w:szCs w:val="28"/>
          <w:rtl/>
        </w:rPr>
        <w:t xml:space="preserve"> (الحـج: 29)؛ ولِقولِ النبيِّ صلى الله عليه وسلم:</w:t>
      </w:r>
      <w:r>
        <w:rPr>
          <w:rFonts w:ascii="adwa-assalaf" w:eastAsia="adwa-assalaf" w:hAnsi="adwa-assalaf" w:cs="adwa-assalaf"/>
          <w:b w:val="0"/>
          <w:color w:val="000D80"/>
          <w:sz w:val="28"/>
          <w:szCs w:val="28"/>
          <w:rtl/>
        </w:rPr>
        <w:t xml:space="preserve"> «مَنْ نَذَرَ أَنْ يُطيعَ اﷲَ فَلْيُطِعْهُ».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الثاني: نَذْرُ المَعْصيَةِ. كَأَنْ يَقُولَ: ﷲِ عَلَيَّ نَذْرٌ أَنْ أَشْرَبَ الخَمْرَ، أو أَتْرُكَ الصَّلاةَ، فَهَذا نَذْرٌ مُحَرَّمٌ لا يَجُوزُ الوَفاءُ بِهِ؛ لِقولِ النبيِّ صلى الله عليه وسلم:</w:t>
      </w:r>
      <w:r>
        <w:rPr>
          <w:rFonts w:ascii="adwa-assalaf" w:eastAsia="adwa-assalaf" w:hAnsi="adwa-assalaf" w:cs="adwa-assalaf"/>
          <w:b w:val="0"/>
          <w:color w:val="000D80"/>
          <w:sz w:val="28"/>
          <w:szCs w:val="28"/>
          <w:rtl/>
        </w:rPr>
        <w:t xml:space="preserve"> «وَمَنْ نَذَرَ أَنْ يَعْصيَ اﷲَ فَلا يَعْصِهِ».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ويُكَفِّرُ كَفَّارَةَ يَمينٍ، لِعُمُومِ قولِهِ صلى الله عليه وسلم:</w:t>
      </w:r>
      <w:r>
        <w:rPr>
          <w:rFonts w:ascii="adwa-assalaf" w:eastAsia="adwa-assalaf" w:hAnsi="adwa-assalaf" w:cs="adwa-assalaf"/>
          <w:b w:val="0"/>
          <w:color w:val="000D80"/>
          <w:sz w:val="28"/>
          <w:szCs w:val="28"/>
          <w:rtl/>
        </w:rPr>
        <w:t xml:space="preserve"> «كَفَّارَةُ النَّذْرِ كَفَّارَةُ اليَمينِ».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نَذَرَ مَكْرُوهًا، كَمَنْ نَذَرَ طَلاقَ زَوْجَتِهِ، اسْتُحِبَّ لَهُ عَدَمُ الوَفاءِ بالنَّذْرِ، ويُكَفِّرُ كَفَّارَةَ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الثالثُ: النَّذْرُ المُطْلَقُ. مِثْلُ أَنْ يَقُولَ الرَّجُلُ: ﷲِ عَلَيَّ نَذْرٌ، ولَمْ يَذْكُرْ شَيْئًا، فَيَجِبُ عليه كَفَّارَةُ يَمينٍ؛ لِحديثِ عُقْبَةَ بْنِ عامِرٍرضي الله عنه  قال: قال رسولُ اﷲِ صلى الله عليه وسلم:</w:t>
      </w:r>
      <w:r>
        <w:rPr>
          <w:rFonts w:ascii="adwa-assalaf" w:eastAsia="adwa-assalaf" w:hAnsi="adwa-assalaf" w:cs="adwa-assalaf"/>
          <w:b w:val="0"/>
          <w:color w:val="000D80"/>
          <w:sz w:val="28"/>
          <w:szCs w:val="28"/>
          <w:rtl/>
        </w:rPr>
        <w:t xml:space="preserve"> «كَفَّارَةُ النَّذْرِ إِذا َلْم يُسَمَّ كَفَّارَةُ يَمينٍ».</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الرابعُ: نَذْرُ اللَّجاجِ والغَضَبِ. وهو النَّذْرُ الَّذي يَمْنَعُ النَّاذِرُ فيهِ نَفْسَهُ من فِعْلِ شَيْءٍ أو يَحْمِلُها عليه، فَهو أَشْبَهُ باليَمينِ، كقولهِ: إِنْ كَلَّمْتُ فُلانًا فَعَلَيَّ حَجٌّ، أو فَعَلَيَّ صَوْمُ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الحالَةِ يُخَيَّرُ العَبْدُ بينَ التِزامِ ما نَذَرَهُ أو كَفَّارَةِ يَمينٍ؛ لِحديثِ عِمْرانَ بْنِ حُصَيْنٍ رضي الله عنه قال: سَمِعْتُ رسولَ اﷲِ صلى الله عليه وسلم يَقُولُ:</w:t>
      </w:r>
      <w:r>
        <w:rPr>
          <w:rFonts w:ascii="adwa-assalaf" w:eastAsia="adwa-assalaf" w:hAnsi="adwa-assalaf" w:cs="adwa-assalaf"/>
          <w:b w:val="0"/>
          <w:color w:val="000D80"/>
          <w:sz w:val="28"/>
          <w:szCs w:val="28"/>
          <w:rtl/>
        </w:rPr>
        <w:t xml:space="preserve"> «لا نَذْرَ في غَضَبٍ، وكَفَّارَتُهُ كَفَّارَةُ يَمينٍ».</w:t>
      </w:r>
      <w:r>
        <w:rPr>
          <w:rFonts w:ascii="adwa-assalaf" w:eastAsia="adwa-assalaf" w:hAnsi="adwa-assalaf" w:cs="adwa-assalaf"/>
          <w:b w:val="0"/>
          <w:color w:val="000000"/>
          <w:sz w:val="28"/>
          <w:szCs w:val="28"/>
          <w:rtl/>
        </w:rPr>
        <w:t xml:space="preserve"> رَواهُ النَّسائيُّ، وإِسْنادُهُ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الخامسُ: النَّذْرُ المُباحُ. كما لَوْ نَذَرَ أَنْ يَلْبَسَ ثَوْبَهُ أو يَرْكَبَ سَيَّارَتَهُ، فَهَذا يُخَيَّرُ بينَ فِعْلِهِ أو أَنْ يكَفِّرَ كَفَّارَة يَمينٍ إِنْ لَمْ يَفْعَلْهُ؛ لِقولِهِ صلى الله عليه وسلم:</w:t>
      </w:r>
      <w:r>
        <w:rPr>
          <w:rFonts w:ascii="adwa-assalaf" w:eastAsia="adwa-assalaf" w:hAnsi="adwa-assalaf" w:cs="adwa-assalaf"/>
          <w:b w:val="0"/>
          <w:color w:val="000D80"/>
          <w:sz w:val="28"/>
          <w:szCs w:val="28"/>
          <w:rtl/>
        </w:rPr>
        <w:t xml:space="preserve"> «كَفَّارَةُ النَّذْرِ كَفَّارَةُ يَمينٍ».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 أَنَّ النَّذْرَ عِبادَةٌ، لا يَجُوزُ صَرْفُها لِغَيْرِ اﷲِ تعالى، فَمَنْ نَذَرَ لِغَيْرِ اﷲِ فقد أَشْرَكَ.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مَنْ نَذَرَ لِمَخْلُوقٍ لَمْ يَنْعَقِدْ نَذْرُهُ، ولا وفاءَ عليه، بَلْ ولا يَجُوزُ الوَفاءُ به بِاتِّفاقِ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قال: أُعاهِدُ اﷲَ، أو عاهَدْتُ اﷲَ أَنْ أَفْعَلَ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فَيُفَرَّقُ بينَ ما إِذا كانَ العَهْدُ على طاعَةٍ، فَيكونُ نَذْرًا، ويَجِبُ الوَفاءُ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كانَ العَهْدُ على مُباحٍ فَيكونُ يَمينًا، ويُخَيَّرُ بينَ الوَفاءِ أو 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«فَإِذا قال: أُعاهِدُ اﷲَ أَنِّي أَحُجُّ العامَ فَهو عَهْدٌ ونَذْرٌ ويَمينٌ، وإِنْ قال: لا أُكَلِّمُ زَيْدًا. فَيَمينٌ وعَهْدٌ لا نَذْرٌ».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﴿وَأَوۡفُواْ بِٱلۡعَهۡدِۖ إِنَّ ٱلۡعَهۡدَ كَانَ مَسۡـُٔولٗا﴾</w:t>
      </w:r>
      <w:r>
        <w:rPr>
          <w:rFonts w:ascii="adwa-assalaf" w:eastAsia="adwa-assalaf" w:hAnsi="adwa-assalaf" w:cs="adwa-assalaf"/>
          <w:b w:val="0"/>
          <w:color w:val="000000"/>
          <w:sz w:val="28"/>
          <w:szCs w:val="28"/>
          <w:rtl/>
        </w:rPr>
        <w:t xml:space="preserve"> (الإسراء: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أَهْلُ العِلْمِ في حُكْمِ النَّذْرِ، اذْكُرِ الخِلافَ مُخْتَصَرًا، مُرَجِّحًا ومُسْتَدِلًّا.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مُخْتَصَرًا في أَلْفاظِ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نَذْرِ اللَّجاجِ والغَضَبِ باليَمينِ؟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الأَحْوالُ الَّتي يَجُوزُ أو يَجِبُ على النَّاذِرِ فيها الِانْتِقالُ إلى كَفَّارَةِ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الأطعمة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الثامنة: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الأَطْعِمَةِ: جَمْعُ طَعامٍ، وهو ما يَأْكُلُهُ أو يَشْرَبُهُ الإِنْسانُ ويَتَغَذَّى به منَ الأَقْواتِ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جَميعِ المَطْعُوماتِ والمَشْرُوباتِ الطَّيِّبَةِ الحِلُّ، والأَصْلُ في كُلِّ ما هو ضارٌّ أو خَبيثٌ التَّحْريمُ؛ لِقولِهِ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w:t>
      </w:r>
      <w:r>
        <w:rPr>
          <w:rFonts w:ascii="adwa-assalaf" w:eastAsia="adwa-assalaf" w:hAnsi="adwa-assalaf" w:cs="adwa-assalaf"/>
          <w:b w:val="0"/>
          <w:color w:val="000000"/>
          <w:sz w:val="28"/>
          <w:szCs w:val="28"/>
          <w:rtl/>
        </w:rPr>
        <w:t xml:space="preserve"> (البقرة: 168)؛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﴿فَكُلُواْ مِمَّا رَزَقَكُمُ ٱللَّهُ حَلَٰلٗا طَيِّبٗا﴾</w:t>
      </w:r>
      <w:r>
        <w:rPr>
          <w:rFonts w:ascii="adwa-assalaf" w:eastAsia="adwa-assalaf" w:hAnsi="adwa-assalaf" w:cs="adwa-assalaf"/>
          <w:b w:val="0"/>
          <w:color w:val="000000"/>
          <w:sz w:val="28"/>
          <w:szCs w:val="28"/>
          <w:rtl/>
        </w:rPr>
        <w:t xml:space="preserve"> (النحل: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والنُّصُوصُ الدَّالَّةُ على هَذا الأَصْلِ مُسْتَفيضَةٌ، فَما لَمْ يَأْتِ الدَّليلُ على تَحْريمِهِ منَ الطَّعامِ والشَّرابِ يَبْقَى على أَصْلِ الإِباحَةِ، وقد بَيَّنَ اﷲُ لِعِبادِهِ ما حَرَّمَهُ عليهمْ منَ المَطاعِمِ والمَشارِبِ؛ قال تعالى:</w:t>
      </w:r>
      <w:r>
        <w:rPr>
          <w:rFonts w:ascii="KFGQPC HAFS Uthmanic Script" w:eastAsia="KFGQPC HAFS Uthmanic Script" w:hAnsi="KFGQPC HAFS Uthmanic Script" w:cs="KFGQPC HAFS Uthmanic Script"/>
          <w:b w:val="0"/>
          <w:color w:val="187600"/>
          <w:sz w:val="26"/>
          <w:szCs w:val="26"/>
          <w:rtl/>
        </w:rPr>
        <w:t xml:space="preserve"> ﴿وَقَدۡ فَصَّلَ لَكُم مَّا حَرَّمَ عَلَيۡكُمۡ إِلَّا مَا ٱضۡطُرِرۡتُمۡ إِلَيۡهِۗ﴾</w:t>
      </w:r>
      <w:r>
        <w:rPr>
          <w:rFonts w:ascii="adwa-assalaf" w:eastAsia="adwa-assalaf" w:hAnsi="adwa-assalaf" w:cs="adwa-assalaf"/>
          <w:b w:val="0"/>
          <w:color w:val="000000"/>
          <w:sz w:val="28"/>
          <w:szCs w:val="28"/>
          <w:rtl/>
        </w:rPr>
        <w:t xml:space="preserve"> (الأنعام: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طَعامٌ نَباتيٌّ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طَعامٌ حَيَوانيٌّ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حَيَواناتٌ مائيَّةٌ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حَيَواناتٌ 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الطَّعامُ إلى قسمينِ: نَباتيٌّ وحَيَوانيٌّ.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أَوَّلًا: الطَّعامُ النَّباتيُّ: هو كُلُّ ما يَنْبُتُ في الأَرْضِ من أَشْجارٍ وأَعْشابٍ وحُبُوبٍ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أنَّه مُباحٌ كُلُّهُ؛ لِقولِهِ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w:t>
      </w:r>
      <w:r>
        <w:rPr>
          <w:rFonts w:ascii="adwa-assalaf" w:eastAsia="adwa-assalaf" w:hAnsi="adwa-assalaf" w:cs="adwa-assalaf"/>
          <w:b w:val="0"/>
          <w:color w:val="000000"/>
          <w:sz w:val="28"/>
          <w:szCs w:val="28"/>
          <w:rtl/>
        </w:rPr>
        <w:t xml:space="preserve"> (البقرة: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يَحْرُمُ منهُ إِلَّا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 أَكْلِهِ ضَرَرٌ بالبَدَنِ، كالسُّمِّ؛ لِقولِهِ تعالى:</w:t>
      </w:r>
      <w:r>
        <w:rPr>
          <w:rFonts w:ascii="KFGQPC HAFS Uthmanic Script" w:eastAsia="KFGQPC HAFS Uthmanic Script" w:hAnsi="KFGQPC HAFS Uthmanic Script" w:cs="KFGQPC HAFS Uthmanic Script"/>
          <w:b w:val="0"/>
          <w:color w:val="187600"/>
          <w:sz w:val="26"/>
          <w:szCs w:val="26"/>
          <w:rtl/>
        </w:rPr>
        <w:t xml:space="preserve"> ﴿وَلَا تُلۡقُواْ بِأَيۡدِيكُمۡ إِلَى ٱلتَّهۡلُكَةِ﴾</w:t>
      </w:r>
      <w:r>
        <w:rPr>
          <w:rFonts w:ascii="adwa-assalaf" w:eastAsia="adwa-assalaf" w:hAnsi="adwa-assalaf" w:cs="adwa-assalaf"/>
          <w:b w:val="0"/>
          <w:color w:val="000000"/>
          <w:sz w:val="28"/>
          <w:szCs w:val="28"/>
          <w:rtl/>
        </w:rPr>
        <w:t xml:space="preserve"> (البقرة: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ضارًّا بالعَقْلِ، كالخَمْرِ والمُخَدِّراتِ؛ لِقولِهِ صلى الله عليه وسلم:</w:t>
      </w:r>
      <w:r>
        <w:rPr>
          <w:rFonts w:ascii="adwa-assalaf" w:eastAsia="adwa-assalaf" w:hAnsi="adwa-assalaf" w:cs="adwa-assalaf"/>
          <w:b w:val="0"/>
          <w:color w:val="000D80"/>
          <w:sz w:val="28"/>
          <w:szCs w:val="28"/>
          <w:rtl/>
        </w:rPr>
        <w:t xml:space="preserve"> «كُلُّ مُسْكِرٍ خَمْرٌ، وكُلُّ مُسْكِرٍ حَرامٌ».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ثانيًا: الطَّعامُ الحَيَوانيُّ: وهو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حَيَواناتٌ مائيَّةٌ: وهيَ الَّتي تَعيشُ في الماءِ كالبِحارِ والأَنْهارِ والبُحَيْراتِ... إلخ، والأَصْلُ أَنَّها مُباحَةٌ كُلُّها؛ لِقولِهِ تعالى:</w:t>
      </w:r>
      <w:r>
        <w:rPr>
          <w:rFonts w:ascii="KFGQPC HAFS Uthmanic Script" w:eastAsia="KFGQPC HAFS Uthmanic Script" w:hAnsi="KFGQPC HAFS Uthmanic Script" w:cs="KFGQPC HAFS Uthmanic Script"/>
          <w:b w:val="0"/>
          <w:color w:val="187600"/>
          <w:sz w:val="26"/>
          <w:szCs w:val="26"/>
          <w:rtl/>
        </w:rPr>
        <w:t xml:space="preserve"> ﴿وَمَا يَسۡتَوِي ٱلۡبَحۡرَانِ هَٰذَا عَذۡبٌ فُرَاتٌ سَآئِغٌ شَرَابُهُۥ وَهَٰذَا مِلۡحٌ أُجَاجٌۖ   وَمِن كُلّٖ تَأۡكُلُونَ لَحۡمٗا طَرِيّٗا﴾</w:t>
      </w:r>
      <w:r>
        <w:rPr>
          <w:rFonts w:ascii="adwa-assalaf" w:eastAsia="adwa-assalaf" w:hAnsi="adwa-assalaf" w:cs="adwa-assalaf"/>
          <w:b w:val="0"/>
          <w:color w:val="000000"/>
          <w:sz w:val="28"/>
          <w:szCs w:val="28"/>
          <w:rtl/>
        </w:rPr>
        <w:t xml:space="preserve"> (فاطر: 12)؛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﴿أُحِلَّ لَكُمۡ صَيۡدُ ٱلۡبَحۡرِ وَطَعَامُهُۥ مَتَٰعٗا لَّكُمۡ﴾</w:t>
      </w:r>
      <w:r>
        <w:rPr>
          <w:rFonts w:ascii="adwa-assalaf" w:eastAsia="adwa-assalaf" w:hAnsi="adwa-assalaf" w:cs="adwa-assalaf"/>
          <w:b w:val="0"/>
          <w:color w:val="000000"/>
          <w:sz w:val="28"/>
          <w:szCs w:val="28"/>
          <w:rtl/>
        </w:rPr>
        <w:t xml:space="preserve"> (المائدة: 96)؛</w:t>
      </w:r>
      <w:r>
        <w:rPr>
          <w:rFonts w:ascii="adwa-assalaf" w:eastAsia="adwa-assalaf" w:hAnsi="adwa-assalaf" w:cs="adwa-assalaf"/>
          <w:b w:val="0"/>
          <w:color w:val="000000"/>
          <w:sz w:val="28"/>
          <w:szCs w:val="28"/>
          <w:rtl/>
        </w:rPr>
        <w:t xml:space="preserve"> وقولِهِ صلى الله عليه وسلم لَمَّا سُئِلَ عَنِ البَحْرِ:</w:t>
      </w:r>
      <w:r>
        <w:rPr>
          <w:rFonts w:ascii="adwa-assalaf" w:eastAsia="adwa-assalaf" w:hAnsi="adwa-assalaf" w:cs="adwa-assalaf"/>
          <w:b w:val="0"/>
          <w:color w:val="000D80"/>
          <w:sz w:val="28"/>
          <w:szCs w:val="28"/>
          <w:rtl/>
        </w:rPr>
        <w:t xml:space="preserve"> «هو الطَّهُورُ ماؤُهُ، الحِلُّ مَيْتَتُهُ».</w:t>
      </w:r>
      <w:r>
        <w:rPr>
          <w:rFonts w:ascii="adwa-assalaf" w:eastAsia="adwa-assalaf" w:hAnsi="adwa-assalaf" w:cs="adwa-assalaf"/>
          <w:b w:val="0"/>
          <w:color w:val="000000"/>
          <w:sz w:val="28"/>
          <w:szCs w:val="28"/>
          <w:rtl/>
        </w:rPr>
        <w:t xml:space="preserve"> أخرجهُ أحمدُ وأبوداود والترمذيُّ وصحَّحَهُ، والنَّسائيُّ وابنُ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يَحْرُمُ منْها إِلَّا ما فيهِ ضَرَرٌ؛ لِقولِهِ تعالى:</w:t>
      </w:r>
      <w:r>
        <w:rPr>
          <w:rFonts w:ascii="KFGQPC HAFS Uthmanic Script" w:eastAsia="KFGQPC HAFS Uthmanic Script" w:hAnsi="KFGQPC HAFS Uthmanic Script" w:cs="KFGQPC HAFS Uthmanic Script"/>
          <w:b w:val="0"/>
          <w:color w:val="187600"/>
          <w:sz w:val="26"/>
          <w:szCs w:val="26"/>
          <w:rtl/>
        </w:rPr>
        <w:t xml:space="preserve"> ﴿وَلَا تُلۡقُواْ بِأَيۡدِيكُمۡ إِلَى ٱلتَّهۡلُكَةِ﴾</w:t>
      </w:r>
      <w:r>
        <w:rPr>
          <w:rFonts w:ascii="adwa-assalaf" w:eastAsia="adwa-assalaf" w:hAnsi="adwa-assalaf" w:cs="adwa-assalaf"/>
          <w:b w:val="0"/>
          <w:color w:val="000000"/>
          <w:sz w:val="28"/>
          <w:szCs w:val="28"/>
          <w:rtl/>
        </w:rPr>
        <w:t xml:space="preserve"> (البقرة: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حَيَواناتٌ بَرِّيَّةٌ: وهيَ الَّتي تَعيشُ في البَرِّ، والأَصْلُ أَنَّها مُباحَةٌ كُلُّها؛ لِقولِهِ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w:t>
      </w:r>
      <w:r>
        <w:rPr>
          <w:rFonts w:ascii="adwa-assalaf" w:eastAsia="adwa-assalaf" w:hAnsi="adwa-assalaf" w:cs="adwa-assalaf"/>
          <w:b w:val="0"/>
          <w:color w:val="000000"/>
          <w:sz w:val="28"/>
          <w:szCs w:val="28"/>
          <w:rtl/>
        </w:rPr>
        <w:t xml:space="preserve"> (البقرة: 168)، إِلَّا ما ورَدَ الشَّرعُ بتَحريمِهِ، وفْقَ الضَّوابِطِ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أَوَّلًا: ما نَصَّ الشَّارِعُ على تَحْريمِهِ بِعَيْنِهِ. كالخِنْزيرِ؛ لِقولِهِ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 وَٱلدَّمُ وَلَحۡمُ ٱلۡخِنزِيرِ﴾</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وَكالحُمُرِ الأَهْليَّةِ؛ لِأَنَّ رسولَ اﷲِ صلى الله عليه وسلم</w:t>
      </w:r>
      <w:r>
        <w:rPr>
          <w:rFonts w:ascii="adwa-assalaf" w:eastAsia="adwa-assalaf" w:hAnsi="adwa-assalaf" w:cs="adwa-assalaf"/>
          <w:b w:val="0"/>
          <w:color w:val="000D80"/>
          <w:sz w:val="28"/>
          <w:szCs w:val="28"/>
          <w:rtl/>
        </w:rPr>
        <w:t xml:space="preserve"> «نَهَى يَوْمَ خَيْبَرَ عن لُحُومِ الحُمُرِ الأَهْليَّةِ».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ثانيًا: ما وضَعَ لَهُ ضابِطًا، كالَّذي لَهُ نابٌ منَ السِّباعِ، ومِخْلَبٌ منَ الطَّيْرِ. لِنَهْيِ رسولِ اﷲِ صلى الله عليه وسلم عن كُلِّ ذي نابٍ منَ السِّباعِ، وعن كُلِّ ذي مِخْلَبٍ منَ الطَّيْرِ.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مِخْلَبٌ يَصْطادُ بِهِ، ونابٌ يَصْطادُ بِهِ، حَتَّى يتحقَّقَ مَعْنى الافْتراسِ.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ثالِثًا: ما أَمرَ الشَّارِعُ بِقَتْلِهِ. كقولهِ صلى الله عليه وسلم:</w:t>
      </w:r>
      <w:r>
        <w:rPr>
          <w:rFonts w:ascii="adwa-assalaf" w:eastAsia="adwa-assalaf" w:hAnsi="adwa-assalaf" w:cs="adwa-assalaf"/>
          <w:b w:val="0"/>
          <w:color w:val="000D80"/>
          <w:sz w:val="28"/>
          <w:szCs w:val="28"/>
          <w:rtl/>
        </w:rPr>
        <w:t xml:space="preserve"> «خَمْسٌ فَواسِقُ، يُقْتَلْنَ في الحَرَمِ: الفَأْرَةُ، والعَقْرَبُ، والحُدَيَّا، والغُرابُ، والكَلْبُ العَقُورُ».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نَهَى عن قَتْلِهِ. كما صحَّ عنه صلى الله عليه وسلم أنَّه</w:t>
      </w:r>
      <w:r>
        <w:rPr>
          <w:rFonts w:ascii="adwa-assalaf" w:eastAsia="adwa-assalaf" w:hAnsi="adwa-assalaf" w:cs="adwa-assalaf"/>
          <w:b w:val="0"/>
          <w:color w:val="000D80"/>
          <w:sz w:val="28"/>
          <w:szCs w:val="28"/>
          <w:rtl/>
        </w:rPr>
        <w:t xml:space="preserve"> «نَهَى عن قَتْلِ أَرْبَعٍ منَ الدَّوابِّ: النَّمْلَةُ، والنَّحْلَةُ، والهُدْهُدُ، والصُّرَدُ».</w:t>
      </w:r>
      <w:r>
        <w:rPr>
          <w:rFonts w:ascii="adwa-assalaf" w:eastAsia="adwa-assalaf" w:hAnsi="adwa-assalaf" w:cs="adwa-assalaf"/>
          <w:b w:val="0"/>
          <w:color w:val="000000"/>
          <w:sz w:val="28"/>
          <w:szCs w:val="28"/>
          <w:rtl/>
        </w:rPr>
        <w:t xml:space="preserve"> أخرجهُ أحمدُ وأبوداود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الحَيَّاتِ: الحَيَّاتُ منَ المُحَرَّماتِ؛ لِما فيها منَ السُّمِّ، الَّذي قد يُلْحِقُ الضَّرَرَ بِآكِلِها؛ ولِأَنَّ النبيَّ صلى الله عليه وسلم أَمرَ بِقَتْلِها، ولَو كانت مِمَّا يَحِلُّ أَكْلُهُ لَما أَمرَ بِقَتْلِها، وأَهْدَرَها دونَ الانتِفاعِ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القُنْفُذُ حَلالٌ؛ لِقولِهِ تعالى:</w:t>
      </w:r>
      <w:r>
        <w:rPr>
          <w:rFonts w:ascii="KFGQPC HAFS Uthmanic Script" w:eastAsia="KFGQPC HAFS Uthmanic Script" w:hAnsi="KFGQPC HAFS Uthmanic Script" w:cs="KFGQPC HAFS Uthmanic Script"/>
          <w:b w:val="0"/>
          <w:color w:val="187600"/>
          <w:sz w:val="26"/>
          <w:szCs w:val="26"/>
          <w:rtl/>
        </w:rPr>
        <w:t xml:space="preserve"> ﴿قُل لَّآ أَجِدُ فِي مَآ أُوحِيَ إِلَيَّ مُحَرَّمًا عَلَىٰ طَاعِمٖ يَطۡعَمُهُۥٓ إِلَّآ أَن يَكُونَ مَيۡتَةً أَوۡ دَمٗا مَّسۡفُوحًا أَوۡ لَحۡمَ خِنزِيرٍ فَإِنَّهُۥ رِجۡسٌ أَوۡ فِسۡقًا أُهِلَّ لِغَيۡرِ ٱللَّهِ بِهِۦۚ﴾</w:t>
      </w:r>
      <w:r>
        <w:rPr>
          <w:rFonts w:ascii="adwa-assalaf" w:eastAsia="adwa-assalaf" w:hAnsi="adwa-assalaf" w:cs="adwa-assalaf"/>
          <w:b w:val="0"/>
          <w:color w:val="000000"/>
          <w:sz w:val="28"/>
          <w:szCs w:val="28"/>
          <w:rtl/>
        </w:rPr>
        <w:t xml:space="preserve"> (الأنعام: 145)</w:t>
      </w:r>
      <w:r>
        <w:rPr>
          <w:rFonts w:ascii="adwa-assalaf" w:eastAsia="adwa-assalaf" w:hAnsi="adwa-assalaf" w:cs="adwa-assalaf"/>
          <w:b w:val="0"/>
          <w:color w:val="000000"/>
          <w:sz w:val="28"/>
          <w:szCs w:val="28"/>
          <w:rtl/>
        </w:rPr>
        <w:t xml:space="preserve"> فالأَصْلُ الجَوازُ حَتَّى يَثْبُتَ خِلافُهُ.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الصورة: الصُّرَد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رابِعًا: ما تَوَلَّدَ مِمَّا يَحِلُّ أَكْلُهُ ومِمَّا يَحْرُمُ أَكْلُهُ. كالبَغْلِ فقد حَرَّمَ رسولُ اﷲِ صلى الله عليه وسلم لُحُومَ البِغالِ كما عند أحمدَ والترمذيِّ،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خامِسًا: ما يَتَغَذَّى على الجيَفِ والنَّجاساتِ. كالنَّسْرِ والغُرابِ والجَلَّالَةِ.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w:t>
      </w:r>
      <w:r>
        <w:rPr>
          <w:rFonts w:ascii="adwa-assalaf" w:eastAsia="adwa-assalaf" w:hAnsi="adwa-assalaf" w:cs="adwa-assalaf"/>
          <w:b w:val="0"/>
          <w:color w:val="000D80"/>
          <w:sz w:val="28"/>
          <w:szCs w:val="28"/>
          <w:rtl/>
        </w:rPr>
        <w:t xml:space="preserve"> «نَهَى رسولُ اﷲِ صلى الله عليه وسلم عن أَكْلِ الجَلَّالَةِ وأَلْبانِها».</w:t>
      </w:r>
      <w:r>
        <w:rPr>
          <w:rFonts w:ascii="adwa-assalaf" w:eastAsia="adwa-assalaf" w:hAnsi="adwa-assalaf" w:cs="adwa-assalaf"/>
          <w:b w:val="0"/>
          <w:color w:val="000000"/>
          <w:sz w:val="28"/>
          <w:szCs w:val="28"/>
          <w:rtl/>
        </w:rPr>
        <w:t xml:space="preserve"> أخرجهُ أبوداود والترمذيُّ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والجَلَّالَةُ: هيَ الَّتي تَأْكُلُ العَذِرَةَ والفَضَلاتِ، وتَتَغَذَّى على النَّجاساتِ والقَذاراتِ؛ حَتَّى يَتَغَيَّرَ ريحُها.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منَ الإِبِلِ والبَقَرِ والغَنَمِ والدَّجاجِ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لَحْمُها ولَبَنُها وبَيْضُها وكُلُّ ما يَتَوَلَّدُ عَنْها؛ حَتَّى تُحْبَسَ وتُعْلَفَ بالطَّاهِراتِ.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لَحْمُ الخَيْلِ: حَلالٌ؛ اسْتِصْحابًا للأَصْلِ، وهو الحِلُّ حِتَّى يَأْتيَ دَليلٌ على المَنْعِ؛ ولِما في الصَّحيحَيْنِ من حديثِ أَسْماءَ رضي الله عنها قالَتْ:</w:t>
      </w:r>
      <w:r>
        <w:rPr>
          <w:rFonts w:ascii="adwa-assalaf" w:eastAsia="adwa-assalaf" w:hAnsi="adwa-assalaf" w:cs="adwa-assalaf"/>
          <w:b w:val="0"/>
          <w:color w:val="000D80"/>
          <w:sz w:val="28"/>
          <w:szCs w:val="28"/>
          <w:rtl/>
        </w:rPr>
        <w:t xml:space="preserve"> «نَحَرْنا على عَهْدِ رسولِ اﷲِ صلى الله عليه وسلم فَرَسًا فَأَكَلْناهُ».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الضِّفدَعُ: يَحْرُمُ أَكْلُ الضِّفْدَعِ؛ لِنَهْيِ النبيِّ صلى الله عليه وسلم عن قَتْلِها، ولا سَبيلَ لِأَكْلِها إِلَّا بَقَتْلِها، كما أَنَّها مُسْتَخْبَثَةٌ جِدًّا؛ فإنَّها تَتَغَذَّى غالِبًا على الحَشَراتِ، كالذُّبابِ والنَّمْلِ والجَرادِ والعَناكِبِ والعَقارِبِ والخَنافِسِ والصَّراصيرِ، وكَذَلِكَ الدِّيدانُ.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الضَّبُّ: الضَّبُّ حَلالٌ عندَ جُمْهُورِ العُلَماءِ؛ لِما رَواهُ البُخاريُّ عن خالِدِ بْنِ الوَليدِ رضي الله عنه قال: أُتيَ النبيُّ صلى الله عليه وسلم بِضَبٍّ مَشْويٍّ، فَأَهْوَى إليهِ ليَأْكُلَ، فَقيلَ لَهُ: إِنَّهُ ضَبٌّ، فَأَمْسَكَ يَدَهُ، فَقالَ خالِدٌ: أَحَرامٌ هُوَ؟ قال:</w:t>
      </w:r>
      <w:r>
        <w:rPr>
          <w:rFonts w:ascii="adwa-assalaf" w:eastAsia="adwa-assalaf" w:hAnsi="adwa-assalaf" w:cs="adwa-assalaf"/>
          <w:b w:val="0"/>
          <w:color w:val="000D80"/>
          <w:sz w:val="28"/>
          <w:szCs w:val="28"/>
          <w:rtl/>
        </w:rPr>
        <w:t xml:space="preserve"> «لا، ولَكِنَّهُ لا يكونُ بِأَرْضِ قَوْمي، فَأَجِدُني أَعافُهُ»،</w:t>
      </w:r>
      <w:r>
        <w:rPr>
          <w:rFonts w:ascii="adwa-assalaf" w:eastAsia="adwa-assalaf" w:hAnsi="adwa-assalaf" w:cs="adwa-assalaf"/>
          <w:b w:val="0"/>
          <w:color w:val="000000"/>
          <w:sz w:val="28"/>
          <w:szCs w:val="28"/>
          <w:rtl/>
        </w:rPr>
        <w:t xml:space="preserve"> فَأَكَلَ خالِدٌ ورسولُ اﷲِ صلى الله عليه وسلم يَنْظُرُ.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المُنْخَنِقَةُ: وهيَ الَّتي تُخْنَقُ فَتَمُوتُ، إِمَّا قَصْدًا أو بِغَيْرِ 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المَوْقُوذَةُ: وهيَ الَّتي تُضْرَبُ بِعَصًا أو شَيْءٍ ثَقيلٍ، فَتَمُوتُ.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والمُتَرَدِّيَةُ: وهيَ الَّتي تَتَرَدَّى من مَكانٍ عالٍ، فَتَمُوتُ.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النَّطيحَةُ: وهيَ الَّتي تَنْطَحُها أُخْرَى، فَتَقْتُلُها.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أَكَلَ السَّبُعُ: وهيَ الَّتي يَعْدُو عَلَيْها حَيَوانٌ مُفْتَرِسٌ، فَيَأْكُلُ بَعْضَها، فَتَمُوتُ بِسَبَبِ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أُدْرِكَ من هذه الخَمْسَةِ وبه حَياةٌ، فَذُكِّيَ، فإنَّهُ حَلالُ الأَكْلِ؛ لِقولِهِ تعالى في آيَةِ التَّحْريمِ:</w:t>
      </w:r>
      <w:r>
        <w:rPr>
          <w:rFonts w:ascii="KFGQPC HAFS Uthmanic Script" w:eastAsia="KFGQPC HAFS Uthmanic Script" w:hAnsi="KFGQPC HAFS Uthmanic Script" w:cs="KFGQPC HAFS Uthmanic Script"/>
          <w:b w:val="0"/>
          <w:color w:val="187600"/>
          <w:sz w:val="26"/>
          <w:szCs w:val="26"/>
          <w:rtl/>
        </w:rPr>
        <w:t xml:space="preserve"> ﴿إِلَّا مَا ذَكَّيۡتُمۡ﴾</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اضْطُرَّ إلى مُحَرَّمٍ بِأَنْ خافَ الضَّرَرَ الشَّديدَ إِنْ لَمْ يَأْكُلْهُ؛ حَلَّ لَهُ منهُ ما يَدْفَعُ الضَّرُورَةَ فَقَطْ؛ لِقولِهِ تعالى:</w:t>
      </w:r>
      <w:r>
        <w:rPr>
          <w:rFonts w:ascii="KFGQPC HAFS Uthmanic Script" w:eastAsia="KFGQPC HAFS Uthmanic Script" w:hAnsi="KFGQPC HAFS Uthmanic Script" w:cs="KFGQPC HAFS Uthmanic Script"/>
          <w:b w:val="0"/>
          <w:color w:val="187600"/>
          <w:sz w:val="26"/>
          <w:szCs w:val="26"/>
          <w:rtl/>
        </w:rPr>
        <w:t xml:space="preserve"> ﴿قُل لَّآ أَجِدُ فِي مَآ أُوحِيَ إِلَيَّ مُحَرَّمًا عَلَىٰ طَاعِمٖ يَطۡعَمُهُۥٓ إِلَّآ أَن يَكُونَ مَيۡتَةً أَوۡ دَمٗا مَّسۡفُوحًا أَوۡ لَحۡمَ خِنزِيرٖ فَإِنَّهُۥ رِجۡسٌ أَوۡ فِسۡقًا أُهِلَّ لِغَيۡرِ ٱللَّهِ بِهِۦۚ فَمَنِ ٱضۡطُرَّ غَيۡرَ بَاغٖ وَلَا عَادٖ فَإِنَّ رَبَّكَ غَفُورٌ رَّحِيمٌ﴾</w:t>
      </w:r>
      <w:r>
        <w:rPr>
          <w:rFonts w:ascii="adwa-assalaf" w:eastAsia="adwa-assalaf" w:hAnsi="adwa-assalaf" w:cs="adwa-assalaf"/>
          <w:b w:val="0"/>
          <w:color w:val="000000"/>
          <w:sz w:val="28"/>
          <w:szCs w:val="28"/>
          <w:rtl/>
        </w:rPr>
        <w:t xml:space="preserve"> (الأنعام: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ما الأَصْلُ في الأَطْعِمَةِ والأَشْرِبَةِ،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اذْكُرْ باختصارٍ ضَوابِطَ التَّحْريمِ في أَكْلِ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ذَكَرَ أَهْلُ العِلْمِ حِكْمَةً في تَحْريمِ ما يَفْتَرِسُ منَ الطُّيُورِ والحَيَوانِ، اذْكُرْها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ما وجْهُ تَحْريمِ أَكْلِ ما أَمرَ الشَّارِعُ بِقَتْلِهِ، أو نَهَى الشَّارِعُ عن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حَرَّمَ اﷲُ في كتابه العَزيزِ: المُنْخَنِقَةَ والمَوْقُوذَةَ والمُتَرَدِّيَةَ والنَّطيحَةَ وما أَكَلَ السَّبُعُ، ما وجْهُ تَحْريمِ هذه الأشياءِ؟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الممْتِعُ على زادِ المسْتَقْنِع، للشَّيخِ محمَّد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الميسَّرُ، لمجموعةٍ منَ العُلماءِ بِإشْرافِ الشَّيخِ صالح آل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الفِقْهِ الإِسْلاميِّ، لمحمَّدِ بنِ إبْراهيمَ التُّوَيْجِريّ.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في الفِقهِ الميَسَّرِ، للشَّيخِ صالِح السَّدْلان.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الشَّيخين ابنِ بازٍ وابنِ عثَيْمينَ رَحِمهُما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قَراراتُ مجْمعِ الفِقهِ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في الممْلكَةِ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البيعِ والاسْتيثاقِ، والتَّطبيقُ المعاصِرُ د. علي السَّالوس.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المعامَلاتِ الماليَّةِ المعاصِرة د. سعْد بن تُرْكي الخَثْلان.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 المعاصِرَةُ في الفِقْهِ الإسْلاميِّ د. مُحمَّد عُثْمان شبير.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البِطاقاتُ البنكيَّةُ الإِقْراضيَّة، دِراسةٌ فِقْهيَّةٌ قانونيَّةٌ اقتصاديَّةٌ، د. عَبد الوهَّاب إبْراهيم أبوسليمان.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القَضايا الفِقْهيَّةِ المعاصرَةِ والاقتِصادِ الإسْلاميِّ د. علي السَّالوس.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يكون المبيع مملوكًا للبائع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الإقالة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إجارة 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التي يدور عليها التحريم في باب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في تحريم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ربا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لفهم مسائل ربا البيوع، لا بد من فهم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ربا 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النوازل المالَّية المعاصرة (بيع الأسهم)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بطاقات الائتمان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المنتهية بالتمليك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المسابقات والقمار المعاصر (حكم المسابقات(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الأسرة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الأحق بالولاية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الطلاق باعتبار موافقته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ما تولد مما يحل أكله ومما يحرم أكله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محَلِّ العقْدِ ومجْلِسِ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بيْعِ المَلابِسِ الدَّاخلِّيَّةِ أوِ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عَقْد البَيْع وَعَقْد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الْأَجِيرِ الْخَاصِّ وَالْأَجِيرِ الْمُشْتَرَكِ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الَّتِي يَدُورُ عَلَيْهَا التَّحْرِيمُ فِي بَابِ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الْغَرْبِ فِي تَحْرِيمِ الرِّبَا، وَالْأَخْذِ بِالنِّظَامِ الْإِسْلَامِيِّ الْمَالِيِّ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الْبَنْكِيَّةُ عَلَى الْوَدَائِعِ الْجَارِيَةِ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أَخْطاءٌ شائعةٌ في بَيعِ وشِراءِ الذَّهبِ أوِ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شِراءُ الرِّبويِّ ببِطاقةِ الصَّرَّافِ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العُمْلاتِ في الفُورِكسِ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الغَرَرِ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النَّوَازِلِ الْمَالِيَّةِ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السَّهْمِ وَالسَّنَدِ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بِطَاقَاتُ الِائْتِمَانِ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 الْمُنْتَهِيَةُ بِالتَّمْلِيكِ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التَّأمينِ التَّعاونيِّ والتِّجَاريِّ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المسابقاتُ والقِمارُ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أشهر صور القمار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الْأَحَقُّ بِالْوِلَايَةِ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مُنْكَرَاتُ الْأَفْرَاحِ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الْبَيْنُونَةِ الصُّغْرَى وَالْكُبْرَى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الْمُحَرَّمَاتِ</w:t>
      </w:r>
    </w:p>
    <w:p>
      <w:pPr>
        <w:jc w:val="right"/>
      </w:pPr>
      <w:r>
        <w:rPr>
          <w:rFonts w:cs="Times New Roman"/>
          <w:sz w:val="14"/>
          <w:szCs w:val="14"/>
        </w:rPr>
        <w:t xml:space="preserve">ar10311v1.0 - 10/10/2026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2026-10-10T21:59:16Z</dcterms:created>
  <dcterms:modified xsi:type="dcterms:W3CDTF">2026-10-10T21:59:16Z</dcterms:modified>
</cp:coreProperties>
</file>